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EC1" w:rsidRPr="00011536" w:rsidRDefault="00666EC1" w:rsidP="00666EC1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</w:rPr>
      </w:pPr>
      <w:bookmarkStart w:id="0" w:name="_Toc412557136"/>
      <w:bookmarkStart w:id="1" w:name="_Toc415138196"/>
      <w:bookmarkStart w:id="2" w:name="_Toc436748891"/>
      <w:bookmarkStart w:id="3" w:name="_Toc515289245"/>
      <w:r w:rsidRPr="00011536">
        <w:rPr>
          <w:rFonts w:cs="Arial"/>
          <w:b/>
        </w:rPr>
        <w:t xml:space="preserve">Załącznik nr </w:t>
      </w:r>
      <w:r>
        <w:rPr>
          <w:rFonts w:cs="Arial"/>
          <w:b/>
        </w:rPr>
        <w:t>6.</w:t>
      </w:r>
      <w:r w:rsidRPr="00011536">
        <w:rPr>
          <w:rFonts w:cs="Arial"/>
          <w:b/>
        </w:rPr>
        <w:t>1</w:t>
      </w:r>
      <w:r>
        <w:rPr>
          <w:rFonts w:cs="Arial"/>
          <w:b/>
        </w:rPr>
        <w:t>.3</w:t>
      </w:r>
      <w:r w:rsidRPr="00011536">
        <w:rPr>
          <w:rFonts w:cs="Arial"/>
          <w:b/>
        </w:rPr>
        <w:t xml:space="preserve"> – Wzór karty oceny merytorycznej wniosku o dofinansowanie projektu pozakonkursowego PUP w ramach PO WER</w:t>
      </w:r>
      <w:bookmarkEnd w:id="0"/>
      <w:bookmarkEnd w:id="1"/>
      <w:bookmarkEnd w:id="2"/>
      <w:bookmarkEnd w:id="3"/>
      <w:r w:rsidRPr="00011536">
        <w:rPr>
          <w:rFonts w:cs="Arial"/>
          <w:b/>
        </w:rPr>
        <w:t xml:space="preserve"> </w:t>
      </w:r>
    </w:p>
    <w:p w:rsidR="00666EC1" w:rsidRPr="00011536" w:rsidRDefault="00666EC1" w:rsidP="00666EC1">
      <w:r w:rsidRPr="00011536">
        <w:tab/>
      </w:r>
      <w:bookmarkStart w:id="4" w:name="_GoBack"/>
      <w:r>
        <w:rPr>
          <w:rFonts w:ascii="Arial" w:hAnsi="Arial" w:cs="Arial"/>
          <w:b/>
          <w:noProof/>
          <w:sz w:val="24"/>
          <w:szCs w:val="24"/>
          <w:lang w:eastAsia="pl-PL"/>
        </w:rPr>
        <w:drawing>
          <wp:inline distT="0" distB="0" distL="0" distR="0">
            <wp:extent cx="5753100" cy="866775"/>
            <wp:effectExtent l="0" t="0" r="0" b="9525"/>
            <wp:docPr id="1" name="Obraz 1" descr="BLACK-UnijneFE_WER-UE-EFS bez M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CK-UnijneFE_WER-UE-EFS bez MIR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4"/>
    </w:p>
    <w:p w:rsidR="00666EC1" w:rsidRPr="00011536" w:rsidRDefault="00666EC1" w:rsidP="00666EC1">
      <w:pPr>
        <w:pStyle w:val="Tekstprzypisudolnego"/>
        <w:jc w:val="center"/>
        <w:rPr>
          <w:b/>
          <w:sz w:val="22"/>
          <w:szCs w:val="22"/>
        </w:rPr>
      </w:pPr>
      <w:r w:rsidRPr="00011536">
        <w:rPr>
          <w:rFonts w:ascii="Calibri" w:hAnsi="Calibri" w:cs="Calibri"/>
          <w:b/>
          <w:sz w:val="22"/>
          <w:szCs w:val="22"/>
        </w:rPr>
        <w:t>KARTA OCENY MERYTORYCZNEJ WNIOSKU O DOFINANSOWANIE PROJEKTU POZAKONKURSOWEGO</w:t>
      </w:r>
      <w:r w:rsidRPr="00011536">
        <w:rPr>
          <w:rFonts w:ascii="Calibri" w:hAnsi="Calibri"/>
          <w:b/>
          <w:sz w:val="22"/>
        </w:rPr>
        <w:t xml:space="preserve"> PUP </w:t>
      </w:r>
      <w:r w:rsidRPr="00011536">
        <w:rPr>
          <w:rFonts w:ascii="Calibri" w:hAnsi="Calibri" w:cs="Calibri"/>
          <w:b/>
          <w:sz w:val="22"/>
          <w:szCs w:val="22"/>
        </w:rPr>
        <w:t>W RAMACH PO WER</w:t>
      </w:r>
      <w:r w:rsidRPr="00011536">
        <w:rPr>
          <w:b/>
          <w:sz w:val="22"/>
          <w:szCs w:val="22"/>
        </w:rPr>
        <w:t xml:space="preserve"> </w:t>
      </w:r>
    </w:p>
    <w:p w:rsidR="00666EC1" w:rsidRPr="00011536" w:rsidRDefault="00666EC1" w:rsidP="00666EC1">
      <w:pPr>
        <w:spacing w:after="120"/>
        <w:rPr>
          <w:kern w:val="24"/>
          <w:sz w:val="20"/>
          <w:szCs w:val="20"/>
        </w:rPr>
      </w:pPr>
    </w:p>
    <w:p w:rsidR="00666EC1" w:rsidRPr="00011536" w:rsidRDefault="00666EC1" w:rsidP="00666EC1">
      <w:pPr>
        <w:spacing w:after="120"/>
        <w:rPr>
          <w:kern w:val="24"/>
          <w:sz w:val="20"/>
          <w:szCs w:val="20"/>
        </w:rPr>
      </w:pPr>
    </w:p>
    <w:p w:rsidR="00666EC1" w:rsidRPr="00011536" w:rsidRDefault="00666EC1" w:rsidP="00666EC1">
      <w:pPr>
        <w:spacing w:after="120"/>
        <w:rPr>
          <w:b/>
          <w:kern w:val="24"/>
          <w:sz w:val="20"/>
          <w:szCs w:val="20"/>
        </w:rPr>
      </w:pPr>
    </w:p>
    <w:p w:rsidR="00666EC1" w:rsidRPr="00011536" w:rsidRDefault="00666EC1" w:rsidP="00666EC1">
      <w:pPr>
        <w:spacing w:after="120"/>
        <w:rPr>
          <w:b/>
          <w:kern w:val="24"/>
          <w:sz w:val="20"/>
        </w:rPr>
      </w:pPr>
      <w:r w:rsidRPr="00011536">
        <w:rPr>
          <w:b/>
          <w:kern w:val="24"/>
          <w:sz w:val="20"/>
          <w:szCs w:val="20"/>
        </w:rPr>
        <w:br/>
        <w:t xml:space="preserve"> </w:t>
      </w:r>
    </w:p>
    <w:p w:rsidR="00666EC1" w:rsidRPr="00666EC1" w:rsidRDefault="00666EC1" w:rsidP="00666EC1">
      <w:pPr>
        <w:spacing w:before="60" w:after="60"/>
        <w:rPr>
          <w:b/>
          <w:kern w:val="24"/>
          <w:sz w:val="18"/>
          <w:szCs w:val="18"/>
        </w:rPr>
      </w:pPr>
      <w:r w:rsidRPr="00666EC1">
        <w:rPr>
          <w:b/>
          <w:kern w:val="24"/>
          <w:sz w:val="18"/>
          <w:szCs w:val="18"/>
        </w:rPr>
        <w:t>INSTYTUCJA, W KTÓREJ ZOSTAŁ ZŁOŻONY WNIOSEK:</w:t>
      </w:r>
      <w:r w:rsidRPr="00666EC1">
        <w:rPr>
          <w:b/>
        </w:rPr>
        <w:t xml:space="preserve"> </w:t>
      </w:r>
      <w:r w:rsidRPr="00666EC1">
        <w:rPr>
          <w:b/>
          <w:kern w:val="24"/>
          <w:sz w:val="18"/>
          <w:szCs w:val="18"/>
        </w:rPr>
        <w:t>Wojewódzki Urząd Pracy w Rzeszowie</w:t>
      </w:r>
    </w:p>
    <w:p w:rsidR="00666EC1" w:rsidRDefault="00666EC1" w:rsidP="00666EC1">
      <w:pPr>
        <w:spacing w:before="60" w:after="60"/>
        <w:rPr>
          <w:b/>
          <w:kern w:val="24"/>
          <w:sz w:val="18"/>
          <w:szCs w:val="18"/>
        </w:rPr>
      </w:pPr>
      <w:r w:rsidRPr="00666EC1">
        <w:rPr>
          <w:b/>
          <w:kern w:val="24"/>
          <w:sz w:val="18"/>
          <w:szCs w:val="18"/>
        </w:rPr>
        <w:t>NUMER NABORU: POWR.01.01.02-IP.21-18-008/19</w:t>
      </w:r>
    </w:p>
    <w:p w:rsidR="00666EC1" w:rsidRPr="00666EC1" w:rsidRDefault="00666EC1" w:rsidP="00666EC1">
      <w:pPr>
        <w:spacing w:before="60" w:after="60"/>
        <w:rPr>
          <w:b/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SYGNATURA WNIOSKU: WND-POWR.01.01.02-18-………….</w:t>
      </w:r>
    </w:p>
    <w:p w:rsidR="00666EC1" w:rsidRPr="00011536" w:rsidRDefault="00666EC1" w:rsidP="00666EC1">
      <w:pPr>
        <w:spacing w:before="60" w:after="60"/>
        <w:rPr>
          <w:kern w:val="24"/>
          <w:sz w:val="18"/>
          <w:szCs w:val="18"/>
        </w:rPr>
      </w:pPr>
      <w:r w:rsidRPr="00011536">
        <w:rPr>
          <w:b/>
          <w:kern w:val="24"/>
          <w:sz w:val="18"/>
          <w:szCs w:val="18"/>
        </w:rPr>
        <w:t>DATA WPŁYWU WNIOSKU:</w:t>
      </w:r>
      <w:r w:rsidRPr="00011536">
        <w:rPr>
          <w:kern w:val="24"/>
          <w:sz w:val="18"/>
          <w:szCs w:val="18"/>
        </w:rPr>
        <w:t>……………………………………………………………………………………………………………….</w:t>
      </w:r>
    </w:p>
    <w:p w:rsidR="00666EC1" w:rsidRPr="00011536" w:rsidRDefault="00666EC1" w:rsidP="00666EC1">
      <w:pPr>
        <w:spacing w:before="60" w:after="60"/>
        <w:rPr>
          <w:kern w:val="24"/>
          <w:sz w:val="18"/>
          <w:szCs w:val="18"/>
        </w:rPr>
      </w:pPr>
      <w:r w:rsidRPr="00011536">
        <w:rPr>
          <w:b/>
          <w:kern w:val="24"/>
          <w:sz w:val="18"/>
          <w:szCs w:val="18"/>
        </w:rPr>
        <w:t>SUMA KONTROLNA WNIOSKU:</w:t>
      </w:r>
      <w:r w:rsidRPr="00011536">
        <w:rPr>
          <w:kern w:val="24"/>
          <w:sz w:val="18"/>
          <w:szCs w:val="18"/>
        </w:rPr>
        <w:t xml:space="preserve"> ...............................................................................................................</w:t>
      </w:r>
    </w:p>
    <w:p w:rsidR="00666EC1" w:rsidRPr="00011536" w:rsidRDefault="00666EC1" w:rsidP="00666EC1">
      <w:pPr>
        <w:spacing w:before="60" w:after="60"/>
        <w:rPr>
          <w:kern w:val="24"/>
          <w:sz w:val="18"/>
          <w:szCs w:val="18"/>
        </w:rPr>
      </w:pPr>
      <w:r w:rsidRPr="00011536">
        <w:rPr>
          <w:b/>
          <w:kern w:val="24"/>
          <w:sz w:val="18"/>
          <w:szCs w:val="18"/>
        </w:rPr>
        <w:t>TYTUŁ PROJEKTU</w:t>
      </w:r>
      <w:r w:rsidRPr="00011536">
        <w:rPr>
          <w:kern w:val="24"/>
          <w:sz w:val="18"/>
          <w:szCs w:val="18"/>
        </w:rPr>
        <w:t xml:space="preserve">: </w:t>
      </w:r>
      <w:r w:rsidR="003C5C9D" w:rsidRPr="003C5C9D">
        <w:rPr>
          <w:kern w:val="24"/>
          <w:sz w:val="18"/>
          <w:szCs w:val="18"/>
        </w:rPr>
        <w:t>Aktywizacja osób młodych pozostających bez pracy w powiecie</w:t>
      </w:r>
      <w:r w:rsidR="003C5C9D">
        <w:rPr>
          <w:kern w:val="24"/>
          <w:sz w:val="18"/>
          <w:szCs w:val="18"/>
        </w:rPr>
        <w:t>………………..(IV)</w:t>
      </w:r>
    </w:p>
    <w:p w:rsidR="00666EC1" w:rsidRPr="00011536" w:rsidRDefault="00666EC1" w:rsidP="00666EC1">
      <w:pPr>
        <w:spacing w:before="60" w:after="60"/>
        <w:rPr>
          <w:kern w:val="24"/>
          <w:sz w:val="18"/>
          <w:szCs w:val="18"/>
        </w:rPr>
      </w:pPr>
      <w:r w:rsidRPr="00011536">
        <w:rPr>
          <w:b/>
          <w:kern w:val="24"/>
          <w:sz w:val="18"/>
          <w:szCs w:val="18"/>
        </w:rPr>
        <w:t>NAZWA WNIOSKODAWCY:</w:t>
      </w:r>
      <w:r w:rsidRPr="00011536">
        <w:rPr>
          <w:kern w:val="24"/>
          <w:sz w:val="18"/>
          <w:szCs w:val="18"/>
        </w:rPr>
        <w:t xml:space="preserve"> </w:t>
      </w:r>
      <w:r w:rsidR="003C5C9D">
        <w:rPr>
          <w:kern w:val="24"/>
          <w:sz w:val="18"/>
          <w:szCs w:val="18"/>
        </w:rPr>
        <w:t>Powiat……………………./Powiatowy Urząd Pracy w ……………………………………..</w:t>
      </w:r>
      <w:r w:rsidRPr="00011536">
        <w:rPr>
          <w:kern w:val="24"/>
          <w:sz w:val="18"/>
          <w:szCs w:val="18"/>
        </w:rPr>
        <w:t>.</w:t>
      </w:r>
    </w:p>
    <w:p w:rsidR="00666EC1" w:rsidRPr="00011536" w:rsidRDefault="00666EC1" w:rsidP="00666EC1">
      <w:pPr>
        <w:spacing w:before="60" w:after="60"/>
        <w:rPr>
          <w:kern w:val="24"/>
          <w:sz w:val="18"/>
          <w:szCs w:val="18"/>
        </w:rPr>
      </w:pPr>
      <w:r w:rsidRPr="00011536">
        <w:rPr>
          <w:b/>
          <w:kern w:val="24"/>
          <w:sz w:val="18"/>
          <w:szCs w:val="18"/>
        </w:rPr>
        <w:t>OCENIAJĄCY:</w:t>
      </w:r>
      <w:r w:rsidRPr="00011536">
        <w:rPr>
          <w:kern w:val="24"/>
          <w:sz w:val="18"/>
          <w:szCs w:val="18"/>
        </w:rPr>
        <w:t xml:space="preserve"> .............................................................................................................................................</w:t>
      </w:r>
    </w:p>
    <w:p w:rsidR="00666EC1" w:rsidRPr="00011536" w:rsidRDefault="00666EC1" w:rsidP="00666EC1">
      <w:pPr>
        <w:spacing w:after="120"/>
        <w:rPr>
          <w:kern w:val="24"/>
          <w:sz w:val="20"/>
        </w:rPr>
      </w:pPr>
    </w:p>
    <w:p w:rsidR="00666EC1" w:rsidRPr="00011536" w:rsidRDefault="00666EC1" w:rsidP="00666EC1">
      <w:pPr>
        <w:spacing w:after="120"/>
        <w:rPr>
          <w:kern w:val="24"/>
          <w:sz w:val="20"/>
        </w:rPr>
      </w:pPr>
    </w:p>
    <w:p w:rsidR="00666EC1" w:rsidRPr="00011536" w:rsidRDefault="00666EC1" w:rsidP="00666EC1">
      <w:pPr>
        <w:spacing w:after="120"/>
        <w:rPr>
          <w:kern w:val="24"/>
          <w:sz w:val="20"/>
        </w:rPr>
      </w:pPr>
    </w:p>
    <w:p w:rsidR="00666EC1" w:rsidRPr="00011536" w:rsidRDefault="00666EC1" w:rsidP="00666EC1">
      <w:pPr>
        <w:spacing w:after="120"/>
        <w:rPr>
          <w:kern w:val="24"/>
          <w:sz w:val="20"/>
        </w:rPr>
      </w:pPr>
    </w:p>
    <w:p w:rsidR="00666EC1" w:rsidRPr="00011536" w:rsidRDefault="00666EC1" w:rsidP="00666EC1">
      <w:pPr>
        <w:spacing w:after="120"/>
        <w:rPr>
          <w:kern w:val="24"/>
          <w:sz w:val="20"/>
        </w:rPr>
      </w:pPr>
    </w:p>
    <w:p w:rsidR="00666EC1" w:rsidRPr="00011536" w:rsidRDefault="00666EC1" w:rsidP="00666EC1">
      <w:pPr>
        <w:spacing w:after="120"/>
        <w:rPr>
          <w:kern w:val="24"/>
          <w:sz w:val="20"/>
        </w:rPr>
      </w:pPr>
    </w:p>
    <w:p w:rsidR="00666EC1" w:rsidRPr="00011536" w:rsidRDefault="00666EC1" w:rsidP="00666EC1">
      <w:pPr>
        <w:spacing w:after="120"/>
        <w:rPr>
          <w:kern w:val="24"/>
          <w:sz w:val="20"/>
        </w:rPr>
      </w:pPr>
    </w:p>
    <w:p w:rsidR="00666EC1" w:rsidRPr="00011536" w:rsidRDefault="00666EC1" w:rsidP="00666EC1">
      <w:pPr>
        <w:spacing w:after="120"/>
        <w:rPr>
          <w:kern w:val="24"/>
          <w:sz w:val="20"/>
        </w:rPr>
      </w:pPr>
    </w:p>
    <w:p w:rsidR="00666EC1" w:rsidRPr="00011536" w:rsidRDefault="00666EC1" w:rsidP="00666EC1">
      <w:pPr>
        <w:spacing w:after="120"/>
        <w:rPr>
          <w:kern w:val="24"/>
          <w:sz w:val="20"/>
        </w:rPr>
      </w:pPr>
    </w:p>
    <w:p w:rsidR="00666EC1" w:rsidRPr="00011536" w:rsidRDefault="00666EC1" w:rsidP="00666EC1">
      <w:pPr>
        <w:spacing w:after="120"/>
        <w:rPr>
          <w:kern w:val="24"/>
          <w:sz w:val="20"/>
        </w:rPr>
      </w:pPr>
    </w:p>
    <w:p w:rsidR="00666EC1" w:rsidRPr="00011536" w:rsidRDefault="00666EC1" w:rsidP="00666EC1">
      <w:pPr>
        <w:spacing w:after="120"/>
        <w:rPr>
          <w:kern w:val="24"/>
          <w:sz w:val="20"/>
        </w:rPr>
      </w:pPr>
    </w:p>
    <w:p w:rsidR="00666EC1" w:rsidRPr="00011536" w:rsidRDefault="00666EC1" w:rsidP="00666EC1">
      <w:pPr>
        <w:spacing w:after="120"/>
        <w:rPr>
          <w:kern w:val="24"/>
          <w:sz w:val="20"/>
        </w:rPr>
      </w:pPr>
    </w:p>
    <w:p w:rsidR="00666EC1" w:rsidRPr="00011536" w:rsidRDefault="00666EC1" w:rsidP="00666EC1">
      <w:pPr>
        <w:spacing w:after="120"/>
        <w:rPr>
          <w:kern w:val="24"/>
          <w:sz w:val="20"/>
        </w:rPr>
      </w:pPr>
    </w:p>
    <w:p w:rsidR="00666EC1" w:rsidRPr="00011536" w:rsidRDefault="00666EC1" w:rsidP="00666EC1">
      <w:pPr>
        <w:spacing w:after="120"/>
        <w:rPr>
          <w:kern w:val="24"/>
          <w:sz w:val="20"/>
        </w:rPr>
      </w:pPr>
    </w:p>
    <w:p w:rsidR="00666EC1" w:rsidRPr="00011536" w:rsidRDefault="00666EC1" w:rsidP="00666EC1">
      <w:pPr>
        <w:spacing w:after="120"/>
        <w:rPr>
          <w:kern w:val="24"/>
          <w:sz w:val="20"/>
        </w:rPr>
      </w:pPr>
    </w:p>
    <w:p w:rsidR="00666EC1" w:rsidRPr="00011536" w:rsidRDefault="00666EC1" w:rsidP="00666EC1">
      <w:pPr>
        <w:spacing w:after="120"/>
        <w:rPr>
          <w:kern w:val="24"/>
          <w:sz w:val="20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4"/>
        <w:gridCol w:w="282"/>
        <w:gridCol w:w="153"/>
        <w:gridCol w:w="284"/>
        <w:gridCol w:w="1417"/>
        <w:gridCol w:w="284"/>
        <w:gridCol w:w="984"/>
        <w:gridCol w:w="717"/>
        <w:gridCol w:w="284"/>
        <w:gridCol w:w="424"/>
        <w:gridCol w:w="6"/>
        <w:gridCol w:w="845"/>
        <w:gridCol w:w="846"/>
        <w:gridCol w:w="1562"/>
        <w:gridCol w:w="1561"/>
        <w:gridCol w:w="284"/>
      </w:tblGrid>
      <w:tr w:rsidR="00666EC1" w:rsidRPr="00011536" w:rsidTr="00762126">
        <w:trPr>
          <w:gridAfter w:val="1"/>
          <w:wAfter w:w="284" w:type="dxa"/>
          <w:trHeight w:val="141"/>
        </w:trPr>
        <w:tc>
          <w:tcPr>
            <w:tcW w:w="9923" w:type="dxa"/>
            <w:gridSpan w:val="15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666EC1" w:rsidRPr="00011536" w:rsidRDefault="00666EC1" w:rsidP="00762126">
            <w:pPr>
              <w:spacing w:before="120" w:after="120" w:line="240" w:lineRule="exact"/>
              <w:jc w:val="both"/>
              <w:rPr>
                <w:rFonts w:cs="Calibri"/>
                <w:b/>
                <w:sz w:val="20"/>
                <w:szCs w:val="20"/>
              </w:rPr>
            </w:pPr>
            <w:r w:rsidRPr="00011536">
              <w:rPr>
                <w:rFonts w:cs="Calibri"/>
                <w:b/>
                <w:sz w:val="20"/>
                <w:szCs w:val="20"/>
              </w:rPr>
              <w:lastRenderedPageBreak/>
              <w:t>CZĘŚĆ A. KRYTERIA MERYTORYCZNE 0-1</w:t>
            </w:r>
          </w:p>
        </w:tc>
      </w:tr>
      <w:tr w:rsidR="00666EC1" w:rsidRPr="00011536" w:rsidTr="00762126">
        <w:trPr>
          <w:gridAfter w:val="1"/>
          <w:wAfter w:w="284" w:type="dxa"/>
          <w:trHeight w:val="251"/>
        </w:trPr>
        <w:tc>
          <w:tcPr>
            <w:tcW w:w="9923" w:type="dxa"/>
            <w:gridSpan w:val="15"/>
            <w:shd w:val="clear" w:color="auto" w:fill="auto"/>
            <w:vAlign w:val="center"/>
          </w:tcPr>
          <w:p w:rsidR="00666EC1" w:rsidRPr="00011536" w:rsidRDefault="00666EC1" w:rsidP="00762126">
            <w:pPr>
              <w:spacing w:before="120" w:after="120" w:line="240" w:lineRule="auto"/>
              <w:jc w:val="both"/>
              <w:rPr>
                <w:rFonts w:cs="Calibri"/>
                <w:kern w:val="24"/>
              </w:rPr>
            </w:pPr>
            <w:r w:rsidRPr="00011536">
              <w:rPr>
                <w:rFonts w:cs="Calibri"/>
                <w:kern w:val="24"/>
              </w:rPr>
              <w:t>1. Wnioskodawca zgodnie ze Szczegółowym Opisem Osi Priorytetowych PO WER</w:t>
            </w:r>
            <w:r w:rsidRPr="00011536" w:rsidDel="00547A7F">
              <w:rPr>
                <w:rFonts w:cs="Calibri"/>
                <w:kern w:val="24"/>
              </w:rPr>
              <w:t xml:space="preserve"> </w:t>
            </w:r>
            <w:r w:rsidRPr="00011536">
              <w:rPr>
                <w:rFonts w:cs="Calibri"/>
                <w:kern w:val="24"/>
              </w:rPr>
              <w:t>jest podmiotem uprawnionym do ubiegania się o dofinansowanie w ramach właściwego Działania/Poddziałania PO WER lub właściwego naboru o ile ustalono w nim kryterium dostępu zawężające listę podmiotów uprawnionych do ubiegania się o dofinansowanie.</w:t>
            </w:r>
            <w:r w:rsidRPr="00011536">
              <w:rPr>
                <w:rFonts w:cs="Calibri"/>
              </w:rPr>
              <w:t xml:space="preserve"> </w:t>
            </w:r>
          </w:p>
        </w:tc>
      </w:tr>
      <w:tr w:rsidR="00666EC1" w:rsidRPr="00011536" w:rsidTr="00762126">
        <w:trPr>
          <w:gridAfter w:val="1"/>
          <w:wAfter w:w="284" w:type="dxa"/>
          <w:trHeight w:val="470"/>
        </w:trPr>
        <w:tc>
          <w:tcPr>
            <w:tcW w:w="4679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6EC1" w:rsidRPr="00011536" w:rsidRDefault="00666EC1" w:rsidP="00762126">
            <w:pPr>
              <w:pStyle w:val="Tekstprzypisudolnego"/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11536">
              <w:rPr>
                <w:rFonts w:ascii="Calibri" w:hAnsi="Calibri" w:cs="Calibri"/>
                <w:b/>
                <w:kern w:val="24"/>
                <w:sz w:val="22"/>
                <w:szCs w:val="22"/>
              </w:rPr>
              <w:t xml:space="preserve">□ </w:t>
            </w:r>
            <w:r w:rsidRPr="00011536">
              <w:rPr>
                <w:rFonts w:ascii="Calibri" w:hAnsi="Calibri" w:cs="Calibri"/>
                <w:smallCaps/>
                <w:kern w:val="24"/>
                <w:sz w:val="22"/>
                <w:szCs w:val="22"/>
              </w:rPr>
              <w:t>Tak</w:t>
            </w:r>
            <w:r w:rsidRPr="00011536">
              <w:rPr>
                <w:rFonts w:ascii="Calibri" w:hAnsi="Calibri" w:cs="Calibri"/>
                <w:kern w:val="24"/>
                <w:sz w:val="22"/>
                <w:szCs w:val="22"/>
              </w:rPr>
              <w:t xml:space="preserve"> – wypełnić część B</w:t>
            </w:r>
            <w:r w:rsidRPr="00011536" w:rsidDel="00D302DA">
              <w:rPr>
                <w:rFonts w:ascii="Calibri" w:hAnsi="Calibri" w:cs="Calibri"/>
                <w:kern w:val="24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6EC1" w:rsidRPr="00011536" w:rsidRDefault="00666EC1" w:rsidP="00762126">
            <w:pPr>
              <w:spacing w:before="120" w:after="120" w:line="240" w:lineRule="auto"/>
              <w:rPr>
                <w:rFonts w:cs="Calibri"/>
                <w:smallCaps/>
                <w:kern w:val="24"/>
              </w:rPr>
            </w:pPr>
            <w:r w:rsidRPr="00011536">
              <w:rPr>
                <w:rFonts w:cs="Calibri"/>
                <w:b/>
                <w:kern w:val="24"/>
              </w:rPr>
              <w:t xml:space="preserve">□ </w:t>
            </w:r>
            <w:r w:rsidRPr="00011536">
              <w:rPr>
                <w:rFonts w:cs="Calibri"/>
                <w:smallCaps/>
                <w:kern w:val="24"/>
              </w:rPr>
              <w:t xml:space="preserve">Nie – skierować wniosek do poprawy lub uzupełnienia, uzasadnić i wypełnić część B </w:t>
            </w:r>
          </w:p>
        </w:tc>
      </w:tr>
      <w:tr w:rsidR="00666EC1" w:rsidRPr="00011536" w:rsidTr="00762126">
        <w:trPr>
          <w:gridAfter w:val="1"/>
          <w:wAfter w:w="284" w:type="dxa"/>
          <w:trHeight w:val="470"/>
        </w:trPr>
        <w:tc>
          <w:tcPr>
            <w:tcW w:w="9923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6EC1" w:rsidRPr="00011536" w:rsidRDefault="00666EC1" w:rsidP="00762126">
            <w:pPr>
              <w:spacing w:before="120" w:after="120" w:line="240" w:lineRule="auto"/>
            </w:pPr>
            <w:r w:rsidRPr="00011536">
              <w:t>2. Czy w przypadku projektu partnerskiego spełnione zostały wymogi dotyczące:</w:t>
            </w:r>
          </w:p>
          <w:p w:rsidR="00666EC1" w:rsidRPr="00011536" w:rsidRDefault="00666EC1" w:rsidP="00666EC1">
            <w:pPr>
              <w:numPr>
                <w:ilvl w:val="0"/>
                <w:numId w:val="3"/>
              </w:numPr>
              <w:spacing w:before="120" w:after="120" w:line="240" w:lineRule="auto"/>
              <w:ind w:left="460" w:hanging="284"/>
              <w:jc w:val="both"/>
            </w:pPr>
            <w:r w:rsidRPr="00011536">
              <w:t xml:space="preserve">wyboru partnerów, o których mowa w art. 33 ust. 2-4a ustawy z dnia 11 lipca 2014 r. o zasadach realizacji programów w zakresie polityki spójności finansowanych w perspektywie 2014-2020 (o ile dotyczy); </w:t>
            </w:r>
          </w:p>
          <w:p w:rsidR="00666EC1" w:rsidRPr="00011536" w:rsidRDefault="00666EC1" w:rsidP="00666EC1">
            <w:pPr>
              <w:numPr>
                <w:ilvl w:val="0"/>
                <w:numId w:val="3"/>
              </w:numPr>
              <w:spacing w:before="120" w:after="120" w:line="240" w:lineRule="auto"/>
              <w:ind w:left="460" w:hanging="284"/>
              <w:jc w:val="both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011536">
              <w:t xml:space="preserve">utworzenia albo zainicjowania partnerstwa w terminie wynikającym z art. 33 ust. 3 ustawy z dnia 11 lipca 2014 r. o zasadach realizacji programów w zakresie polityki spójności finansowanych </w:t>
            </w:r>
            <w:r w:rsidRPr="00011536">
              <w:br/>
              <w:t xml:space="preserve">w perspektywie 2014-2020 (o ile dotyczy) oraz zgodnym ze Szczegółowym Opisem Osi Priorytetowych PO WER tj. przed złożeniem wniosku o dofinansowanie albo przed rozpoczęciem realizacji projektu, </w:t>
            </w:r>
            <w:r w:rsidRPr="00011536">
              <w:br/>
              <w:t>o ile data ta jest wcześniejsza od daty złożenia wniosku o dofinansowanie.</w:t>
            </w:r>
          </w:p>
        </w:tc>
      </w:tr>
      <w:tr w:rsidR="00666EC1" w:rsidRPr="00011536" w:rsidTr="00762126">
        <w:trPr>
          <w:gridAfter w:val="1"/>
          <w:wAfter w:w="284" w:type="dxa"/>
          <w:trHeight w:val="470"/>
        </w:trPr>
        <w:tc>
          <w:tcPr>
            <w:tcW w:w="2694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6EC1" w:rsidRPr="00011536" w:rsidRDefault="00666EC1" w:rsidP="00762126">
            <w:pPr>
              <w:pStyle w:val="Tekstprzypisudolnego"/>
              <w:spacing w:before="120" w:after="120"/>
              <w:jc w:val="both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011536">
              <w:rPr>
                <w:rFonts w:ascii="Calibri" w:hAnsi="Calibri" w:cs="Calibri"/>
                <w:b/>
                <w:kern w:val="24"/>
                <w:sz w:val="22"/>
                <w:szCs w:val="22"/>
              </w:rPr>
              <w:t xml:space="preserve">□ </w:t>
            </w:r>
            <w:r w:rsidRPr="00011536">
              <w:rPr>
                <w:rFonts w:ascii="Calibri" w:hAnsi="Calibri" w:cs="Calibri"/>
                <w:smallCaps/>
                <w:kern w:val="24"/>
                <w:sz w:val="22"/>
                <w:szCs w:val="22"/>
              </w:rPr>
              <w:t>Tak</w:t>
            </w:r>
            <w:r w:rsidRPr="00011536">
              <w:rPr>
                <w:rFonts w:ascii="Calibri" w:hAnsi="Calibri" w:cs="Calibri"/>
                <w:kern w:val="24"/>
                <w:sz w:val="22"/>
                <w:szCs w:val="22"/>
              </w:rPr>
              <w:t xml:space="preserve"> – wypełnić część B</w:t>
            </w:r>
          </w:p>
        </w:tc>
        <w:tc>
          <w:tcPr>
            <w:tcW w:w="326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6EC1" w:rsidRPr="00011536" w:rsidRDefault="00666EC1" w:rsidP="00762126">
            <w:pPr>
              <w:spacing w:before="120" w:after="120" w:line="240" w:lineRule="auto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011536">
              <w:rPr>
                <w:rFonts w:cs="Calibri"/>
                <w:b/>
                <w:kern w:val="24"/>
              </w:rPr>
              <w:t xml:space="preserve">□ </w:t>
            </w:r>
            <w:r w:rsidRPr="00011536">
              <w:rPr>
                <w:rFonts w:cs="Calibri"/>
                <w:smallCaps/>
                <w:kern w:val="24"/>
              </w:rPr>
              <w:t>Nie – skierować wniosek do poprawy lub uzupełnienia, uzasadnić i wypełnić część B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6EC1" w:rsidRPr="00011536" w:rsidRDefault="005025C5" w:rsidP="00762126">
            <w:pPr>
              <w:spacing w:before="120" w:after="120" w:line="240" w:lineRule="auto"/>
              <w:rPr>
                <w:rFonts w:ascii="Arial" w:hAnsi="Arial" w:cs="Arial"/>
                <w:kern w:val="24"/>
                <w:sz w:val="32"/>
                <w:szCs w:val="32"/>
              </w:rPr>
            </w:pPr>
            <w:r>
              <w:rPr>
                <w:rFonts w:cs="Calibri"/>
                <w:kern w:val="24"/>
              </w:rPr>
              <w:t>X</w:t>
            </w:r>
            <w:r w:rsidR="00666EC1" w:rsidRPr="00011536">
              <w:rPr>
                <w:rFonts w:cs="Calibri"/>
                <w:kern w:val="24"/>
              </w:rPr>
              <w:t xml:space="preserve"> </w:t>
            </w:r>
            <w:r w:rsidR="00666EC1" w:rsidRPr="00011536">
              <w:rPr>
                <w:rFonts w:cs="Calibri"/>
                <w:smallCaps/>
                <w:kern w:val="24"/>
              </w:rPr>
              <w:t>Nie dotyczy (projekt nie jest realizowany w partnerstwie)</w:t>
            </w:r>
            <w:r w:rsidR="00666EC1" w:rsidRPr="00011536">
              <w:rPr>
                <w:rFonts w:cs="Calibri"/>
                <w:kern w:val="24"/>
              </w:rPr>
              <w:t xml:space="preserve">  </w:t>
            </w:r>
          </w:p>
        </w:tc>
      </w:tr>
      <w:tr w:rsidR="00666EC1" w:rsidRPr="00011536" w:rsidTr="00762126">
        <w:trPr>
          <w:gridAfter w:val="1"/>
          <w:wAfter w:w="284" w:type="dxa"/>
          <w:trHeight w:val="502"/>
        </w:trPr>
        <w:tc>
          <w:tcPr>
            <w:tcW w:w="9923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6EC1" w:rsidRPr="00011536" w:rsidRDefault="00666EC1" w:rsidP="00762126">
            <w:pPr>
              <w:rPr>
                <w:b/>
                <w:bCs/>
                <w:sz w:val="20"/>
                <w:szCs w:val="18"/>
              </w:rPr>
            </w:pPr>
            <w:r w:rsidRPr="00011536">
              <w:rPr>
                <w:b/>
                <w:bCs/>
                <w:sz w:val="20"/>
                <w:szCs w:val="18"/>
              </w:rPr>
              <w:t xml:space="preserve">UZASADNIENIE OCENY SPEŁNIANIA KRYTERIÓW MERYTORYCZNYCH 0-1 </w:t>
            </w:r>
            <w:r w:rsidRPr="00011536">
              <w:rPr>
                <w:bCs/>
                <w:sz w:val="20"/>
                <w:szCs w:val="18"/>
              </w:rPr>
              <w:t>(wypełnić jeżeli powyżej zaznaczono odpowiedź „NIE”)</w:t>
            </w:r>
          </w:p>
        </w:tc>
      </w:tr>
      <w:tr w:rsidR="00666EC1" w:rsidRPr="00011536" w:rsidTr="00762126">
        <w:trPr>
          <w:gridAfter w:val="1"/>
          <w:wAfter w:w="284" w:type="dxa"/>
          <w:trHeight w:val="170"/>
        </w:trPr>
        <w:tc>
          <w:tcPr>
            <w:tcW w:w="9923" w:type="dxa"/>
            <w:gridSpan w:val="15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666EC1" w:rsidRPr="00011536" w:rsidRDefault="00666EC1" w:rsidP="00762126">
            <w:pPr>
              <w:spacing w:before="120" w:after="120" w:line="240" w:lineRule="exact"/>
              <w:jc w:val="both"/>
              <w:rPr>
                <w:sz w:val="20"/>
                <w:szCs w:val="20"/>
              </w:rPr>
            </w:pPr>
            <w:r w:rsidRPr="00011536">
              <w:rPr>
                <w:rFonts w:cs="Calibri"/>
                <w:b/>
                <w:sz w:val="20"/>
                <w:szCs w:val="20"/>
              </w:rPr>
              <w:t>CZĘŚĆ B.</w:t>
            </w:r>
            <w:r w:rsidRPr="00011536">
              <w:rPr>
                <w:rFonts w:cs="Calibri"/>
                <w:b/>
                <w:kern w:val="24"/>
                <w:sz w:val="20"/>
                <w:szCs w:val="20"/>
              </w:rPr>
              <w:t xml:space="preserve"> </w:t>
            </w:r>
            <w:r w:rsidRPr="00011536">
              <w:rPr>
                <w:rFonts w:cs="Calibri"/>
                <w:b/>
                <w:sz w:val="20"/>
                <w:szCs w:val="20"/>
              </w:rPr>
              <w:t xml:space="preserve">KRYTERIA DOSTĘPU </w:t>
            </w:r>
            <w:r w:rsidRPr="00011536">
              <w:rPr>
                <w:rFonts w:cs="Calibri"/>
                <w:sz w:val="18"/>
                <w:szCs w:val="18"/>
              </w:rPr>
              <w:t>(zaznaczyć właściwe znakiem „X”)</w:t>
            </w:r>
          </w:p>
        </w:tc>
      </w:tr>
      <w:tr w:rsidR="00666EC1" w:rsidRPr="00011536" w:rsidTr="00762126">
        <w:trPr>
          <w:gridAfter w:val="1"/>
          <w:wAfter w:w="284" w:type="dxa"/>
          <w:trHeight w:val="170"/>
        </w:trPr>
        <w:tc>
          <w:tcPr>
            <w:tcW w:w="9923" w:type="dxa"/>
            <w:gridSpan w:val="1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6EC1" w:rsidRPr="003C5C9D" w:rsidRDefault="00666EC1" w:rsidP="003C5C9D">
            <w:pPr>
              <w:spacing w:after="120" w:line="240" w:lineRule="exact"/>
              <w:jc w:val="both"/>
              <w:rPr>
                <w:bCs/>
                <w:sz w:val="20"/>
                <w:szCs w:val="18"/>
              </w:rPr>
            </w:pPr>
            <w:r w:rsidRPr="00011536">
              <w:rPr>
                <w:b/>
                <w:bCs/>
                <w:sz w:val="20"/>
                <w:szCs w:val="18"/>
              </w:rPr>
              <w:t xml:space="preserve">KRYTERIA DOSTĘPU OCENIANE NA ETAPIE OCENY MERYTORYCZNEJ </w:t>
            </w:r>
            <w:r w:rsidRPr="00011536">
              <w:rPr>
                <w:bCs/>
                <w:sz w:val="20"/>
                <w:szCs w:val="18"/>
              </w:rPr>
              <w:t>(wypełnia właściwa instytucja zgodnie z zapisami właści</w:t>
            </w:r>
            <w:r w:rsidR="003C5C9D">
              <w:rPr>
                <w:bCs/>
                <w:sz w:val="20"/>
                <w:szCs w:val="18"/>
              </w:rPr>
              <w:t>wego Rocznego Planu Działania):</w:t>
            </w:r>
          </w:p>
        </w:tc>
      </w:tr>
      <w:tr w:rsidR="003C5C9D" w:rsidRPr="00011536" w:rsidTr="00762126">
        <w:trPr>
          <w:gridAfter w:val="1"/>
          <w:wAfter w:w="284" w:type="dxa"/>
          <w:trHeight w:val="186"/>
        </w:trPr>
        <w:tc>
          <w:tcPr>
            <w:tcW w:w="9923" w:type="dxa"/>
            <w:gridSpan w:val="15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3C5C9D" w:rsidRPr="003C5C9D" w:rsidRDefault="003C5C9D" w:rsidP="003C5C9D">
            <w:pPr>
              <w:pStyle w:val="Akapitzlist"/>
              <w:numPr>
                <w:ilvl w:val="0"/>
                <w:numId w:val="5"/>
              </w:numPr>
              <w:spacing w:before="120" w:after="120" w:line="240" w:lineRule="exact"/>
              <w:jc w:val="both"/>
              <w:rPr>
                <w:rFonts w:cs="Calibri"/>
              </w:rPr>
            </w:pPr>
            <w:r w:rsidRPr="003C5C9D">
              <w:rPr>
                <w:rFonts w:cs="Calibri"/>
              </w:rPr>
              <w:t>Uczestnikami projektu są osoby młode w wieku 18-29 lat bez pracy, w tym osoby z niepełnosprawnościami, zarejestrowane w PUP jako bezrobotne, które nie uczestniczą w kształceniu i szkoleniu (tzw. osoby z kategorii NEET), zgodnie z definicją osoby z kategorii NEET przyjętą w Programie Operacyjnym Wiedza Edukacja Rozwój 2014-2020.</w:t>
            </w:r>
          </w:p>
        </w:tc>
      </w:tr>
      <w:tr w:rsidR="003C5C9D" w:rsidRPr="00011536" w:rsidTr="00762126">
        <w:trPr>
          <w:gridAfter w:val="1"/>
          <w:wAfter w:w="284" w:type="dxa"/>
          <w:trHeight w:val="578"/>
        </w:trPr>
        <w:tc>
          <w:tcPr>
            <w:tcW w:w="2410" w:type="dxa"/>
            <w:gridSpan w:val="5"/>
            <w:shd w:val="clear" w:color="auto" w:fill="auto"/>
            <w:vAlign w:val="center"/>
          </w:tcPr>
          <w:p w:rsidR="003C5C9D" w:rsidRPr="00011536" w:rsidRDefault="003C5C9D" w:rsidP="003C5C9D">
            <w:pPr>
              <w:spacing w:before="120" w:after="120" w:line="240" w:lineRule="exact"/>
              <w:jc w:val="both"/>
              <w:rPr>
                <w:rFonts w:cs="Calibri"/>
              </w:rPr>
            </w:pPr>
            <w:r w:rsidRPr="0001153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011536">
              <w:rPr>
                <w:rFonts w:cs="Calibri"/>
                <w:kern w:val="24"/>
              </w:rPr>
              <w:t xml:space="preserve"> </w:t>
            </w:r>
            <w:r w:rsidRPr="00011536">
              <w:rPr>
                <w:rFonts w:cs="Calibri"/>
                <w:smallCaps/>
                <w:kern w:val="24"/>
              </w:rPr>
              <w:t xml:space="preserve">Tak </w:t>
            </w:r>
          </w:p>
        </w:tc>
        <w:tc>
          <w:tcPr>
            <w:tcW w:w="5952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5C9D" w:rsidRPr="00011536" w:rsidRDefault="003C5C9D" w:rsidP="003C5C9D">
            <w:pPr>
              <w:spacing w:before="120" w:after="120" w:line="240" w:lineRule="exact"/>
              <w:jc w:val="both"/>
              <w:rPr>
                <w:rFonts w:cs="Calibri"/>
              </w:rPr>
            </w:pPr>
            <w:r w:rsidRPr="0001153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011536">
              <w:rPr>
                <w:rFonts w:cs="Calibri"/>
                <w:kern w:val="24"/>
              </w:rPr>
              <w:t xml:space="preserve"> </w:t>
            </w:r>
            <w:r w:rsidRPr="00011536">
              <w:rPr>
                <w:rFonts w:cs="Calibri"/>
                <w:smallCaps/>
                <w:kern w:val="24"/>
              </w:rPr>
              <w:t xml:space="preserve">Nie – skierować wniosek do poprawy lub uzupełnienia, uzasadnić </w:t>
            </w:r>
          </w:p>
        </w:tc>
        <w:tc>
          <w:tcPr>
            <w:tcW w:w="15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5C9D" w:rsidRPr="00011536" w:rsidRDefault="003C5C9D" w:rsidP="00762126">
            <w:pPr>
              <w:spacing w:before="120" w:after="120" w:line="240" w:lineRule="exact"/>
              <w:jc w:val="both"/>
              <w:rPr>
                <w:rFonts w:cs="Calibri"/>
              </w:rPr>
            </w:pPr>
            <w:r w:rsidRPr="0001153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011536">
              <w:rPr>
                <w:rFonts w:cs="Calibri"/>
                <w:smallCaps/>
                <w:kern w:val="24"/>
              </w:rPr>
              <w:t xml:space="preserve"> Nie dotyczy</w:t>
            </w:r>
          </w:p>
        </w:tc>
      </w:tr>
      <w:tr w:rsidR="003C5C9D" w:rsidRPr="00011536" w:rsidTr="00762126">
        <w:trPr>
          <w:gridAfter w:val="1"/>
          <w:wAfter w:w="284" w:type="dxa"/>
          <w:trHeight w:val="186"/>
        </w:trPr>
        <w:tc>
          <w:tcPr>
            <w:tcW w:w="9923" w:type="dxa"/>
            <w:gridSpan w:val="15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3C5C9D" w:rsidRPr="003C5C9D" w:rsidRDefault="003C5C9D" w:rsidP="003C5C9D">
            <w:pPr>
              <w:pStyle w:val="Akapitzlist"/>
              <w:numPr>
                <w:ilvl w:val="0"/>
                <w:numId w:val="5"/>
              </w:numPr>
              <w:spacing w:before="120" w:after="120" w:line="240" w:lineRule="exact"/>
              <w:jc w:val="both"/>
              <w:rPr>
                <w:rFonts w:cs="Calibri"/>
              </w:rPr>
            </w:pPr>
            <w:r w:rsidRPr="003C5C9D">
              <w:rPr>
                <w:rFonts w:cs="Calibri"/>
              </w:rPr>
              <w:t>W projekcie zakłada się realizację minimalnych poziomów efektywności zatrudnieniowej dla poszczególnych grup docelowych</w:t>
            </w:r>
            <w:r>
              <w:rPr>
                <w:rFonts w:cs="Calibri"/>
              </w:rPr>
              <w:t>.</w:t>
            </w:r>
          </w:p>
        </w:tc>
      </w:tr>
      <w:tr w:rsidR="003C5C9D" w:rsidRPr="00011536" w:rsidTr="00762126">
        <w:trPr>
          <w:gridAfter w:val="1"/>
          <w:wAfter w:w="284" w:type="dxa"/>
          <w:trHeight w:val="578"/>
        </w:trPr>
        <w:tc>
          <w:tcPr>
            <w:tcW w:w="2410" w:type="dxa"/>
            <w:gridSpan w:val="5"/>
            <w:shd w:val="clear" w:color="auto" w:fill="auto"/>
            <w:vAlign w:val="center"/>
          </w:tcPr>
          <w:p w:rsidR="003C5C9D" w:rsidRPr="00011536" w:rsidRDefault="003C5C9D" w:rsidP="003C5C9D">
            <w:pPr>
              <w:spacing w:before="120" w:after="120" w:line="240" w:lineRule="exact"/>
              <w:jc w:val="both"/>
              <w:rPr>
                <w:rFonts w:cs="Calibri"/>
              </w:rPr>
            </w:pPr>
            <w:r w:rsidRPr="0001153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011536">
              <w:rPr>
                <w:rFonts w:cs="Calibri"/>
                <w:kern w:val="24"/>
              </w:rPr>
              <w:t xml:space="preserve"> </w:t>
            </w:r>
            <w:r w:rsidRPr="00011536">
              <w:rPr>
                <w:rFonts w:cs="Calibri"/>
                <w:smallCaps/>
                <w:kern w:val="24"/>
              </w:rPr>
              <w:t xml:space="preserve">Tak </w:t>
            </w:r>
          </w:p>
        </w:tc>
        <w:tc>
          <w:tcPr>
            <w:tcW w:w="5952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5C9D" w:rsidRPr="00011536" w:rsidRDefault="003C5C9D" w:rsidP="003C5C9D">
            <w:pPr>
              <w:spacing w:before="120" w:after="120" w:line="240" w:lineRule="exact"/>
              <w:jc w:val="both"/>
              <w:rPr>
                <w:rFonts w:cs="Calibri"/>
              </w:rPr>
            </w:pPr>
            <w:r w:rsidRPr="0001153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011536">
              <w:rPr>
                <w:rFonts w:cs="Calibri"/>
                <w:kern w:val="24"/>
              </w:rPr>
              <w:t xml:space="preserve"> </w:t>
            </w:r>
            <w:r w:rsidRPr="00011536">
              <w:rPr>
                <w:rFonts w:cs="Calibri"/>
                <w:smallCaps/>
                <w:kern w:val="24"/>
              </w:rPr>
              <w:t xml:space="preserve">Nie – skierować wniosek do poprawy lub uzupełnienia, uzasadnić </w:t>
            </w:r>
          </w:p>
        </w:tc>
        <w:tc>
          <w:tcPr>
            <w:tcW w:w="15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5C9D" w:rsidRPr="00011536" w:rsidRDefault="003C5C9D" w:rsidP="00762126">
            <w:pPr>
              <w:spacing w:before="120" w:after="120" w:line="240" w:lineRule="exact"/>
              <w:jc w:val="both"/>
              <w:rPr>
                <w:rFonts w:cs="Calibri"/>
              </w:rPr>
            </w:pPr>
            <w:r w:rsidRPr="0001153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011536">
              <w:rPr>
                <w:rFonts w:cs="Calibri"/>
                <w:smallCaps/>
                <w:kern w:val="24"/>
              </w:rPr>
              <w:t xml:space="preserve"> Nie dotyczy</w:t>
            </w:r>
          </w:p>
        </w:tc>
      </w:tr>
      <w:tr w:rsidR="003C5C9D" w:rsidRPr="00011536" w:rsidTr="00762126">
        <w:trPr>
          <w:gridAfter w:val="1"/>
          <w:wAfter w:w="284" w:type="dxa"/>
          <w:trHeight w:val="186"/>
        </w:trPr>
        <w:tc>
          <w:tcPr>
            <w:tcW w:w="9923" w:type="dxa"/>
            <w:gridSpan w:val="15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3C5C9D" w:rsidRPr="003C5C9D" w:rsidRDefault="003C5C9D" w:rsidP="003C5C9D">
            <w:pPr>
              <w:pStyle w:val="Akapitzlist"/>
              <w:numPr>
                <w:ilvl w:val="0"/>
                <w:numId w:val="5"/>
              </w:numPr>
              <w:spacing w:before="120" w:after="120" w:line="240" w:lineRule="exact"/>
              <w:jc w:val="both"/>
              <w:rPr>
                <w:rFonts w:cs="Calibri"/>
              </w:rPr>
            </w:pPr>
            <w:r w:rsidRPr="003C5C9D">
              <w:rPr>
                <w:rFonts w:eastAsia="Arial Unicode MS" w:cs="Calibri"/>
              </w:rPr>
              <w:t>Minimalna liczba osób długotrwale bezrobotnych objętych wsparciem w projekcie dla każdego powiatu wynosi:</w:t>
            </w:r>
          </w:p>
          <w:p w:rsidR="003C5C9D" w:rsidRPr="00F650D9" w:rsidRDefault="003C5C9D" w:rsidP="003C5C9D">
            <w:pPr>
              <w:tabs>
                <w:tab w:val="left" w:pos="2870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650D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1-</w:t>
            </w:r>
            <w:r w:rsidRPr="00F650D9">
              <w:rPr>
                <w:rFonts w:asciiTheme="minorHAnsi" w:hAnsiTheme="minorHAnsi"/>
                <w:color w:val="000000"/>
                <w:sz w:val="24"/>
                <w:szCs w:val="24"/>
              </w:rPr>
              <w:t>Bieszczadzki-</w:t>
            </w:r>
            <w:r w:rsidRPr="00F650D9">
              <w:rPr>
                <w:rFonts w:asciiTheme="minorHAnsi" w:hAnsiTheme="minorHAnsi"/>
                <w:sz w:val="24"/>
                <w:szCs w:val="24"/>
              </w:rPr>
              <w:t>59</w:t>
            </w:r>
          </w:p>
          <w:p w:rsidR="003C5C9D" w:rsidRPr="00F650D9" w:rsidRDefault="003C5C9D" w:rsidP="003C5C9D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650D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2-</w:t>
            </w:r>
            <w:r w:rsidRPr="00F650D9">
              <w:rPr>
                <w:rFonts w:asciiTheme="minorHAnsi" w:hAnsiTheme="minorHAnsi"/>
                <w:color w:val="000000"/>
                <w:sz w:val="24"/>
                <w:szCs w:val="24"/>
              </w:rPr>
              <w:t>Brzozowski-</w:t>
            </w:r>
            <w:r w:rsidRPr="00F650D9">
              <w:rPr>
                <w:rFonts w:asciiTheme="minorHAnsi" w:hAnsiTheme="minorHAnsi"/>
                <w:sz w:val="24"/>
                <w:szCs w:val="24"/>
              </w:rPr>
              <w:t>174</w:t>
            </w:r>
          </w:p>
          <w:p w:rsidR="003C5C9D" w:rsidRPr="00F650D9" w:rsidRDefault="003C5C9D" w:rsidP="003C5C9D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650D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3-</w:t>
            </w:r>
            <w:r w:rsidRPr="00F650D9">
              <w:rPr>
                <w:rFonts w:asciiTheme="minorHAnsi" w:hAnsiTheme="minorHAnsi"/>
                <w:color w:val="000000"/>
                <w:sz w:val="24"/>
                <w:szCs w:val="24"/>
              </w:rPr>
              <w:t>Dębicki-</w:t>
            </w:r>
            <w:r w:rsidRPr="00F650D9">
              <w:rPr>
                <w:rFonts w:asciiTheme="minorHAnsi" w:hAnsiTheme="minorHAnsi"/>
                <w:sz w:val="24"/>
                <w:szCs w:val="24"/>
              </w:rPr>
              <w:t>171</w:t>
            </w:r>
          </w:p>
          <w:p w:rsidR="003C5C9D" w:rsidRPr="00F650D9" w:rsidRDefault="003C5C9D" w:rsidP="003C5C9D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650D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4-</w:t>
            </w:r>
            <w:r w:rsidRPr="00F650D9">
              <w:rPr>
                <w:rFonts w:asciiTheme="minorHAnsi" w:hAnsiTheme="minorHAnsi"/>
                <w:color w:val="000000"/>
                <w:sz w:val="24"/>
                <w:szCs w:val="24"/>
              </w:rPr>
              <w:t>Jarosławski-</w:t>
            </w:r>
            <w:r w:rsidRPr="00F650D9">
              <w:rPr>
                <w:rFonts w:asciiTheme="minorHAnsi" w:hAnsiTheme="minorHAnsi"/>
                <w:sz w:val="24"/>
                <w:szCs w:val="24"/>
              </w:rPr>
              <w:t>278</w:t>
            </w:r>
          </w:p>
          <w:p w:rsidR="003C5C9D" w:rsidRPr="00F650D9" w:rsidRDefault="003C5C9D" w:rsidP="003C5C9D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650D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lastRenderedPageBreak/>
              <w:t>5-</w:t>
            </w:r>
            <w:r w:rsidRPr="00F650D9">
              <w:rPr>
                <w:rFonts w:asciiTheme="minorHAnsi" w:hAnsiTheme="minorHAnsi"/>
                <w:color w:val="000000"/>
                <w:sz w:val="24"/>
                <w:szCs w:val="24"/>
              </w:rPr>
              <w:t>Jasielski-</w:t>
            </w:r>
            <w:r w:rsidRPr="00F650D9">
              <w:rPr>
                <w:rFonts w:asciiTheme="minorHAnsi" w:hAnsiTheme="minorHAnsi"/>
                <w:sz w:val="24"/>
                <w:szCs w:val="24"/>
              </w:rPr>
              <w:t>210</w:t>
            </w:r>
          </w:p>
          <w:p w:rsidR="003C5C9D" w:rsidRPr="00F650D9" w:rsidRDefault="003C5C9D" w:rsidP="003C5C9D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650D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6-</w:t>
            </w:r>
            <w:r w:rsidRPr="00F650D9">
              <w:rPr>
                <w:rFonts w:asciiTheme="minorHAnsi" w:hAnsiTheme="minorHAnsi"/>
                <w:color w:val="000000"/>
                <w:sz w:val="24"/>
                <w:szCs w:val="24"/>
              </w:rPr>
              <w:t>Kolbuszowski-</w:t>
            </w:r>
            <w:r w:rsidRPr="00F650D9">
              <w:rPr>
                <w:rFonts w:asciiTheme="minorHAnsi" w:hAnsiTheme="minorHAnsi"/>
                <w:sz w:val="24"/>
                <w:szCs w:val="24"/>
              </w:rPr>
              <w:t>67</w:t>
            </w:r>
          </w:p>
          <w:p w:rsidR="003C5C9D" w:rsidRPr="00F650D9" w:rsidRDefault="003C5C9D" w:rsidP="003C5C9D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650D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7-</w:t>
            </w:r>
            <w:r w:rsidRPr="00F650D9">
              <w:rPr>
                <w:rFonts w:asciiTheme="minorHAnsi" w:hAnsiTheme="minorHAnsi"/>
                <w:color w:val="000000"/>
                <w:sz w:val="24"/>
                <w:szCs w:val="24"/>
              </w:rPr>
              <w:t>Krośnieński-</w:t>
            </w:r>
            <w:r w:rsidRPr="00F650D9">
              <w:rPr>
                <w:rFonts w:asciiTheme="minorHAnsi" w:hAnsiTheme="minorHAnsi"/>
                <w:sz w:val="24"/>
                <w:szCs w:val="24"/>
              </w:rPr>
              <w:t>66</w:t>
            </w:r>
          </w:p>
          <w:p w:rsidR="003C5C9D" w:rsidRPr="00F650D9" w:rsidRDefault="003C5C9D" w:rsidP="003C5C9D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650D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8-</w:t>
            </w:r>
            <w:r w:rsidRPr="00F650D9">
              <w:rPr>
                <w:rFonts w:asciiTheme="minorHAnsi" w:hAnsiTheme="minorHAnsi"/>
                <w:color w:val="000000"/>
                <w:sz w:val="24"/>
                <w:szCs w:val="24"/>
              </w:rPr>
              <w:t>Leski-</w:t>
            </w:r>
            <w:r w:rsidRPr="00F650D9">
              <w:rPr>
                <w:rFonts w:asciiTheme="minorHAnsi" w:hAnsiTheme="minorHAnsi"/>
                <w:sz w:val="24"/>
                <w:szCs w:val="24"/>
              </w:rPr>
              <w:t>80</w:t>
            </w:r>
          </w:p>
          <w:p w:rsidR="003C5C9D" w:rsidRPr="00F650D9" w:rsidRDefault="003C5C9D" w:rsidP="003C5C9D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650D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9-</w:t>
            </w:r>
            <w:r w:rsidRPr="00F650D9">
              <w:rPr>
                <w:rFonts w:asciiTheme="minorHAnsi" w:hAnsiTheme="minorHAnsi"/>
                <w:color w:val="000000"/>
                <w:sz w:val="24"/>
                <w:szCs w:val="24"/>
              </w:rPr>
              <w:t>Leżajski-</w:t>
            </w:r>
            <w:r w:rsidRPr="00F650D9">
              <w:rPr>
                <w:rFonts w:asciiTheme="minorHAnsi" w:hAnsiTheme="minorHAnsi"/>
                <w:sz w:val="24"/>
                <w:szCs w:val="24"/>
              </w:rPr>
              <w:t>190</w:t>
            </w:r>
          </w:p>
          <w:p w:rsidR="003C5C9D" w:rsidRPr="00F650D9" w:rsidRDefault="003C5C9D" w:rsidP="003C5C9D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650D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10-</w:t>
            </w:r>
            <w:r w:rsidRPr="00F650D9">
              <w:rPr>
                <w:rFonts w:asciiTheme="minorHAnsi" w:hAnsiTheme="minorHAnsi"/>
                <w:color w:val="000000"/>
                <w:sz w:val="24"/>
                <w:szCs w:val="24"/>
              </w:rPr>
              <w:t>Lubaczowski-</w:t>
            </w:r>
            <w:r w:rsidRPr="00F650D9">
              <w:rPr>
                <w:rFonts w:asciiTheme="minorHAnsi" w:hAnsiTheme="minorHAnsi"/>
                <w:sz w:val="24"/>
                <w:szCs w:val="24"/>
              </w:rPr>
              <w:t>79</w:t>
            </w:r>
          </w:p>
          <w:p w:rsidR="003C5C9D" w:rsidRPr="00F650D9" w:rsidRDefault="003C5C9D" w:rsidP="003C5C9D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650D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11-</w:t>
            </w:r>
            <w:r w:rsidRPr="00F650D9">
              <w:rPr>
                <w:rFonts w:asciiTheme="minorHAnsi" w:hAnsiTheme="minorHAnsi"/>
                <w:color w:val="000000"/>
                <w:sz w:val="24"/>
                <w:szCs w:val="24"/>
              </w:rPr>
              <w:t>Łańcucki-</w:t>
            </w:r>
            <w:r w:rsidRPr="00F650D9">
              <w:rPr>
                <w:rFonts w:asciiTheme="minorHAnsi" w:hAnsiTheme="minorHAnsi"/>
                <w:sz w:val="24"/>
                <w:szCs w:val="24"/>
              </w:rPr>
              <w:t>124</w:t>
            </w:r>
          </w:p>
          <w:p w:rsidR="003C5C9D" w:rsidRPr="00F650D9" w:rsidRDefault="003C5C9D" w:rsidP="003C5C9D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650D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12-</w:t>
            </w:r>
            <w:r w:rsidRPr="00F650D9">
              <w:rPr>
                <w:rFonts w:asciiTheme="minorHAnsi" w:hAnsiTheme="minorHAnsi"/>
                <w:color w:val="000000"/>
                <w:sz w:val="24"/>
                <w:szCs w:val="24"/>
              </w:rPr>
              <w:t>Mielecki-</w:t>
            </w:r>
            <w:r w:rsidRPr="00F650D9">
              <w:rPr>
                <w:rFonts w:asciiTheme="minorHAnsi" w:hAnsiTheme="minorHAnsi"/>
                <w:sz w:val="24"/>
                <w:szCs w:val="24"/>
              </w:rPr>
              <w:t>120</w:t>
            </w:r>
          </w:p>
          <w:p w:rsidR="003C5C9D" w:rsidRPr="00F650D9" w:rsidRDefault="003C5C9D" w:rsidP="003C5C9D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650D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13-</w:t>
            </w:r>
            <w:r w:rsidRPr="00F650D9">
              <w:rPr>
                <w:rFonts w:asciiTheme="minorHAnsi" w:hAnsiTheme="minorHAnsi"/>
                <w:color w:val="000000"/>
                <w:sz w:val="24"/>
                <w:szCs w:val="24"/>
              </w:rPr>
              <w:t>Niżański-</w:t>
            </w:r>
            <w:r w:rsidRPr="00F650D9">
              <w:rPr>
                <w:rFonts w:asciiTheme="minorHAnsi" w:hAnsiTheme="minorHAnsi"/>
                <w:sz w:val="24"/>
                <w:szCs w:val="24"/>
              </w:rPr>
              <w:t>162</w:t>
            </w:r>
          </w:p>
          <w:p w:rsidR="003C5C9D" w:rsidRPr="00F650D9" w:rsidRDefault="003C5C9D" w:rsidP="003C5C9D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650D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14-</w:t>
            </w:r>
            <w:r w:rsidRPr="00F650D9">
              <w:rPr>
                <w:rFonts w:asciiTheme="minorHAnsi" w:hAnsiTheme="minorHAnsi"/>
                <w:color w:val="000000"/>
                <w:sz w:val="24"/>
                <w:szCs w:val="24"/>
              </w:rPr>
              <w:t>Przemyski-</w:t>
            </w:r>
            <w:r w:rsidRPr="00F650D9">
              <w:rPr>
                <w:rFonts w:asciiTheme="minorHAnsi" w:hAnsiTheme="minorHAnsi"/>
                <w:sz w:val="24"/>
                <w:szCs w:val="24"/>
              </w:rPr>
              <w:t>249</w:t>
            </w:r>
          </w:p>
          <w:p w:rsidR="003C5C9D" w:rsidRPr="00F650D9" w:rsidRDefault="003C5C9D" w:rsidP="003C5C9D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650D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15-</w:t>
            </w:r>
            <w:r w:rsidRPr="00F650D9">
              <w:rPr>
                <w:rFonts w:asciiTheme="minorHAnsi" w:hAnsiTheme="minorHAnsi"/>
                <w:color w:val="000000"/>
                <w:sz w:val="24"/>
                <w:szCs w:val="24"/>
              </w:rPr>
              <w:t>Przeworski-</w:t>
            </w:r>
            <w:r w:rsidRPr="00F650D9">
              <w:rPr>
                <w:rFonts w:asciiTheme="minorHAnsi" w:hAnsiTheme="minorHAnsi"/>
                <w:sz w:val="24"/>
                <w:szCs w:val="24"/>
              </w:rPr>
              <w:t>164</w:t>
            </w:r>
          </w:p>
          <w:p w:rsidR="003C5C9D" w:rsidRPr="00F650D9" w:rsidRDefault="003C5C9D" w:rsidP="003C5C9D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650D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16-</w:t>
            </w:r>
            <w:r w:rsidRPr="00F650D9">
              <w:rPr>
                <w:rFonts w:asciiTheme="minorHAnsi" w:hAnsiTheme="minorHAnsi"/>
                <w:color w:val="000000"/>
                <w:sz w:val="24"/>
                <w:szCs w:val="24"/>
              </w:rPr>
              <w:t>Ropczycko-Sędziszowski-</w:t>
            </w:r>
            <w:r w:rsidRPr="00F650D9">
              <w:rPr>
                <w:rFonts w:asciiTheme="minorHAnsi" w:hAnsiTheme="minorHAnsi"/>
                <w:sz w:val="24"/>
                <w:szCs w:val="24"/>
              </w:rPr>
              <w:t>118</w:t>
            </w:r>
          </w:p>
          <w:p w:rsidR="003C5C9D" w:rsidRPr="00F650D9" w:rsidRDefault="003C5C9D" w:rsidP="003C5C9D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650D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17-</w:t>
            </w:r>
            <w:r w:rsidRPr="00F650D9">
              <w:rPr>
                <w:rFonts w:asciiTheme="minorHAnsi" w:hAnsiTheme="minorHAnsi"/>
                <w:color w:val="000000"/>
                <w:sz w:val="24"/>
                <w:szCs w:val="24"/>
              </w:rPr>
              <w:t>Rzeszowski-</w:t>
            </w:r>
            <w:r w:rsidRPr="00F650D9">
              <w:rPr>
                <w:rFonts w:asciiTheme="minorHAnsi" w:hAnsiTheme="minorHAnsi"/>
                <w:sz w:val="24"/>
                <w:szCs w:val="24"/>
              </w:rPr>
              <w:t>589</w:t>
            </w:r>
          </w:p>
          <w:p w:rsidR="003C5C9D" w:rsidRPr="00F650D9" w:rsidRDefault="003C5C9D" w:rsidP="003C5C9D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650D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18-</w:t>
            </w:r>
            <w:r w:rsidRPr="00F650D9">
              <w:rPr>
                <w:rFonts w:asciiTheme="minorHAnsi" w:hAnsiTheme="minorHAnsi"/>
                <w:color w:val="000000"/>
                <w:sz w:val="24"/>
                <w:szCs w:val="24"/>
              </w:rPr>
              <w:t>Sanocki-</w:t>
            </w:r>
            <w:r w:rsidRPr="00F650D9">
              <w:rPr>
                <w:rFonts w:asciiTheme="minorHAnsi" w:hAnsiTheme="minorHAnsi"/>
                <w:sz w:val="24"/>
                <w:szCs w:val="24"/>
              </w:rPr>
              <w:t>104</w:t>
            </w:r>
          </w:p>
          <w:p w:rsidR="003C5C9D" w:rsidRPr="00F650D9" w:rsidRDefault="003C5C9D" w:rsidP="003C5C9D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650D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19-</w:t>
            </w:r>
            <w:r w:rsidRPr="00F650D9">
              <w:rPr>
                <w:rFonts w:asciiTheme="minorHAnsi" w:hAnsiTheme="minorHAnsi"/>
                <w:color w:val="000000"/>
                <w:sz w:val="24"/>
                <w:szCs w:val="24"/>
              </w:rPr>
              <w:t>Stalowowolski-</w:t>
            </w:r>
            <w:r w:rsidRPr="00F650D9">
              <w:rPr>
                <w:rFonts w:asciiTheme="minorHAnsi" w:hAnsiTheme="minorHAnsi"/>
                <w:sz w:val="24"/>
                <w:szCs w:val="24"/>
              </w:rPr>
              <w:t>77</w:t>
            </w:r>
          </w:p>
          <w:p w:rsidR="003C5C9D" w:rsidRPr="00F650D9" w:rsidRDefault="003C5C9D" w:rsidP="003C5C9D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650D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20-</w:t>
            </w:r>
            <w:r w:rsidRPr="00F650D9">
              <w:rPr>
                <w:rFonts w:asciiTheme="minorHAnsi" w:hAnsiTheme="minorHAnsi"/>
                <w:color w:val="000000"/>
                <w:sz w:val="24"/>
                <w:szCs w:val="24"/>
              </w:rPr>
              <w:t>Strzyżowski-</w:t>
            </w:r>
            <w:r w:rsidRPr="00F650D9">
              <w:rPr>
                <w:rFonts w:asciiTheme="minorHAnsi" w:hAnsiTheme="minorHAnsi"/>
                <w:sz w:val="24"/>
                <w:szCs w:val="24"/>
              </w:rPr>
              <w:t>169</w:t>
            </w:r>
          </w:p>
          <w:p w:rsidR="003C5C9D" w:rsidRPr="00F650D9" w:rsidRDefault="003C5C9D" w:rsidP="003C5C9D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F650D9">
              <w:rPr>
                <w:rFonts w:asciiTheme="minorHAnsi" w:hAnsiTheme="minorHAnsi"/>
                <w:bCs/>
                <w:color w:val="000000"/>
                <w:sz w:val="24"/>
                <w:szCs w:val="24"/>
              </w:rPr>
              <w:t>21-</w:t>
            </w:r>
            <w:r w:rsidRPr="00F650D9">
              <w:rPr>
                <w:rFonts w:asciiTheme="minorHAnsi" w:hAnsiTheme="minorHAnsi"/>
                <w:color w:val="000000"/>
                <w:sz w:val="24"/>
                <w:szCs w:val="24"/>
              </w:rPr>
              <w:t>Tarnobrzeski-</w:t>
            </w:r>
            <w:r w:rsidRPr="00F650D9">
              <w:rPr>
                <w:rFonts w:asciiTheme="minorHAnsi" w:hAnsiTheme="minorHAnsi"/>
                <w:sz w:val="24"/>
                <w:szCs w:val="24"/>
              </w:rPr>
              <w:t>113</w:t>
            </w:r>
          </w:p>
        </w:tc>
      </w:tr>
      <w:tr w:rsidR="003C5C9D" w:rsidRPr="00011536" w:rsidTr="00762126">
        <w:trPr>
          <w:gridAfter w:val="1"/>
          <w:wAfter w:w="284" w:type="dxa"/>
          <w:trHeight w:val="578"/>
        </w:trPr>
        <w:tc>
          <w:tcPr>
            <w:tcW w:w="2410" w:type="dxa"/>
            <w:gridSpan w:val="5"/>
            <w:shd w:val="clear" w:color="auto" w:fill="auto"/>
            <w:vAlign w:val="center"/>
          </w:tcPr>
          <w:p w:rsidR="003C5C9D" w:rsidRPr="00011536" w:rsidRDefault="003C5C9D" w:rsidP="00F650D9">
            <w:pPr>
              <w:spacing w:before="120" w:after="120" w:line="240" w:lineRule="exact"/>
              <w:jc w:val="both"/>
              <w:rPr>
                <w:rFonts w:cs="Calibri"/>
              </w:rPr>
            </w:pPr>
            <w:r w:rsidRPr="00011536">
              <w:rPr>
                <w:rFonts w:ascii="Arial" w:hAnsi="Arial" w:cs="Arial"/>
                <w:kern w:val="24"/>
                <w:sz w:val="32"/>
                <w:szCs w:val="32"/>
              </w:rPr>
              <w:lastRenderedPageBreak/>
              <w:t>□</w:t>
            </w:r>
            <w:r w:rsidRPr="00011536">
              <w:rPr>
                <w:rFonts w:cs="Calibri"/>
                <w:kern w:val="24"/>
              </w:rPr>
              <w:t xml:space="preserve"> </w:t>
            </w:r>
            <w:r w:rsidRPr="00011536">
              <w:rPr>
                <w:rFonts w:cs="Calibri"/>
                <w:smallCaps/>
                <w:kern w:val="24"/>
              </w:rPr>
              <w:t xml:space="preserve">Tak </w:t>
            </w:r>
          </w:p>
        </w:tc>
        <w:tc>
          <w:tcPr>
            <w:tcW w:w="5952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5C9D" w:rsidRPr="00011536" w:rsidRDefault="003C5C9D" w:rsidP="00F650D9">
            <w:pPr>
              <w:spacing w:before="120" w:after="120" w:line="240" w:lineRule="exact"/>
              <w:jc w:val="both"/>
              <w:rPr>
                <w:rFonts w:cs="Calibri"/>
              </w:rPr>
            </w:pPr>
            <w:r w:rsidRPr="0001153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011536">
              <w:rPr>
                <w:rFonts w:cs="Calibri"/>
                <w:kern w:val="24"/>
              </w:rPr>
              <w:t xml:space="preserve"> </w:t>
            </w:r>
            <w:r w:rsidRPr="00011536">
              <w:rPr>
                <w:rFonts w:cs="Calibri"/>
                <w:smallCaps/>
                <w:kern w:val="24"/>
              </w:rPr>
              <w:t xml:space="preserve">Nie – skierować wniosek do poprawy lub uzupełnienia, uzasadnić </w:t>
            </w:r>
          </w:p>
        </w:tc>
        <w:tc>
          <w:tcPr>
            <w:tcW w:w="15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5C9D" w:rsidRPr="00011536" w:rsidRDefault="003C5C9D" w:rsidP="00762126">
            <w:pPr>
              <w:spacing w:before="120" w:after="120" w:line="240" w:lineRule="exact"/>
              <w:jc w:val="both"/>
              <w:rPr>
                <w:rFonts w:cs="Calibri"/>
              </w:rPr>
            </w:pPr>
            <w:r w:rsidRPr="0001153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011536">
              <w:rPr>
                <w:rFonts w:cs="Calibri"/>
                <w:smallCaps/>
                <w:kern w:val="24"/>
              </w:rPr>
              <w:t xml:space="preserve"> Nie dotyczy</w:t>
            </w:r>
          </w:p>
        </w:tc>
      </w:tr>
      <w:tr w:rsidR="003C5C9D" w:rsidRPr="00011536" w:rsidTr="00762126">
        <w:trPr>
          <w:gridAfter w:val="1"/>
          <w:wAfter w:w="284" w:type="dxa"/>
          <w:trHeight w:val="186"/>
        </w:trPr>
        <w:tc>
          <w:tcPr>
            <w:tcW w:w="9923" w:type="dxa"/>
            <w:gridSpan w:val="15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3C5C9D" w:rsidRPr="00F650D9" w:rsidRDefault="00F650D9" w:rsidP="00F650D9">
            <w:pPr>
              <w:pStyle w:val="Akapitzlist"/>
              <w:numPr>
                <w:ilvl w:val="0"/>
                <w:numId w:val="5"/>
              </w:numPr>
              <w:spacing w:before="120" w:after="120" w:line="240" w:lineRule="exact"/>
              <w:jc w:val="both"/>
              <w:rPr>
                <w:rFonts w:cs="Calibri"/>
              </w:rPr>
            </w:pPr>
            <w:r w:rsidRPr="00F650D9">
              <w:rPr>
                <w:rFonts w:cs="Calibri"/>
              </w:rPr>
              <w:t>Beneficjent zapewnia możliwość skorzystania ze wsparcia byłym uczestnikom projektów z zakresu włączenia społecznego realizowanych w ramach celu tematycznego 9 w RPO oraz współpracuje w tym zakresie z działającymi na obszarze realizacji projektu instytucjami pomocy i integracji społecznej.</w:t>
            </w:r>
          </w:p>
        </w:tc>
      </w:tr>
      <w:tr w:rsidR="003C5C9D" w:rsidRPr="00011536" w:rsidTr="00762126">
        <w:trPr>
          <w:gridAfter w:val="1"/>
          <w:wAfter w:w="284" w:type="dxa"/>
          <w:trHeight w:val="578"/>
        </w:trPr>
        <w:tc>
          <w:tcPr>
            <w:tcW w:w="2410" w:type="dxa"/>
            <w:gridSpan w:val="5"/>
            <w:shd w:val="clear" w:color="auto" w:fill="auto"/>
            <w:vAlign w:val="center"/>
          </w:tcPr>
          <w:p w:rsidR="003C5C9D" w:rsidRPr="00011536" w:rsidRDefault="003C5C9D" w:rsidP="00F650D9">
            <w:pPr>
              <w:spacing w:before="120" w:after="120" w:line="240" w:lineRule="exact"/>
              <w:jc w:val="both"/>
              <w:rPr>
                <w:rFonts w:cs="Calibri"/>
              </w:rPr>
            </w:pPr>
            <w:r w:rsidRPr="0001153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011536">
              <w:rPr>
                <w:rFonts w:cs="Calibri"/>
                <w:kern w:val="24"/>
              </w:rPr>
              <w:t xml:space="preserve"> </w:t>
            </w:r>
            <w:r w:rsidRPr="00011536">
              <w:rPr>
                <w:rFonts w:cs="Calibri"/>
                <w:smallCaps/>
                <w:kern w:val="24"/>
              </w:rPr>
              <w:t xml:space="preserve">Tak </w:t>
            </w:r>
          </w:p>
        </w:tc>
        <w:tc>
          <w:tcPr>
            <w:tcW w:w="5952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5C9D" w:rsidRPr="00011536" w:rsidRDefault="003C5C9D" w:rsidP="00F650D9">
            <w:pPr>
              <w:spacing w:before="120" w:after="120" w:line="240" w:lineRule="exact"/>
              <w:jc w:val="both"/>
              <w:rPr>
                <w:rFonts w:cs="Calibri"/>
              </w:rPr>
            </w:pPr>
            <w:r w:rsidRPr="0001153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011536">
              <w:rPr>
                <w:rFonts w:cs="Calibri"/>
                <w:kern w:val="24"/>
              </w:rPr>
              <w:t xml:space="preserve"> </w:t>
            </w:r>
            <w:r w:rsidRPr="00011536">
              <w:rPr>
                <w:rFonts w:cs="Calibri"/>
                <w:smallCaps/>
                <w:kern w:val="24"/>
              </w:rPr>
              <w:t xml:space="preserve">Nie – skierować wniosek do poprawy lub uzupełnienia, uzasadnić </w:t>
            </w:r>
          </w:p>
        </w:tc>
        <w:tc>
          <w:tcPr>
            <w:tcW w:w="15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5C9D" w:rsidRPr="00011536" w:rsidRDefault="003C5C9D" w:rsidP="00762126">
            <w:pPr>
              <w:spacing w:before="120" w:after="120" w:line="240" w:lineRule="exact"/>
              <w:jc w:val="both"/>
              <w:rPr>
                <w:rFonts w:cs="Calibri"/>
              </w:rPr>
            </w:pPr>
            <w:r w:rsidRPr="0001153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011536">
              <w:rPr>
                <w:rFonts w:cs="Calibri"/>
                <w:smallCaps/>
                <w:kern w:val="24"/>
              </w:rPr>
              <w:t xml:space="preserve"> Nie dotyczy</w:t>
            </w:r>
          </w:p>
        </w:tc>
      </w:tr>
      <w:tr w:rsidR="003C5C9D" w:rsidRPr="00011536" w:rsidTr="00762126">
        <w:trPr>
          <w:gridAfter w:val="1"/>
          <w:wAfter w:w="284" w:type="dxa"/>
          <w:trHeight w:val="186"/>
        </w:trPr>
        <w:tc>
          <w:tcPr>
            <w:tcW w:w="9923" w:type="dxa"/>
            <w:gridSpan w:val="15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3C5C9D" w:rsidRPr="00F650D9" w:rsidRDefault="00F650D9" w:rsidP="00F650D9">
            <w:pPr>
              <w:pStyle w:val="Akapitzlist"/>
              <w:numPr>
                <w:ilvl w:val="0"/>
                <w:numId w:val="5"/>
              </w:numPr>
              <w:spacing w:before="120" w:after="120" w:line="240" w:lineRule="exact"/>
              <w:jc w:val="both"/>
              <w:rPr>
                <w:rFonts w:cs="Calibri"/>
              </w:rPr>
            </w:pPr>
            <w:r w:rsidRPr="00F650D9">
              <w:rPr>
                <w:rFonts w:eastAsia="Arial Unicode MS" w:cs="Calibri"/>
              </w:rPr>
              <w:t>Udzielenie wsparcia w ramach projektu każdorazowo poprzedzone jest identyfikacją potrzeb uczestnika projektu oraz opracowaniem lub aktualizacją dla każdego uczestnika projektu Indywidualnego Planu Działania, o którym mowa w art. 2 ust. 1, pkt. 10 a i art. 34 a Ustawy o promocji zatrudnienia i instytucjach rynku pracy</w:t>
            </w:r>
            <w:r>
              <w:rPr>
                <w:rFonts w:eastAsia="Arial Unicode MS" w:cs="Calibri"/>
              </w:rPr>
              <w:t>.</w:t>
            </w:r>
          </w:p>
        </w:tc>
      </w:tr>
      <w:tr w:rsidR="003C5C9D" w:rsidRPr="00011536" w:rsidTr="00762126">
        <w:trPr>
          <w:gridAfter w:val="1"/>
          <w:wAfter w:w="284" w:type="dxa"/>
          <w:trHeight w:val="578"/>
        </w:trPr>
        <w:tc>
          <w:tcPr>
            <w:tcW w:w="2410" w:type="dxa"/>
            <w:gridSpan w:val="5"/>
            <w:shd w:val="clear" w:color="auto" w:fill="auto"/>
            <w:vAlign w:val="center"/>
          </w:tcPr>
          <w:p w:rsidR="003C5C9D" w:rsidRPr="00011536" w:rsidRDefault="003C5C9D" w:rsidP="00F650D9">
            <w:pPr>
              <w:spacing w:before="120" w:after="120" w:line="240" w:lineRule="exact"/>
              <w:jc w:val="both"/>
              <w:rPr>
                <w:rFonts w:cs="Calibri"/>
              </w:rPr>
            </w:pPr>
            <w:r w:rsidRPr="0001153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011536">
              <w:rPr>
                <w:rFonts w:cs="Calibri"/>
                <w:kern w:val="24"/>
              </w:rPr>
              <w:t xml:space="preserve"> </w:t>
            </w:r>
            <w:r w:rsidRPr="00011536">
              <w:rPr>
                <w:rFonts w:cs="Calibri"/>
                <w:smallCaps/>
                <w:kern w:val="24"/>
              </w:rPr>
              <w:t xml:space="preserve">Tak </w:t>
            </w:r>
          </w:p>
        </w:tc>
        <w:tc>
          <w:tcPr>
            <w:tcW w:w="5952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5C9D" w:rsidRPr="00011536" w:rsidRDefault="003C5C9D" w:rsidP="00F650D9">
            <w:pPr>
              <w:spacing w:before="120" w:after="120" w:line="240" w:lineRule="exact"/>
              <w:jc w:val="both"/>
              <w:rPr>
                <w:rFonts w:cs="Calibri"/>
              </w:rPr>
            </w:pPr>
            <w:r w:rsidRPr="0001153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011536">
              <w:rPr>
                <w:rFonts w:cs="Calibri"/>
                <w:kern w:val="24"/>
              </w:rPr>
              <w:t xml:space="preserve"> </w:t>
            </w:r>
            <w:r w:rsidRPr="00011536">
              <w:rPr>
                <w:rFonts w:cs="Calibri"/>
                <w:smallCaps/>
                <w:kern w:val="24"/>
              </w:rPr>
              <w:t xml:space="preserve">Nie – skierować wniosek do poprawy lub uzupełnienia, uzasadnić </w:t>
            </w:r>
          </w:p>
        </w:tc>
        <w:tc>
          <w:tcPr>
            <w:tcW w:w="15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5C9D" w:rsidRPr="00011536" w:rsidRDefault="003C5C9D" w:rsidP="00762126">
            <w:pPr>
              <w:spacing w:before="120" w:after="120" w:line="240" w:lineRule="exact"/>
              <w:jc w:val="both"/>
              <w:rPr>
                <w:rFonts w:cs="Calibri"/>
              </w:rPr>
            </w:pPr>
            <w:r w:rsidRPr="0001153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011536">
              <w:rPr>
                <w:rFonts w:cs="Calibri"/>
                <w:smallCaps/>
                <w:kern w:val="24"/>
              </w:rPr>
              <w:t xml:space="preserve"> Nie dotyczy</w:t>
            </w:r>
          </w:p>
        </w:tc>
      </w:tr>
      <w:tr w:rsidR="00F650D9" w:rsidRPr="00011536" w:rsidTr="00762126">
        <w:trPr>
          <w:gridAfter w:val="1"/>
          <w:wAfter w:w="284" w:type="dxa"/>
          <w:trHeight w:val="186"/>
        </w:trPr>
        <w:tc>
          <w:tcPr>
            <w:tcW w:w="9923" w:type="dxa"/>
            <w:gridSpan w:val="15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F650D9" w:rsidRPr="00F650D9" w:rsidRDefault="00F650D9" w:rsidP="00F650D9">
            <w:pPr>
              <w:pStyle w:val="Akapitzlist"/>
              <w:numPr>
                <w:ilvl w:val="0"/>
                <w:numId w:val="5"/>
              </w:numPr>
              <w:spacing w:before="120" w:after="120" w:line="240" w:lineRule="exact"/>
              <w:jc w:val="both"/>
              <w:rPr>
                <w:rFonts w:cs="Calibri"/>
              </w:rPr>
            </w:pPr>
            <w:r w:rsidRPr="00F650D9">
              <w:rPr>
                <w:rFonts w:eastAsia="Arial Unicode MS" w:cs="Calibri"/>
              </w:rPr>
              <w:t>W ramach projektów realizowana jest indywidualna i kompleksowa aktywizacja zawodowo-edukacyjna osób młodych, która opiera się na co najmniej trzech elementach indywidualnej i kompleksowej pomocy wskazanych w typach operacji w ramach osi I, przy czym Indywidualny Plan Działania oraz pośrednictwo pracy lub poradnictwo zawodowe stanowią obligatoryjną formę wsparcia.</w:t>
            </w:r>
          </w:p>
        </w:tc>
      </w:tr>
      <w:tr w:rsidR="00F650D9" w:rsidRPr="00011536" w:rsidTr="00762126">
        <w:trPr>
          <w:gridAfter w:val="1"/>
          <w:wAfter w:w="284" w:type="dxa"/>
          <w:trHeight w:val="578"/>
        </w:trPr>
        <w:tc>
          <w:tcPr>
            <w:tcW w:w="2410" w:type="dxa"/>
            <w:gridSpan w:val="5"/>
            <w:shd w:val="clear" w:color="auto" w:fill="auto"/>
            <w:vAlign w:val="center"/>
          </w:tcPr>
          <w:p w:rsidR="00F650D9" w:rsidRPr="00011536" w:rsidRDefault="00F650D9" w:rsidP="00762126">
            <w:pPr>
              <w:spacing w:before="120" w:after="120" w:line="240" w:lineRule="exact"/>
              <w:jc w:val="both"/>
              <w:rPr>
                <w:rFonts w:cs="Calibri"/>
              </w:rPr>
            </w:pPr>
            <w:r w:rsidRPr="0001153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011536">
              <w:rPr>
                <w:rFonts w:cs="Calibri"/>
                <w:kern w:val="24"/>
              </w:rPr>
              <w:t xml:space="preserve"> </w:t>
            </w:r>
            <w:r w:rsidRPr="00011536">
              <w:rPr>
                <w:rFonts w:cs="Calibri"/>
                <w:smallCaps/>
                <w:kern w:val="24"/>
              </w:rPr>
              <w:t xml:space="preserve">Tak </w:t>
            </w:r>
          </w:p>
        </w:tc>
        <w:tc>
          <w:tcPr>
            <w:tcW w:w="5952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650D9" w:rsidRPr="00011536" w:rsidRDefault="00F650D9" w:rsidP="00762126">
            <w:pPr>
              <w:spacing w:before="120" w:after="120" w:line="240" w:lineRule="exact"/>
              <w:jc w:val="both"/>
              <w:rPr>
                <w:rFonts w:cs="Calibri"/>
              </w:rPr>
            </w:pPr>
            <w:r w:rsidRPr="0001153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011536">
              <w:rPr>
                <w:rFonts w:cs="Calibri"/>
                <w:kern w:val="24"/>
              </w:rPr>
              <w:t xml:space="preserve"> </w:t>
            </w:r>
            <w:r w:rsidRPr="00011536">
              <w:rPr>
                <w:rFonts w:cs="Calibri"/>
                <w:smallCaps/>
                <w:kern w:val="24"/>
              </w:rPr>
              <w:t xml:space="preserve">Nie – skierować wniosek do poprawy lub uzupełnienia, uzasadnić </w:t>
            </w:r>
          </w:p>
        </w:tc>
        <w:tc>
          <w:tcPr>
            <w:tcW w:w="15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650D9" w:rsidRPr="00011536" w:rsidRDefault="00F650D9" w:rsidP="00762126">
            <w:pPr>
              <w:spacing w:before="120" w:after="120" w:line="240" w:lineRule="exact"/>
              <w:jc w:val="both"/>
              <w:rPr>
                <w:rFonts w:cs="Calibri"/>
              </w:rPr>
            </w:pPr>
            <w:r w:rsidRPr="0001153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011536">
              <w:rPr>
                <w:rFonts w:cs="Calibri"/>
                <w:smallCaps/>
                <w:kern w:val="24"/>
              </w:rPr>
              <w:t xml:space="preserve"> Nie dotyczy</w:t>
            </w:r>
          </w:p>
        </w:tc>
      </w:tr>
      <w:tr w:rsidR="00F650D9" w:rsidRPr="00011536" w:rsidTr="00762126">
        <w:trPr>
          <w:gridAfter w:val="1"/>
          <w:wAfter w:w="284" w:type="dxa"/>
          <w:trHeight w:val="186"/>
        </w:trPr>
        <w:tc>
          <w:tcPr>
            <w:tcW w:w="9923" w:type="dxa"/>
            <w:gridSpan w:val="15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F650D9" w:rsidRPr="00F650D9" w:rsidRDefault="00F650D9" w:rsidP="00F650D9">
            <w:pPr>
              <w:pStyle w:val="Akapitzlist"/>
              <w:numPr>
                <w:ilvl w:val="0"/>
                <w:numId w:val="5"/>
              </w:numPr>
              <w:spacing w:before="120" w:after="120" w:line="240" w:lineRule="exact"/>
              <w:jc w:val="both"/>
              <w:rPr>
                <w:rFonts w:cs="Calibri"/>
              </w:rPr>
            </w:pPr>
            <w:r w:rsidRPr="00F650D9">
              <w:rPr>
                <w:rFonts w:cs="Calibri"/>
              </w:rPr>
              <w:t>Wsparcie dla osób młodych do 29 roku życia pozostających bez zatrudnienia jest udzielane w projekcie zgodnie ze standardami określonymi w Planie realizacji Gwarancji dla młodzieży w Polsce, tzn. w ciągu czterech miesięcy osobom młodym zostanie zapewniona wysokiej jakości oferta zatrudnienia, dalszego kształcenia, przyuczenia do zawodu lub stażu. Przy czym, okres 4 m-</w:t>
            </w:r>
            <w:proofErr w:type="spellStart"/>
            <w:r w:rsidRPr="00F650D9">
              <w:rPr>
                <w:rFonts w:cs="Calibri"/>
              </w:rPr>
              <w:t>cy</w:t>
            </w:r>
            <w:proofErr w:type="spellEnd"/>
            <w:r w:rsidRPr="00F650D9">
              <w:rPr>
                <w:rFonts w:cs="Calibri"/>
              </w:rPr>
              <w:t>, w ciągu którego należy udzielić wsparcia osobom do 25 roku życia liczony będzie od dnia rejestracji w urzędzie pracy, a w przypadku osób powyżej 25 roku życia okres ten liczony będzie od dnia przystąpienia do projektu.</w:t>
            </w:r>
          </w:p>
        </w:tc>
      </w:tr>
      <w:tr w:rsidR="00F650D9" w:rsidRPr="00011536" w:rsidTr="00762126">
        <w:trPr>
          <w:gridAfter w:val="1"/>
          <w:wAfter w:w="284" w:type="dxa"/>
          <w:trHeight w:val="578"/>
        </w:trPr>
        <w:tc>
          <w:tcPr>
            <w:tcW w:w="2410" w:type="dxa"/>
            <w:gridSpan w:val="5"/>
            <w:shd w:val="clear" w:color="auto" w:fill="auto"/>
            <w:vAlign w:val="center"/>
          </w:tcPr>
          <w:p w:rsidR="00F650D9" w:rsidRPr="00011536" w:rsidRDefault="00F650D9" w:rsidP="00762126">
            <w:pPr>
              <w:spacing w:before="120" w:after="120" w:line="240" w:lineRule="exact"/>
              <w:jc w:val="both"/>
              <w:rPr>
                <w:rFonts w:cs="Calibri"/>
              </w:rPr>
            </w:pPr>
            <w:r w:rsidRPr="00011536">
              <w:rPr>
                <w:rFonts w:ascii="Arial" w:hAnsi="Arial" w:cs="Arial"/>
                <w:kern w:val="24"/>
                <w:sz w:val="32"/>
                <w:szCs w:val="32"/>
              </w:rPr>
              <w:lastRenderedPageBreak/>
              <w:t>□</w:t>
            </w:r>
            <w:r w:rsidRPr="00011536">
              <w:rPr>
                <w:rFonts w:cs="Calibri"/>
                <w:kern w:val="24"/>
              </w:rPr>
              <w:t xml:space="preserve"> </w:t>
            </w:r>
            <w:r w:rsidRPr="00011536">
              <w:rPr>
                <w:rFonts w:cs="Calibri"/>
                <w:smallCaps/>
                <w:kern w:val="24"/>
              </w:rPr>
              <w:t xml:space="preserve">Tak </w:t>
            </w:r>
          </w:p>
        </w:tc>
        <w:tc>
          <w:tcPr>
            <w:tcW w:w="5952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650D9" w:rsidRPr="00011536" w:rsidRDefault="00F650D9" w:rsidP="00762126">
            <w:pPr>
              <w:spacing w:before="120" w:after="120" w:line="240" w:lineRule="exact"/>
              <w:jc w:val="both"/>
              <w:rPr>
                <w:rFonts w:cs="Calibri"/>
              </w:rPr>
            </w:pPr>
            <w:r w:rsidRPr="0001153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011536">
              <w:rPr>
                <w:rFonts w:cs="Calibri"/>
                <w:kern w:val="24"/>
              </w:rPr>
              <w:t xml:space="preserve"> </w:t>
            </w:r>
            <w:r w:rsidRPr="00011536">
              <w:rPr>
                <w:rFonts w:cs="Calibri"/>
                <w:smallCaps/>
                <w:kern w:val="24"/>
              </w:rPr>
              <w:t xml:space="preserve">Nie – skierować wniosek do poprawy lub uzupełnienia, uzasadnić </w:t>
            </w:r>
          </w:p>
        </w:tc>
        <w:tc>
          <w:tcPr>
            <w:tcW w:w="15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650D9" w:rsidRPr="00011536" w:rsidRDefault="00F650D9" w:rsidP="00762126">
            <w:pPr>
              <w:spacing w:before="120" w:after="120" w:line="240" w:lineRule="exact"/>
              <w:jc w:val="both"/>
              <w:rPr>
                <w:rFonts w:cs="Calibri"/>
              </w:rPr>
            </w:pPr>
            <w:r w:rsidRPr="0001153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011536">
              <w:rPr>
                <w:rFonts w:cs="Calibri"/>
                <w:smallCaps/>
                <w:kern w:val="24"/>
              </w:rPr>
              <w:t xml:space="preserve"> Nie dotyczy</w:t>
            </w:r>
          </w:p>
        </w:tc>
      </w:tr>
      <w:tr w:rsidR="00F650D9" w:rsidRPr="00011536" w:rsidTr="00762126">
        <w:trPr>
          <w:gridAfter w:val="1"/>
          <w:wAfter w:w="284" w:type="dxa"/>
          <w:trHeight w:val="186"/>
        </w:trPr>
        <w:tc>
          <w:tcPr>
            <w:tcW w:w="9923" w:type="dxa"/>
            <w:gridSpan w:val="15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F650D9" w:rsidRPr="00F650D9" w:rsidRDefault="00F650D9" w:rsidP="00F650D9">
            <w:pPr>
              <w:pStyle w:val="Akapitzlist"/>
              <w:numPr>
                <w:ilvl w:val="0"/>
                <w:numId w:val="5"/>
              </w:numPr>
              <w:spacing w:before="120" w:after="120" w:line="240" w:lineRule="exact"/>
              <w:jc w:val="both"/>
              <w:rPr>
                <w:rFonts w:eastAsia="Arial Unicode MS" w:cs="Calibri"/>
              </w:rPr>
            </w:pPr>
            <w:r w:rsidRPr="00F650D9">
              <w:rPr>
                <w:rFonts w:eastAsia="Arial Unicode MS" w:cs="Calibri"/>
              </w:rPr>
              <w:t>Gdy projekt przewiduje szkolenia są one zgodne ze zdiagnozowanymi potrzebami i potencjałem uczestnika projektu oraz zdiagnozowanymi potrzebami właściwego lokalnego lub regionalnego rynku pracy, a ich efektem jest uzyskanie kwalifikacji lub nabycie kompetencji w rozumieniu Wytycznych w zakresie monitorowania postępu rzeczowego realizacji programów operacyjnych na lata 2014-2020.</w:t>
            </w:r>
          </w:p>
        </w:tc>
      </w:tr>
      <w:tr w:rsidR="00F650D9" w:rsidRPr="00011536" w:rsidTr="00762126">
        <w:trPr>
          <w:gridAfter w:val="1"/>
          <w:wAfter w:w="284" w:type="dxa"/>
          <w:trHeight w:val="578"/>
        </w:trPr>
        <w:tc>
          <w:tcPr>
            <w:tcW w:w="2410" w:type="dxa"/>
            <w:gridSpan w:val="5"/>
            <w:shd w:val="clear" w:color="auto" w:fill="auto"/>
            <w:vAlign w:val="center"/>
          </w:tcPr>
          <w:p w:rsidR="00F650D9" w:rsidRPr="00011536" w:rsidRDefault="00F650D9" w:rsidP="00762126">
            <w:pPr>
              <w:spacing w:before="120" w:after="120" w:line="240" w:lineRule="exact"/>
              <w:jc w:val="both"/>
              <w:rPr>
                <w:rFonts w:cs="Calibri"/>
              </w:rPr>
            </w:pPr>
            <w:r w:rsidRPr="0001153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011536">
              <w:rPr>
                <w:rFonts w:cs="Calibri"/>
                <w:kern w:val="24"/>
              </w:rPr>
              <w:t xml:space="preserve"> </w:t>
            </w:r>
            <w:r w:rsidRPr="00011536">
              <w:rPr>
                <w:rFonts w:cs="Calibri"/>
                <w:smallCaps/>
                <w:kern w:val="24"/>
              </w:rPr>
              <w:t xml:space="preserve">Tak </w:t>
            </w:r>
          </w:p>
        </w:tc>
        <w:tc>
          <w:tcPr>
            <w:tcW w:w="5952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650D9" w:rsidRPr="00011536" w:rsidRDefault="00F650D9" w:rsidP="00762126">
            <w:pPr>
              <w:spacing w:before="120" w:after="120" w:line="240" w:lineRule="exact"/>
              <w:jc w:val="both"/>
              <w:rPr>
                <w:rFonts w:cs="Calibri"/>
              </w:rPr>
            </w:pPr>
            <w:r w:rsidRPr="0001153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011536">
              <w:rPr>
                <w:rFonts w:cs="Calibri"/>
                <w:kern w:val="24"/>
              </w:rPr>
              <w:t xml:space="preserve"> </w:t>
            </w:r>
            <w:r w:rsidRPr="00011536">
              <w:rPr>
                <w:rFonts w:cs="Calibri"/>
                <w:smallCaps/>
                <w:kern w:val="24"/>
              </w:rPr>
              <w:t xml:space="preserve">Nie – skierować wniosek do poprawy lub uzupełnienia, uzasadnić </w:t>
            </w:r>
          </w:p>
        </w:tc>
        <w:tc>
          <w:tcPr>
            <w:tcW w:w="15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650D9" w:rsidRPr="00011536" w:rsidRDefault="00F650D9" w:rsidP="00762126">
            <w:pPr>
              <w:spacing w:before="120" w:after="120" w:line="240" w:lineRule="exact"/>
              <w:jc w:val="both"/>
              <w:rPr>
                <w:rFonts w:cs="Calibri"/>
              </w:rPr>
            </w:pPr>
            <w:r w:rsidRPr="0001153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011536">
              <w:rPr>
                <w:rFonts w:cs="Calibri"/>
                <w:smallCaps/>
                <w:kern w:val="24"/>
              </w:rPr>
              <w:t xml:space="preserve"> Nie dotyczy</w:t>
            </w:r>
          </w:p>
        </w:tc>
      </w:tr>
      <w:tr w:rsidR="00666EC1" w:rsidRPr="00011536" w:rsidTr="00762126">
        <w:trPr>
          <w:gridAfter w:val="1"/>
          <w:wAfter w:w="284" w:type="dxa"/>
          <w:trHeight w:val="186"/>
        </w:trPr>
        <w:tc>
          <w:tcPr>
            <w:tcW w:w="9923" w:type="dxa"/>
            <w:gridSpan w:val="15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666EC1" w:rsidRPr="00011536" w:rsidRDefault="00666EC1" w:rsidP="00762126">
            <w:pPr>
              <w:spacing w:before="120" w:after="120" w:line="240" w:lineRule="exact"/>
              <w:jc w:val="both"/>
              <w:rPr>
                <w:rFonts w:cs="Calibri"/>
              </w:rPr>
            </w:pPr>
            <w:r w:rsidRPr="00011536">
              <w:rPr>
                <w:rFonts w:eastAsia="Arial Unicode MS" w:cs="Calibri"/>
              </w:rPr>
              <w:t>Czy projekt spełnia wszystkie kryteria dostępu?</w:t>
            </w:r>
          </w:p>
        </w:tc>
      </w:tr>
      <w:tr w:rsidR="00666EC1" w:rsidRPr="00011536" w:rsidTr="00762126">
        <w:trPr>
          <w:gridAfter w:val="1"/>
          <w:wAfter w:w="284" w:type="dxa"/>
          <w:trHeight w:val="578"/>
        </w:trPr>
        <w:tc>
          <w:tcPr>
            <w:tcW w:w="2410" w:type="dxa"/>
            <w:gridSpan w:val="5"/>
            <w:shd w:val="clear" w:color="auto" w:fill="auto"/>
            <w:vAlign w:val="center"/>
          </w:tcPr>
          <w:p w:rsidR="00666EC1" w:rsidRPr="00011536" w:rsidRDefault="00666EC1" w:rsidP="00762126">
            <w:pPr>
              <w:spacing w:before="120" w:after="120" w:line="240" w:lineRule="exact"/>
              <w:jc w:val="both"/>
              <w:rPr>
                <w:rFonts w:cs="Calibri"/>
              </w:rPr>
            </w:pPr>
            <w:r w:rsidRPr="0001153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011536">
              <w:rPr>
                <w:rFonts w:cs="Calibri"/>
                <w:kern w:val="24"/>
              </w:rPr>
              <w:t xml:space="preserve"> </w:t>
            </w:r>
            <w:r w:rsidRPr="00011536">
              <w:rPr>
                <w:rFonts w:cs="Calibri"/>
                <w:smallCaps/>
                <w:kern w:val="24"/>
              </w:rPr>
              <w:t>Tak – wypełnić część C</w:t>
            </w:r>
          </w:p>
        </w:tc>
        <w:tc>
          <w:tcPr>
            <w:tcW w:w="5952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66EC1" w:rsidRPr="00011536" w:rsidRDefault="00666EC1" w:rsidP="00762126">
            <w:pPr>
              <w:spacing w:before="120" w:after="120" w:line="240" w:lineRule="exact"/>
              <w:jc w:val="both"/>
              <w:rPr>
                <w:rFonts w:cs="Calibri"/>
              </w:rPr>
            </w:pPr>
            <w:r w:rsidRPr="0001153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011536">
              <w:rPr>
                <w:rFonts w:cs="Calibri"/>
                <w:kern w:val="24"/>
              </w:rPr>
              <w:t xml:space="preserve"> </w:t>
            </w:r>
            <w:r w:rsidRPr="00011536">
              <w:rPr>
                <w:rFonts w:cs="Calibri"/>
                <w:smallCaps/>
                <w:kern w:val="24"/>
              </w:rPr>
              <w:t>Nie – skierować wniosek do poprawy lub uzupełnienia, uzasadnić i wypełnić część C</w:t>
            </w:r>
          </w:p>
        </w:tc>
        <w:tc>
          <w:tcPr>
            <w:tcW w:w="15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66EC1" w:rsidRPr="00011536" w:rsidRDefault="00666EC1" w:rsidP="00762126">
            <w:pPr>
              <w:spacing w:before="120" w:after="120" w:line="240" w:lineRule="exact"/>
              <w:jc w:val="both"/>
              <w:rPr>
                <w:rFonts w:cs="Calibri"/>
              </w:rPr>
            </w:pPr>
            <w:r w:rsidRPr="0001153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011536">
              <w:rPr>
                <w:rFonts w:cs="Calibri"/>
                <w:smallCaps/>
                <w:kern w:val="24"/>
              </w:rPr>
              <w:t xml:space="preserve"> Nie dotyczy</w:t>
            </w:r>
          </w:p>
        </w:tc>
      </w:tr>
      <w:tr w:rsidR="00666EC1" w:rsidRPr="00011536" w:rsidTr="00762126">
        <w:trPr>
          <w:gridAfter w:val="1"/>
          <w:wAfter w:w="284" w:type="dxa"/>
          <w:trHeight w:val="170"/>
        </w:trPr>
        <w:tc>
          <w:tcPr>
            <w:tcW w:w="9923" w:type="dxa"/>
            <w:gridSpan w:val="15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66EC1" w:rsidRPr="00011536" w:rsidRDefault="00666EC1" w:rsidP="00762126">
            <w:pPr>
              <w:spacing w:after="120"/>
              <w:jc w:val="both"/>
              <w:rPr>
                <w:b/>
                <w:bCs/>
                <w:sz w:val="20"/>
                <w:szCs w:val="18"/>
              </w:rPr>
            </w:pPr>
            <w:r w:rsidRPr="00011536">
              <w:rPr>
                <w:b/>
                <w:bCs/>
                <w:sz w:val="20"/>
                <w:szCs w:val="18"/>
              </w:rPr>
              <w:t xml:space="preserve">UZASADNIENIE OCENY SPEŁNIANIA KRYTERIÓW DOSTĘPU </w:t>
            </w:r>
            <w:r w:rsidRPr="00011536">
              <w:rPr>
                <w:rFonts w:cs="Calibri"/>
                <w:sz w:val="18"/>
                <w:szCs w:val="18"/>
              </w:rPr>
              <w:t>(wypełnić jeżeli powyżej zaznaczono odpowiedź „NIE”)</w:t>
            </w:r>
          </w:p>
          <w:p w:rsidR="00666EC1" w:rsidRPr="00011536" w:rsidRDefault="00666EC1" w:rsidP="00762126">
            <w:pPr>
              <w:spacing w:after="120"/>
              <w:jc w:val="both"/>
              <w:rPr>
                <w:b/>
                <w:bCs/>
                <w:sz w:val="20"/>
                <w:szCs w:val="18"/>
              </w:rPr>
            </w:pPr>
          </w:p>
        </w:tc>
      </w:tr>
      <w:tr w:rsidR="00666EC1" w:rsidRPr="00011536" w:rsidTr="00762126">
        <w:trPr>
          <w:gridAfter w:val="1"/>
          <w:wAfter w:w="284" w:type="dxa"/>
          <w:trHeight w:val="170"/>
        </w:trPr>
        <w:tc>
          <w:tcPr>
            <w:tcW w:w="9923" w:type="dxa"/>
            <w:gridSpan w:val="15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666EC1" w:rsidRPr="00011536" w:rsidRDefault="00666EC1" w:rsidP="00762126">
            <w:pPr>
              <w:spacing w:before="120" w:after="120" w:line="240" w:lineRule="exact"/>
              <w:jc w:val="both"/>
              <w:rPr>
                <w:b/>
                <w:bCs/>
                <w:sz w:val="20"/>
                <w:szCs w:val="18"/>
              </w:rPr>
            </w:pPr>
            <w:r w:rsidRPr="00011536">
              <w:rPr>
                <w:rFonts w:cs="Calibri"/>
                <w:b/>
                <w:sz w:val="20"/>
                <w:szCs w:val="20"/>
              </w:rPr>
              <w:t>CZĘŚĆ C. KRYTERIA HORYZONTALNE</w:t>
            </w:r>
            <w:r w:rsidRPr="00011536">
              <w:rPr>
                <w:rFonts w:cs="Calibri"/>
                <w:b/>
              </w:rPr>
              <w:t xml:space="preserve"> </w:t>
            </w:r>
            <w:r w:rsidRPr="00011536">
              <w:rPr>
                <w:rFonts w:cs="Calibri"/>
                <w:sz w:val="18"/>
                <w:szCs w:val="18"/>
              </w:rPr>
              <w:t>(każdorazowo zaznaczyć właściwe znakiem „X”)</w:t>
            </w:r>
          </w:p>
        </w:tc>
      </w:tr>
      <w:tr w:rsidR="00666EC1" w:rsidRPr="00011536" w:rsidTr="00762126">
        <w:trPr>
          <w:gridAfter w:val="1"/>
          <w:wAfter w:w="284" w:type="dxa"/>
          <w:trHeight w:val="579"/>
        </w:trPr>
        <w:tc>
          <w:tcPr>
            <w:tcW w:w="556" w:type="dxa"/>
            <w:gridSpan w:val="2"/>
            <w:vMerge w:val="restart"/>
            <w:shd w:val="pct10" w:color="auto" w:fill="auto"/>
            <w:vAlign w:val="center"/>
          </w:tcPr>
          <w:p w:rsidR="00666EC1" w:rsidRPr="00011536" w:rsidRDefault="00666EC1" w:rsidP="00762126">
            <w:pPr>
              <w:rPr>
                <w:kern w:val="24"/>
              </w:rPr>
            </w:pPr>
            <w:r w:rsidRPr="00011536">
              <w:rPr>
                <w:kern w:val="24"/>
              </w:rPr>
              <w:t>1.</w:t>
            </w:r>
          </w:p>
        </w:tc>
        <w:tc>
          <w:tcPr>
            <w:tcW w:w="9367" w:type="dxa"/>
            <w:gridSpan w:val="13"/>
            <w:shd w:val="pct10" w:color="auto" w:fill="auto"/>
            <w:vAlign w:val="center"/>
          </w:tcPr>
          <w:p w:rsidR="00666EC1" w:rsidRPr="00011536" w:rsidRDefault="00666EC1" w:rsidP="00762126">
            <w:pPr>
              <w:spacing w:before="120" w:after="120"/>
              <w:jc w:val="both"/>
              <w:rPr>
                <w:rFonts w:cs="Calibri"/>
              </w:rPr>
            </w:pPr>
            <w:r w:rsidRPr="00011536">
              <w:rPr>
                <w:rFonts w:cs="Calibri"/>
              </w:rPr>
              <w:t>W trakcie oceny nie stwierdzono niezgodności z prawodawstwem krajowym w zakresie odnoszącym się do sposobu realizacji i zakresu projektu</w:t>
            </w:r>
            <w:r>
              <w:rPr>
                <w:rFonts w:cs="Calibri"/>
              </w:rPr>
              <w:t xml:space="preserve"> i wnioskodawcy</w:t>
            </w:r>
            <w:r w:rsidRPr="00011536">
              <w:rPr>
                <w:rFonts w:cs="Calibri"/>
              </w:rPr>
              <w:t>.</w:t>
            </w:r>
          </w:p>
        </w:tc>
      </w:tr>
      <w:tr w:rsidR="00666EC1" w:rsidRPr="00011536" w:rsidTr="00762126">
        <w:trPr>
          <w:gridAfter w:val="1"/>
          <w:wAfter w:w="284" w:type="dxa"/>
          <w:trHeight w:val="300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666EC1" w:rsidRPr="00011536" w:rsidRDefault="00666EC1" w:rsidP="00762126">
            <w:pPr>
              <w:rPr>
                <w:kern w:val="24"/>
              </w:rPr>
            </w:pPr>
          </w:p>
        </w:tc>
        <w:tc>
          <w:tcPr>
            <w:tcW w:w="4547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6EC1" w:rsidRPr="00011536" w:rsidRDefault="00666EC1" w:rsidP="00762126">
            <w:pPr>
              <w:spacing w:before="120" w:after="120" w:line="240" w:lineRule="auto"/>
              <w:jc w:val="both"/>
              <w:rPr>
                <w:kern w:val="24"/>
              </w:rPr>
            </w:pPr>
            <w:r w:rsidRPr="00011536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011536">
              <w:rPr>
                <w:smallCaps/>
                <w:kern w:val="24"/>
              </w:rPr>
              <w:t xml:space="preserve">Tak  </w:t>
            </w:r>
          </w:p>
        </w:tc>
        <w:tc>
          <w:tcPr>
            <w:tcW w:w="482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6EC1" w:rsidRPr="00011536" w:rsidRDefault="00666EC1" w:rsidP="00762126">
            <w:pPr>
              <w:spacing w:before="120" w:after="120" w:line="240" w:lineRule="auto"/>
              <w:rPr>
                <w:kern w:val="24"/>
              </w:rPr>
            </w:pPr>
            <w:r w:rsidRPr="00011536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011536">
              <w:rPr>
                <w:smallCaps/>
                <w:kern w:val="24"/>
              </w:rPr>
              <w:t>Nie</w:t>
            </w:r>
          </w:p>
        </w:tc>
      </w:tr>
      <w:tr w:rsidR="00666EC1" w:rsidRPr="00011536" w:rsidTr="00762126">
        <w:trPr>
          <w:gridAfter w:val="1"/>
          <w:wAfter w:w="284" w:type="dxa"/>
          <w:trHeight w:val="682"/>
        </w:trPr>
        <w:tc>
          <w:tcPr>
            <w:tcW w:w="556" w:type="dxa"/>
            <w:gridSpan w:val="2"/>
            <w:vMerge w:val="restart"/>
            <w:shd w:val="pct10" w:color="auto" w:fill="auto"/>
            <w:vAlign w:val="center"/>
          </w:tcPr>
          <w:p w:rsidR="00666EC1" w:rsidRPr="00011536" w:rsidRDefault="00666EC1" w:rsidP="00762126">
            <w:pP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011536">
              <w:rPr>
                <w:kern w:val="24"/>
              </w:rPr>
              <w:t>2.</w:t>
            </w:r>
          </w:p>
        </w:tc>
        <w:tc>
          <w:tcPr>
            <w:tcW w:w="9367" w:type="dxa"/>
            <w:gridSpan w:val="13"/>
            <w:shd w:val="pct10" w:color="auto" w:fill="FFFFFF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011536">
              <w:rPr>
                <w:rFonts w:eastAsia="Times New Roman" w:cs="Calibri"/>
                <w:lang w:eastAsia="ar-SA"/>
              </w:rPr>
              <w:t>Czy projekt należy do wyjątku, co do którego nie stosuje się standardu minimum?</w:t>
            </w:r>
          </w:p>
        </w:tc>
      </w:tr>
      <w:tr w:rsidR="00666EC1" w:rsidRPr="00011536" w:rsidTr="00762126">
        <w:trPr>
          <w:gridAfter w:val="1"/>
          <w:wAfter w:w="284" w:type="dxa"/>
          <w:trHeight w:val="121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553" w:type="dxa"/>
            <w:gridSpan w:val="9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011536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011536">
              <w:rPr>
                <w:smallCaps/>
                <w:kern w:val="24"/>
              </w:rPr>
              <w:t>Tak</w:t>
            </w:r>
            <w:r w:rsidRPr="00011536">
              <w:rPr>
                <w:rFonts w:eastAsia="Times New Roman" w:cs="Calibri"/>
                <w:lang w:eastAsia="ar-SA"/>
              </w:rPr>
              <w:tab/>
            </w:r>
          </w:p>
        </w:tc>
        <w:tc>
          <w:tcPr>
            <w:tcW w:w="4814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011536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011536">
              <w:rPr>
                <w:smallCaps/>
                <w:kern w:val="24"/>
              </w:rPr>
              <w:t>Nie</w:t>
            </w:r>
          </w:p>
        </w:tc>
      </w:tr>
      <w:tr w:rsidR="00666EC1" w:rsidRPr="00011536" w:rsidTr="00762126">
        <w:trPr>
          <w:gridAfter w:val="1"/>
          <w:wAfter w:w="284" w:type="dxa"/>
          <w:trHeight w:val="274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367" w:type="dxa"/>
            <w:gridSpan w:val="13"/>
            <w:shd w:val="pct10" w:color="auto" w:fill="FFFFFF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011536">
              <w:rPr>
                <w:rFonts w:eastAsia="Times New Roman" w:cs="Calibri"/>
                <w:lang w:eastAsia="ar-SA"/>
              </w:rPr>
              <w:t>Wyjątki, co do których nie stosuje się standardu minimum:</w:t>
            </w:r>
          </w:p>
          <w:p w:rsidR="00666EC1" w:rsidRPr="00011536" w:rsidRDefault="00666EC1" w:rsidP="00666EC1">
            <w:pPr>
              <w:numPr>
                <w:ilvl w:val="0"/>
                <w:numId w:val="1"/>
              </w:num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011536">
              <w:rPr>
                <w:rFonts w:eastAsia="Times New Roman" w:cs="Calibri"/>
                <w:lang w:eastAsia="ar-SA"/>
              </w:rPr>
              <w:t>profil działalności beneficjenta (ograniczenia statutowe),</w:t>
            </w:r>
          </w:p>
          <w:p w:rsidR="00666EC1" w:rsidRPr="00011536" w:rsidRDefault="00666EC1" w:rsidP="00666EC1">
            <w:pPr>
              <w:numPr>
                <w:ilvl w:val="0"/>
                <w:numId w:val="1"/>
              </w:num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011536">
              <w:rPr>
                <w:rFonts w:eastAsia="Times New Roman" w:cs="Calibri"/>
                <w:lang w:eastAsia="ar-SA"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011536">
              <w:rPr>
                <w:rFonts w:eastAsia="Times New Roman" w:cs="Calibri"/>
                <w:lang w:eastAsia="ar-SA"/>
              </w:rPr>
              <w:t>W przypadku projektów które należą do wyjątków, zaleca się również planowanie działań zmierzających do przestrzegania zasady równości szans kobiet i mężczyzn.</w:t>
            </w:r>
          </w:p>
        </w:tc>
      </w:tr>
      <w:tr w:rsidR="00666EC1" w:rsidRPr="00011536" w:rsidTr="00762126">
        <w:trPr>
          <w:gridAfter w:val="1"/>
          <w:wAfter w:w="284" w:type="dxa"/>
          <w:trHeight w:val="682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367" w:type="dxa"/>
            <w:gridSpan w:val="13"/>
            <w:tcBorders>
              <w:bottom w:val="single" w:sz="4" w:space="0" w:color="auto"/>
            </w:tcBorders>
            <w:shd w:val="pct10" w:color="auto" w:fill="FFFFFF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011536">
              <w:rPr>
                <w:rFonts w:eastAsia="Times New Roman" w:cs="Calibri"/>
                <w:lang w:eastAsia="ar-SA"/>
              </w:rPr>
              <w:t>Standard minimum jest spełniony w przypadku uzyskania co najmniej 2 punktów za poniższe kryteria oceny.</w:t>
            </w:r>
          </w:p>
        </w:tc>
      </w:tr>
      <w:tr w:rsidR="00666EC1" w:rsidRPr="00011536" w:rsidTr="00762126">
        <w:trPr>
          <w:gridAfter w:val="1"/>
          <w:wAfter w:w="284" w:type="dxa"/>
          <w:trHeight w:val="579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37" w:type="dxa"/>
            <w:gridSpan w:val="2"/>
            <w:shd w:val="pct10" w:color="auto" w:fill="auto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011536">
              <w:rPr>
                <w:rFonts w:eastAsia="Times New Roman" w:cs="Calibri"/>
                <w:lang w:eastAsia="ar-SA"/>
              </w:rPr>
              <w:t>1.</w:t>
            </w:r>
          </w:p>
        </w:tc>
        <w:tc>
          <w:tcPr>
            <w:tcW w:w="8930" w:type="dxa"/>
            <w:gridSpan w:val="11"/>
            <w:shd w:val="pct10" w:color="auto" w:fill="auto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011536">
              <w:rPr>
                <w:rFonts w:eastAsia="Times New Roman" w:cs="Calibri"/>
                <w:lang w:eastAsia="ar-SA"/>
              </w:rPr>
              <w:t xml:space="preserve">We wniosku o dofinansowanie projektu zawarte zostały informacje, które potwierdzają istnienie (albo brak istniejących) barier równościowych w obszarze tematycznym interwencji i/lub zasięgu oddziaływania projektu.  </w:t>
            </w:r>
          </w:p>
        </w:tc>
      </w:tr>
      <w:tr w:rsidR="00666EC1" w:rsidRPr="00011536" w:rsidTr="00762126">
        <w:trPr>
          <w:gridAfter w:val="1"/>
          <w:wAfter w:w="284" w:type="dxa"/>
          <w:trHeight w:val="579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553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011536">
              <w:rPr>
                <w:rFonts w:eastAsia="Times New Roman" w:cs="Calibri"/>
                <w:lang w:eastAsia="ar-SA"/>
              </w:rPr>
              <w:t xml:space="preserve">□ 0       </w:t>
            </w:r>
          </w:p>
        </w:tc>
        <w:tc>
          <w:tcPr>
            <w:tcW w:w="481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011536">
              <w:rPr>
                <w:rFonts w:eastAsia="Times New Roman" w:cs="Calibri"/>
                <w:lang w:eastAsia="ar-SA"/>
              </w:rPr>
              <w:t>□ 1</w:t>
            </w:r>
          </w:p>
        </w:tc>
      </w:tr>
      <w:tr w:rsidR="00666EC1" w:rsidRPr="00011536" w:rsidTr="00762126">
        <w:trPr>
          <w:gridAfter w:val="1"/>
          <w:wAfter w:w="284" w:type="dxa"/>
          <w:trHeight w:val="579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37" w:type="dxa"/>
            <w:gridSpan w:val="2"/>
            <w:shd w:val="pct10" w:color="auto" w:fill="auto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011536">
              <w:rPr>
                <w:rFonts w:eastAsia="Times New Roman" w:cs="Calibri"/>
                <w:lang w:eastAsia="ar-SA"/>
              </w:rPr>
              <w:t>2.</w:t>
            </w:r>
          </w:p>
        </w:tc>
        <w:tc>
          <w:tcPr>
            <w:tcW w:w="8930" w:type="dxa"/>
            <w:gridSpan w:val="11"/>
            <w:shd w:val="pct10" w:color="auto" w:fill="auto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011536">
              <w:rPr>
                <w:rFonts w:eastAsia="Times New Roman" w:cs="Calibri"/>
                <w:lang w:eastAsia="ar-SA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666EC1" w:rsidRPr="00011536" w:rsidTr="00762126">
        <w:trPr>
          <w:gridAfter w:val="1"/>
          <w:wAfter w:w="284" w:type="dxa"/>
          <w:trHeight w:val="579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12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011536">
              <w:rPr>
                <w:rFonts w:eastAsia="Times New Roman" w:cs="Calibri"/>
                <w:lang w:eastAsia="ar-SA"/>
              </w:rPr>
              <w:t xml:space="preserve">□ 0      </w:t>
            </w:r>
          </w:p>
        </w:tc>
        <w:tc>
          <w:tcPr>
            <w:tcW w:w="312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011536">
              <w:rPr>
                <w:rFonts w:eastAsia="Times New Roman" w:cs="Calibri"/>
                <w:lang w:eastAsia="ar-SA"/>
              </w:rPr>
              <w:t>□ 1</w:t>
            </w:r>
          </w:p>
        </w:tc>
        <w:tc>
          <w:tcPr>
            <w:tcW w:w="312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011536">
              <w:rPr>
                <w:rFonts w:eastAsia="Times New Roman" w:cs="Calibri"/>
                <w:lang w:eastAsia="ar-SA"/>
              </w:rPr>
              <w:t>□ 2</w:t>
            </w:r>
          </w:p>
        </w:tc>
      </w:tr>
      <w:tr w:rsidR="00666EC1" w:rsidRPr="00011536" w:rsidTr="00762126">
        <w:trPr>
          <w:gridAfter w:val="1"/>
          <w:wAfter w:w="284" w:type="dxa"/>
          <w:trHeight w:val="579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37" w:type="dxa"/>
            <w:gridSpan w:val="2"/>
            <w:shd w:val="pct10" w:color="auto" w:fill="auto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011536">
              <w:rPr>
                <w:rFonts w:eastAsia="Times New Roman" w:cs="Calibri"/>
                <w:lang w:eastAsia="ar-SA"/>
              </w:rPr>
              <w:t>3.</w:t>
            </w:r>
          </w:p>
        </w:tc>
        <w:tc>
          <w:tcPr>
            <w:tcW w:w="8930" w:type="dxa"/>
            <w:gridSpan w:val="11"/>
            <w:shd w:val="pct10" w:color="auto" w:fill="auto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011536">
              <w:rPr>
                <w:rFonts w:eastAsia="Times New Roman" w:cs="Calibri"/>
                <w:lang w:eastAsia="ar-SA"/>
              </w:rPr>
              <w:t xml:space="preserve">W przypadku stwierdzenia braku barier równościowych, wniosek o dofinansowanie projektu zawiera działania, zapewniające przestrzeganie zasady równości szans kobiet i mężczyzn, tak aby na żadnym etapie realizacji projektu tego typu bariery nie wystąpiły. </w:t>
            </w:r>
          </w:p>
        </w:tc>
      </w:tr>
      <w:tr w:rsidR="00666EC1" w:rsidRPr="00011536" w:rsidTr="00762126">
        <w:trPr>
          <w:gridAfter w:val="1"/>
          <w:wAfter w:w="284" w:type="dxa"/>
          <w:trHeight w:val="579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12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011536">
              <w:rPr>
                <w:rFonts w:eastAsia="Times New Roman" w:cs="Calibri"/>
                <w:lang w:eastAsia="ar-SA"/>
              </w:rPr>
              <w:t>□ 0</w:t>
            </w:r>
          </w:p>
        </w:tc>
        <w:tc>
          <w:tcPr>
            <w:tcW w:w="312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011536">
              <w:rPr>
                <w:rFonts w:eastAsia="Times New Roman" w:cs="Calibri"/>
                <w:lang w:eastAsia="ar-SA"/>
              </w:rPr>
              <w:t>□ 1</w:t>
            </w:r>
          </w:p>
        </w:tc>
        <w:tc>
          <w:tcPr>
            <w:tcW w:w="312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011536">
              <w:rPr>
                <w:rFonts w:eastAsia="Times New Roman" w:cs="Calibri"/>
                <w:lang w:eastAsia="ar-SA"/>
              </w:rPr>
              <w:t>□ 2</w:t>
            </w:r>
          </w:p>
        </w:tc>
      </w:tr>
      <w:tr w:rsidR="00666EC1" w:rsidRPr="00011536" w:rsidTr="00762126">
        <w:trPr>
          <w:gridAfter w:val="1"/>
          <w:wAfter w:w="284" w:type="dxa"/>
          <w:trHeight w:val="579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37" w:type="dxa"/>
            <w:gridSpan w:val="2"/>
            <w:shd w:val="pct10" w:color="auto" w:fill="auto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011536">
              <w:rPr>
                <w:rFonts w:eastAsia="Times New Roman" w:cs="Calibri"/>
                <w:lang w:eastAsia="ar-SA"/>
              </w:rPr>
              <w:t xml:space="preserve">4. </w:t>
            </w:r>
          </w:p>
        </w:tc>
        <w:tc>
          <w:tcPr>
            <w:tcW w:w="8930" w:type="dxa"/>
            <w:gridSpan w:val="11"/>
            <w:shd w:val="pct10" w:color="auto" w:fill="auto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011536">
              <w:rPr>
                <w:rFonts w:eastAsia="Times New Roman" w:cs="Calibri"/>
                <w:lang w:eastAsia="ar-SA"/>
              </w:rPr>
              <w:t>Wskaźniki realizacji projektu zostały podane w podziale na płeć i/lub został umieszczony opis tego, w jaki sposób rezultaty przyczynią się do zmniejszenia barier równościowych, istniejących w obszarze tematycznym interwencji i/lub zasięgu oddziaływania projektu.</w:t>
            </w:r>
          </w:p>
        </w:tc>
      </w:tr>
      <w:tr w:rsidR="00666EC1" w:rsidRPr="00011536" w:rsidTr="00762126">
        <w:trPr>
          <w:gridAfter w:val="1"/>
          <w:wAfter w:w="284" w:type="dxa"/>
          <w:trHeight w:val="579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12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011536">
              <w:rPr>
                <w:rFonts w:eastAsia="Times New Roman" w:cs="Calibri"/>
                <w:lang w:eastAsia="ar-SA"/>
              </w:rPr>
              <w:t xml:space="preserve"> □ 0  </w:t>
            </w:r>
          </w:p>
        </w:tc>
        <w:tc>
          <w:tcPr>
            <w:tcW w:w="312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011536">
              <w:rPr>
                <w:rFonts w:eastAsia="Times New Roman" w:cs="Calibri"/>
                <w:lang w:eastAsia="ar-SA"/>
              </w:rPr>
              <w:t>□ 1</w:t>
            </w:r>
          </w:p>
        </w:tc>
        <w:tc>
          <w:tcPr>
            <w:tcW w:w="312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011536">
              <w:rPr>
                <w:rFonts w:eastAsia="Times New Roman" w:cs="Calibri"/>
                <w:lang w:eastAsia="ar-SA"/>
              </w:rPr>
              <w:t>□ 2</w:t>
            </w:r>
          </w:p>
        </w:tc>
      </w:tr>
      <w:tr w:rsidR="00666EC1" w:rsidRPr="00011536" w:rsidTr="00762126">
        <w:trPr>
          <w:gridAfter w:val="1"/>
          <w:wAfter w:w="284" w:type="dxa"/>
          <w:trHeight w:val="579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37" w:type="dxa"/>
            <w:gridSpan w:val="2"/>
            <w:shd w:val="pct10" w:color="auto" w:fill="auto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011536">
              <w:rPr>
                <w:rFonts w:eastAsia="Times New Roman" w:cs="Calibri"/>
                <w:lang w:eastAsia="ar-SA"/>
              </w:rPr>
              <w:t>5.</w:t>
            </w:r>
          </w:p>
        </w:tc>
        <w:tc>
          <w:tcPr>
            <w:tcW w:w="8930" w:type="dxa"/>
            <w:gridSpan w:val="11"/>
            <w:shd w:val="pct10" w:color="auto" w:fill="auto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011536">
              <w:rPr>
                <w:rFonts w:eastAsia="Times New Roman" w:cs="Calibri"/>
                <w:lang w:eastAsia="ar-SA"/>
              </w:rPr>
              <w:t>We wniosku o dofinansowanie projektu wskazano jakie działania zostaną podjęte w celu zapewnienia równościowego zarządzania projektem.</w:t>
            </w:r>
          </w:p>
        </w:tc>
      </w:tr>
      <w:tr w:rsidR="00666EC1" w:rsidRPr="00011536" w:rsidTr="00762126">
        <w:trPr>
          <w:gridAfter w:val="1"/>
          <w:wAfter w:w="284" w:type="dxa"/>
          <w:trHeight w:val="579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553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011536">
              <w:rPr>
                <w:rFonts w:eastAsia="Times New Roman" w:cs="Calibri"/>
                <w:lang w:eastAsia="ar-SA"/>
              </w:rPr>
              <w:t>□ 0</w:t>
            </w:r>
          </w:p>
        </w:tc>
        <w:tc>
          <w:tcPr>
            <w:tcW w:w="481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011536">
              <w:rPr>
                <w:rFonts w:eastAsia="Times New Roman" w:cs="Calibri"/>
                <w:lang w:eastAsia="ar-SA"/>
              </w:rPr>
              <w:t>□ 1</w:t>
            </w:r>
          </w:p>
        </w:tc>
      </w:tr>
      <w:tr w:rsidR="00666EC1" w:rsidRPr="00011536" w:rsidTr="00762126">
        <w:trPr>
          <w:gridAfter w:val="1"/>
          <w:wAfter w:w="284" w:type="dxa"/>
          <w:trHeight w:val="579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367" w:type="dxa"/>
            <w:gridSpan w:val="13"/>
            <w:shd w:val="pct10" w:color="auto" w:fill="auto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011536">
              <w:rPr>
                <w:rFonts w:eastAsia="Times New Roman" w:cs="Calibri"/>
                <w:color w:val="000000"/>
                <w:lang w:eastAsia="ar-SA"/>
              </w:rPr>
              <w:t>Czy proj</w:t>
            </w:r>
            <w:r w:rsidRPr="00011536">
              <w:rPr>
                <w:rFonts w:eastAsia="Times New Roman" w:cs="Calibri"/>
                <w:lang w:eastAsia="ar-SA"/>
              </w:rPr>
              <w:t>ekt jest zgodny z zasadą równości szans kobiet i mężczyzn (na podstawie standardu minimum)?</w:t>
            </w:r>
          </w:p>
        </w:tc>
      </w:tr>
      <w:tr w:rsidR="00666EC1" w:rsidRPr="00011536" w:rsidTr="00762126">
        <w:trPr>
          <w:gridAfter w:val="1"/>
          <w:wAfter w:w="284" w:type="dxa"/>
          <w:trHeight w:val="116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547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011536">
              <w:rPr>
                <w:rFonts w:eastAsia="Times New Roman" w:cs="Calibri"/>
                <w:lang w:eastAsia="ar-SA"/>
              </w:rPr>
              <w:t xml:space="preserve">□ </w:t>
            </w:r>
            <w:r w:rsidRPr="00011536">
              <w:rPr>
                <w:smallCaps/>
                <w:kern w:val="24"/>
              </w:rPr>
              <w:t xml:space="preserve">Tak </w:t>
            </w:r>
          </w:p>
        </w:tc>
        <w:tc>
          <w:tcPr>
            <w:tcW w:w="482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011536">
              <w:rPr>
                <w:rFonts w:eastAsia="Times New Roman" w:cs="Calibri"/>
                <w:lang w:eastAsia="ar-SA"/>
              </w:rPr>
              <w:t xml:space="preserve">□ </w:t>
            </w:r>
            <w:r w:rsidRPr="00011536">
              <w:rPr>
                <w:smallCaps/>
                <w:kern w:val="24"/>
              </w:rPr>
              <w:t xml:space="preserve">Nie </w:t>
            </w:r>
          </w:p>
        </w:tc>
      </w:tr>
      <w:tr w:rsidR="00666EC1" w:rsidRPr="00011536" w:rsidTr="00762126">
        <w:trPr>
          <w:gridAfter w:val="1"/>
          <w:wAfter w:w="284" w:type="dxa"/>
          <w:trHeight w:val="116"/>
        </w:trPr>
        <w:tc>
          <w:tcPr>
            <w:tcW w:w="556" w:type="dxa"/>
            <w:gridSpan w:val="2"/>
            <w:vMerge w:val="restart"/>
            <w:shd w:val="pct10" w:color="auto" w:fill="auto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1C7ED4">
              <w:rPr>
                <w:kern w:val="24"/>
              </w:rPr>
              <w:t>3</w:t>
            </w:r>
            <w:r>
              <w:rPr>
                <w:kern w:val="24"/>
              </w:rPr>
              <w:t>.</w:t>
            </w:r>
          </w:p>
        </w:tc>
        <w:tc>
          <w:tcPr>
            <w:tcW w:w="9367" w:type="dxa"/>
            <w:gridSpan w:val="13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>
              <w:rPr>
                <w:rFonts w:eastAsia="Times New Roman" w:cs="Calibri"/>
                <w:lang w:eastAsia="ar-SA"/>
              </w:rPr>
              <w:t>Czy p</w:t>
            </w:r>
            <w:r w:rsidRPr="00512C94">
              <w:rPr>
                <w:rFonts w:eastAsia="Times New Roman" w:cs="Calibri"/>
                <w:lang w:eastAsia="ar-SA"/>
              </w:rPr>
              <w:t>rojekt ma pozytywny wpływ na zasadę równości szans i niedyskryminacji, w tym dostępności dla osób z niepełno</w:t>
            </w:r>
            <w:r>
              <w:rPr>
                <w:rFonts w:eastAsia="Times New Roman" w:cs="Calibri"/>
                <w:lang w:eastAsia="ar-SA"/>
              </w:rPr>
              <w:t>s</w:t>
            </w:r>
            <w:r w:rsidRPr="00512C94">
              <w:rPr>
                <w:rFonts w:eastAsia="Times New Roman" w:cs="Calibri"/>
                <w:lang w:eastAsia="ar-SA"/>
              </w:rPr>
              <w:t>prawnościami. Przez pozytywny wpływ należy rozumieć zapewnienie dostępności do oferowanego w projekcie wsparcia dla wszystkich jego uczestników oraz zapewnienie dostępności wszystkich produktów projektu (które nie zostały uznane za neutralne) dla wszystkich ich użytkowników, zgodnie ze standardami dostępności, stanowiącymi załącznik do Wytycznych w zakresie realizacji zasady równości szans i niedyskryminacji, w tym dostępności dla osób z niepełnosprawnościami oraz zasady równości szans kobiet i mężczyzn w ramach funduszy unijnych na lata 2014-2020.</w:t>
            </w:r>
          </w:p>
        </w:tc>
      </w:tr>
      <w:tr w:rsidR="00666EC1" w:rsidRPr="00011536" w:rsidTr="00762126">
        <w:trPr>
          <w:gridAfter w:val="1"/>
          <w:wAfter w:w="284" w:type="dxa"/>
          <w:trHeight w:val="116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547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34DF6">
              <w:t xml:space="preserve">□ TAK </w:t>
            </w:r>
          </w:p>
        </w:tc>
        <w:tc>
          <w:tcPr>
            <w:tcW w:w="482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666EC1" w:rsidRPr="00011536" w:rsidRDefault="00666EC1" w:rsidP="00762126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A34DF6">
              <w:t xml:space="preserve">□ NIE </w:t>
            </w:r>
          </w:p>
        </w:tc>
      </w:tr>
      <w:tr w:rsidR="00666EC1" w:rsidRPr="00011536" w:rsidTr="00762126">
        <w:trPr>
          <w:gridAfter w:val="1"/>
          <w:wAfter w:w="284" w:type="dxa"/>
          <w:trHeight w:val="673"/>
        </w:trPr>
        <w:tc>
          <w:tcPr>
            <w:tcW w:w="556" w:type="dxa"/>
            <w:gridSpan w:val="2"/>
            <w:vMerge w:val="restart"/>
            <w:shd w:val="pct10" w:color="auto" w:fill="auto"/>
            <w:vAlign w:val="center"/>
          </w:tcPr>
          <w:p w:rsidR="00666EC1" w:rsidRPr="00011536" w:rsidRDefault="00666EC1" w:rsidP="00762126">
            <w:pPr>
              <w:rPr>
                <w:kern w:val="24"/>
              </w:rPr>
            </w:pPr>
            <w:r>
              <w:rPr>
                <w:kern w:val="24"/>
              </w:rPr>
              <w:t>4</w:t>
            </w:r>
            <w:r w:rsidRPr="00011536">
              <w:rPr>
                <w:kern w:val="24"/>
              </w:rPr>
              <w:t>.</w:t>
            </w:r>
          </w:p>
        </w:tc>
        <w:tc>
          <w:tcPr>
            <w:tcW w:w="9367" w:type="dxa"/>
            <w:gridSpan w:val="13"/>
            <w:shd w:val="pct10" w:color="auto" w:fill="auto"/>
            <w:vAlign w:val="center"/>
          </w:tcPr>
          <w:p w:rsidR="00666EC1" w:rsidRPr="00011536" w:rsidRDefault="00666EC1" w:rsidP="00762126">
            <w:pPr>
              <w:spacing w:before="120" w:after="120"/>
              <w:jc w:val="both"/>
              <w:rPr>
                <w:kern w:val="24"/>
              </w:rPr>
            </w:pPr>
            <w:r>
              <w:t>Czy p</w:t>
            </w:r>
            <w:r w:rsidRPr="00011536">
              <w:t>rojekt jest zgodny z zasad</w:t>
            </w:r>
            <w:r>
              <w:t xml:space="preserve">ą </w:t>
            </w:r>
            <w:r w:rsidRPr="00011536">
              <w:t>zrównoważonego rozwoju?</w:t>
            </w:r>
          </w:p>
        </w:tc>
      </w:tr>
      <w:tr w:rsidR="00666EC1" w:rsidRPr="00011536" w:rsidTr="00762126">
        <w:trPr>
          <w:gridAfter w:val="1"/>
          <w:wAfter w:w="284" w:type="dxa"/>
          <w:trHeight w:val="198"/>
        </w:trPr>
        <w:tc>
          <w:tcPr>
            <w:tcW w:w="556" w:type="dxa"/>
            <w:gridSpan w:val="2"/>
            <w:vMerge/>
            <w:shd w:val="pct10" w:color="auto" w:fill="auto"/>
            <w:vAlign w:val="center"/>
          </w:tcPr>
          <w:p w:rsidR="00666EC1" w:rsidRPr="00011536" w:rsidRDefault="00666EC1" w:rsidP="00762126">
            <w:pPr>
              <w:rPr>
                <w:kern w:val="24"/>
              </w:rPr>
            </w:pPr>
          </w:p>
        </w:tc>
        <w:tc>
          <w:tcPr>
            <w:tcW w:w="4547" w:type="dxa"/>
            <w:gridSpan w:val="8"/>
            <w:shd w:val="clear" w:color="auto" w:fill="auto"/>
            <w:vAlign w:val="center"/>
          </w:tcPr>
          <w:p w:rsidR="00666EC1" w:rsidRPr="00011536" w:rsidRDefault="00666EC1" w:rsidP="00762126">
            <w:pPr>
              <w:spacing w:after="0"/>
              <w:rPr>
                <w:kern w:val="24"/>
              </w:rPr>
            </w:pPr>
            <w:r w:rsidRPr="00011536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011536">
              <w:rPr>
                <w:smallCaps/>
                <w:kern w:val="24"/>
              </w:rPr>
              <w:t xml:space="preserve">Tak </w:t>
            </w:r>
          </w:p>
        </w:tc>
        <w:tc>
          <w:tcPr>
            <w:tcW w:w="4820" w:type="dxa"/>
            <w:gridSpan w:val="5"/>
            <w:shd w:val="clear" w:color="auto" w:fill="auto"/>
            <w:vAlign w:val="center"/>
          </w:tcPr>
          <w:p w:rsidR="00666EC1" w:rsidRPr="00011536" w:rsidRDefault="00666EC1" w:rsidP="00762126">
            <w:pPr>
              <w:spacing w:after="0"/>
              <w:rPr>
                <w:kern w:val="24"/>
              </w:rPr>
            </w:pPr>
            <w:r w:rsidRPr="00011536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011536">
              <w:rPr>
                <w:smallCaps/>
                <w:kern w:val="24"/>
              </w:rPr>
              <w:t xml:space="preserve">Nie </w:t>
            </w:r>
          </w:p>
        </w:tc>
      </w:tr>
      <w:tr w:rsidR="00666EC1" w:rsidRPr="00011536" w:rsidTr="00762126">
        <w:trPr>
          <w:gridAfter w:val="1"/>
          <w:wAfter w:w="284" w:type="dxa"/>
          <w:trHeight w:val="579"/>
        </w:trPr>
        <w:tc>
          <w:tcPr>
            <w:tcW w:w="9923" w:type="dxa"/>
            <w:gridSpan w:val="15"/>
            <w:shd w:val="pct10" w:color="auto" w:fill="auto"/>
            <w:vAlign w:val="center"/>
          </w:tcPr>
          <w:p w:rsidR="00666EC1" w:rsidRPr="00011536" w:rsidRDefault="00666EC1" w:rsidP="00762126">
            <w:pPr>
              <w:spacing w:after="0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011536">
              <w:rPr>
                <w:rFonts w:eastAsia="Arial Unicode MS" w:cs="Calibri"/>
              </w:rPr>
              <w:t>Czy projekt spełnia wszystkie kryteria horyzontalne?</w:t>
            </w:r>
          </w:p>
        </w:tc>
      </w:tr>
      <w:tr w:rsidR="00666EC1" w:rsidRPr="00011536" w:rsidTr="00762126">
        <w:trPr>
          <w:gridAfter w:val="1"/>
          <w:wAfter w:w="284" w:type="dxa"/>
          <w:trHeight w:val="579"/>
        </w:trPr>
        <w:tc>
          <w:tcPr>
            <w:tcW w:w="4395" w:type="dxa"/>
            <w:gridSpan w:val="8"/>
            <w:shd w:val="clear" w:color="auto" w:fill="auto"/>
            <w:vAlign w:val="center"/>
          </w:tcPr>
          <w:p w:rsidR="00666EC1" w:rsidRPr="00011536" w:rsidRDefault="00666EC1" w:rsidP="00762126">
            <w:pPr>
              <w:spacing w:after="0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01153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011536">
              <w:rPr>
                <w:rFonts w:cs="Calibri"/>
                <w:kern w:val="24"/>
              </w:rPr>
              <w:t xml:space="preserve"> </w:t>
            </w:r>
            <w:r w:rsidRPr="00011536">
              <w:rPr>
                <w:rFonts w:cs="Calibri"/>
                <w:smallCaps/>
                <w:kern w:val="24"/>
              </w:rPr>
              <w:t>Tak – wypełnić część D</w:t>
            </w:r>
          </w:p>
        </w:tc>
        <w:tc>
          <w:tcPr>
            <w:tcW w:w="5528" w:type="dxa"/>
            <w:gridSpan w:val="7"/>
            <w:shd w:val="clear" w:color="auto" w:fill="auto"/>
            <w:vAlign w:val="center"/>
          </w:tcPr>
          <w:p w:rsidR="00666EC1" w:rsidRPr="00011536" w:rsidRDefault="00666EC1" w:rsidP="00762126">
            <w:pPr>
              <w:spacing w:after="0"/>
              <w:jc w:val="both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011536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011536">
              <w:rPr>
                <w:rFonts w:cs="Calibri"/>
                <w:smallCaps/>
                <w:kern w:val="24"/>
              </w:rPr>
              <w:t>Nie – skierować wniosek do poprawy lub uzupełnienia, uzasadnić i wypełnić część D</w:t>
            </w:r>
            <w:r w:rsidRPr="00011536" w:rsidDel="009D2F6A">
              <w:rPr>
                <w:rFonts w:cs="Calibri"/>
                <w:smallCaps/>
                <w:kern w:val="24"/>
              </w:rPr>
              <w:t xml:space="preserve"> </w:t>
            </w:r>
          </w:p>
        </w:tc>
      </w:tr>
      <w:tr w:rsidR="00666EC1" w:rsidRPr="00011536" w:rsidTr="00762126">
        <w:trPr>
          <w:gridAfter w:val="1"/>
          <w:wAfter w:w="284" w:type="dxa"/>
          <w:trHeight w:val="80"/>
        </w:trPr>
        <w:tc>
          <w:tcPr>
            <w:tcW w:w="9923" w:type="dxa"/>
            <w:gridSpan w:val="15"/>
            <w:shd w:val="clear" w:color="auto" w:fill="D9D9D9"/>
            <w:vAlign w:val="center"/>
          </w:tcPr>
          <w:p w:rsidR="00666EC1" w:rsidRPr="00011536" w:rsidRDefault="00666EC1" w:rsidP="00762126">
            <w:pPr>
              <w:spacing w:after="0"/>
              <w:rPr>
                <w:rFonts w:eastAsia="Arial Unicode MS"/>
                <w:sz w:val="16"/>
                <w:szCs w:val="16"/>
              </w:rPr>
            </w:pPr>
          </w:p>
        </w:tc>
      </w:tr>
      <w:tr w:rsidR="00666EC1" w:rsidRPr="00011536" w:rsidTr="00762126">
        <w:trPr>
          <w:gridAfter w:val="1"/>
          <w:wAfter w:w="284" w:type="dxa"/>
        </w:trPr>
        <w:tc>
          <w:tcPr>
            <w:tcW w:w="9923" w:type="dxa"/>
            <w:gridSpan w:val="15"/>
            <w:shd w:val="clear" w:color="auto" w:fill="auto"/>
            <w:vAlign w:val="center"/>
          </w:tcPr>
          <w:p w:rsidR="00666EC1" w:rsidRPr="00011536" w:rsidRDefault="00666EC1" w:rsidP="00762126">
            <w:pPr>
              <w:spacing w:after="0"/>
              <w:jc w:val="both"/>
              <w:rPr>
                <w:b/>
                <w:bCs/>
                <w:sz w:val="20"/>
                <w:szCs w:val="18"/>
              </w:rPr>
            </w:pPr>
            <w:r w:rsidRPr="00011536">
              <w:rPr>
                <w:b/>
                <w:bCs/>
                <w:sz w:val="20"/>
                <w:szCs w:val="18"/>
              </w:rPr>
              <w:t xml:space="preserve">UZASADNIENIE OCENY SPEŁNIANIA KRYTERIÓW HORYZONTALNYCH </w:t>
            </w:r>
            <w:r w:rsidRPr="00011536">
              <w:rPr>
                <w:rFonts w:cs="Calibri"/>
                <w:sz w:val="18"/>
                <w:szCs w:val="18"/>
              </w:rPr>
              <w:t>(wypełnić jeżeli powyżej zaznaczono odpowiedź „NIE”)</w:t>
            </w:r>
          </w:p>
          <w:p w:rsidR="00666EC1" w:rsidRPr="00011536" w:rsidRDefault="00666EC1" w:rsidP="00762126">
            <w:pPr>
              <w:spacing w:after="0"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666EC1" w:rsidRPr="00011536" w:rsidTr="00762126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274" w:type="dxa"/>
          <w:cantSplit/>
          <w:trHeight w:val="376"/>
          <w:jc w:val="center"/>
        </w:trPr>
        <w:tc>
          <w:tcPr>
            <w:tcW w:w="9933" w:type="dxa"/>
            <w:gridSpan w:val="15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666EC1" w:rsidRPr="00011536" w:rsidRDefault="00666EC1" w:rsidP="00762126">
            <w:pPr>
              <w:spacing w:before="120" w:after="120" w:line="240" w:lineRule="exact"/>
              <w:ind w:left="152"/>
              <w:rPr>
                <w:rFonts w:eastAsia="Arial Unicode MS"/>
                <w:b/>
                <w:sz w:val="20"/>
              </w:rPr>
            </w:pPr>
            <w:r w:rsidRPr="00011536">
              <w:rPr>
                <w:rFonts w:cs="Calibri"/>
                <w:b/>
                <w:sz w:val="18"/>
                <w:szCs w:val="18"/>
              </w:rPr>
              <w:lastRenderedPageBreak/>
              <w:t xml:space="preserve">CZĘŚĆ D. CZY PROJEKT SPEŁNIA NASTĘPUJĄCE KRYTERIA MERYTORYCZNE? </w:t>
            </w:r>
            <w:r w:rsidRPr="00011536">
              <w:rPr>
                <w:rFonts w:cs="Calibri"/>
                <w:sz w:val="18"/>
                <w:szCs w:val="18"/>
              </w:rPr>
              <w:t>(każdorazowo zaznaczyć właściwe znakiem „X”)</w:t>
            </w:r>
          </w:p>
        </w:tc>
      </w:tr>
      <w:tr w:rsidR="00666EC1" w:rsidRPr="00011536" w:rsidTr="00762126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274" w:type="dxa"/>
          <w:cantSplit/>
          <w:trHeight w:val="490"/>
          <w:jc w:val="center"/>
        </w:trPr>
        <w:tc>
          <w:tcPr>
            <w:tcW w:w="435" w:type="dxa"/>
            <w:gridSpan w:val="2"/>
            <w:vMerge w:val="restart"/>
            <w:shd w:val="pct10" w:color="auto" w:fill="FFFFFF"/>
            <w:vAlign w:val="center"/>
          </w:tcPr>
          <w:p w:rsidR="00666EC1" w:rsidRPr="00011536" w:rsidRDefault="00666EC1" w:rsidP="00762126">
            <w:pPr>
              <w:spacing w:after="0" w:line="240" w:lineRule="exact"/>
              <w:ind w:left="113"/>
              <w:rPr>
                <w:sz w:val="20"/>
                <w:szCs w:val="20"/>
              </w:rPr>
            </w:pPr>
            <w:r w:rsidRPr="00011536">
              <w:rPr>
                <w:sz w:val="20"/>
                <w:szCs w:val="20"/>
              </w:rPr>
              <w:t xml:space="preserve">1. </w:t>
            </w:r>
          </w:p>
        </w:tc>
        <w:tc>
          <w:tcPr>
            <w:tcW w:w="9498" w:type="dxa"/>
            <w:gridSpan w:val="13"/>
            <w:shd w:val="pct10" w:color="auto" w:fill="FFFFFF"/>
            <w:vAlign w:val="center"/>
          </w:tcPr>
          <w:p w:rsidR="00666EC1" w:rsidRPr="00011536" w:rsidRDefault="00666EC1" w:rsidP="00762126">
            <w:pPr>
              <w:spacing w:after="0" w:line="240" w:lineRule="exact"/>
              <w:ind w:left="143" w:right="141"/>
              <w:jc w:val="both"/>
              <w:rPr>
                <w:b/>
                <w:sz w:val="20"/>
                <w:szCs w:val="20"/>
              </w:rPr>
            </w:pPr>
            <w:r w:rsidRPr="00011536">
              <w:rPr>
                <w:b/>
                <w:sz w:val="20"/>
                <w:szCs w:val="20"/>
              </w:rPr>
              <w:t>ADEKWATNOŚĆ DOBORU GRUPY DOCELOWEJ DO WŁAŚCIWEGO CELU SZCZEGÓŁOWEGO PO WER ORAZ JAKOŚĆ DIAGNOZY SPECYFIKI TEJ GRUPY, W TYM OPIS:</w:t>
            </w:r>
          </w:p>
          <w:p w:rsidR="00666EC1" w:rsidRPr="00011536" w:rsidRDefault="00666EC1" w:rsidP="00666EC1">
            <w:pPr>
              <w:numPr>
                <w:ilvl w:val="0"/>
                <w:numId w:val="2"/>
              </w:numPr>
              <w:spacing w:after="0" w:line="240" w:lineRule="exact"/>
              <w:ind w:right="141"/>
              <w:jc w:val="both"/>
              <w:rPr>
                <w:sz w:val="20"/>
                <w:szCs w:val="20"/>
              </w:rPr>
            </w:pPr>
            <w:r w:rsidRPr="00011536">
              <w:rPr>
                <w:sz w:val="20"/>
                <w:szCs w:val="20"/>
              </w:rPr>
              <w:t>istotnych cech uczestników (osób lub podmiotów), którzy zostaną objęci wsparciem;</w:t>
            </w:r>
          </w:p>
          <w:p w:rsidR="00666EC1" w:rsidRPr="00011536" w:rsidRDefault="00666EC1" w:rsidP="00666EC1">
            <w:pPr>
              <w:numPr>
                <w:ilvl w:val="0"/>
                <w:numId w:val="2"/>
              </w:numPr>
              <w:spacing w:after="0" w:line="240" w:lineRule="exact"/>
              <w:ind w:right="141"/>
              <w:jc w:val="both"/>
              <w:rPr>
                <w:sz w:val="20"/>
                <w:szCs w:val="20"/>
              </w:rPr>
            </w:pPr>
            <w:r w:rsidRPr="00011536">
              <w:rPr>
                <w:sz w:val="20"/>
                <w:szCs w:val="20"/>
              </w:rPr>
              <w:t>potrzeb i oczekiwań uczestników projektu w kontekście wsparcia, które ma być udzielane w ramach projektu;</w:t>
            </w:r>
          </w:p>
          <w:p w:rsidR="00666EC1" w:rsidRPr="00011536" w:rsidRDefault="00666EC1" w:rsidP="00666EC1">
            <w:pPr>
              <w:numPr>
                <w:ilvl w:val="0"/>
                <w:numId w:val="2"/>
              </w:numPr>
              <w:spacing w:after="0" w:line="240" w:lineRule="exact"/>
              <w:ind w:right="141"/>
              <w:jc w:val="both"/>
              <w:rPr>
                <w:sz w:val="20"/>
                <w:szCs w:val="20"/>
              </w:rPr>
            </w:pPr>
            <w:r w:rsidRPr="00011536">
              <w:rPr>
                <w:sz w:val="20"/>
                <w:szCs w:val="20"/>
              </w:rPr>
              <w:t>barier, na które napotykają uczestnicy projektu;</w:t>
            </w:r>
          </w:p>
          <w:p w:rsidR="00666EC1" w:rsidRPr="00011536" w:rsidRDefault="00666EC1" w:rsidP="00666EC1">
            <w:pPr>
              <w:numPr>
                <w:ilvl w:val="0"/>
                <w:numId w:val="2"/>
              </w:numPr>
              <w:spacing w:after="0" w:line="240" w:lineRule="exact"/>
              <w:ind w:right="141"/>
              <w:jc w:val="both"/>
              <w:rPr>
                <w:b/>
                <w:sz w:val="20"/>
                <w:szCs w:val="20"/>
              </w:rPr>
            </w:pPr>
            <w:r w:rsidRPr="00011536">
              <w:rPr>
                <w:sz w:val="20"/>
                <w:szCs w:val="20"/>
              </w:rPr>
              <w:t>sposobu rekrutacji uczestników projektu, w tym kryteriów rekrutacji.</w:t>
            </w:r>
            <w:r w:rsidRPr="00011536" w:rsidDel="00770E58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666EC1" w:rsidRPr="00011536" w:rsidTr="00762126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274" w:type="dxa"/>
          <w:cantSplit/>
          <w:trHeight w:val="147"/>
          <w:jc w:val="center"/>
        </w:trPr>
        <w:tc>
          <w:tcPr>
            <w:tcW w:w="435" w:type="dxa"/>
            <w:gridSpan w:val="2"/>
            <w:vMerge/>
            <w:shd w:val="clear" w:color="auto" w:fill="FFFFFF"/>
            <w:vAlign w:val="center"/>
          </w:tcPr>
          <w:p w:rsidR="00666EC1" w:rsidRPr="00011536" w:rsidRDefault="00666EC1" w:rsidP="00762126">
            <w:pPr>
              <w:spacing w:after="0" w:line="240" w:lineRule="exact"/>
              <w:rPr>
                <w:sz w:val="20"/>
                <w:szCs w:val="20"/>
              </w:rPr>
            </w:pPr>
          </w:p>
        </w:tc>
        <w:tc>
          <w:tcPr>
            <w:tcW w:w="3970" w:type="dxa"/>
            <w:gridSpan w:val="6"/>
            <w:shd w:val="clear" w:color="auto" w:fill="FFFFFF"/>
            <w:vAlign w:val="center"/>
          </w:tcPr>
          <w:p w:rsidR="00666EC1" w:rsidRPr="00011536" w:rsidRDefault="00666EC1" w:rsidP="00762126">
            <w:pPr>
              <w:spacing w:after="0"/>
              <w:rPr>
                <w:kern w:val="24"/>
              </w:rPr>
            </w:pPr>
            <w:r w:rsidRPr="00011536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011536">
              <w:rPr>
                <w:smallCaps/>
                <w:kern w:val="24"/>
              </w:rPr>
              <w:t xml:space="preserve">Tak </w:t>
            </w:r>
            <w:r w:rsidRPr="00011536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5528" w:type="dxa"/>
            <w:gridSpan w:val="7"/>
            <w:shd w:val="clear" w:color="auto" w:fill="FFFFFF"/>
            <w:vAlign w:val="center"/>
          </w:tcPr>
          <w:p w:rsidR="00666EC1" w:rsidRPr="00011536" w:rsidRDefault="00666EC1" w:rsidP="00762126">
            <w:pPr>
              <w:spacing w:after="0"/>
              <w:rPr>
                <w:sz w:val="20"/>
              </w:rPr>
            </w:pPr>
            <w:r w:rsidRPr="00011536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011536">
              <w:rPr>
                <w:smallCaps/>
                <w:kern w:val="24"/>
              </w:rPr>
              <w:t>Nie</w:t>
            </w:r>
            <w:r w:rsidRPr="00011536">
              <w:rPr>
                <w:kern w:val="24"/>
              </w:rPr>
              <w:t xml:space="preserve"> – </w:t>
            </w:r>
            <w:r w:rsidRPr="00011536">
              <w:rPr>
                <w:smallCaps/>
                <w:kern w:val="24"/>
                <w:sz w:val="20"/>
                <w:szCs w:val="20"/>
              </w:rPr>
              <w:t>skierować wniosek do poprawy lub uzupełnienia i uzasadnić</w:t>
            </w:r>
          </w:p>
        </w:tc>
      </w:tr>
      <w:tr w:rsidR="00666EC1" w:rsidRPr="00011536" w:rsidTr="00762126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274" w:type="dxa"/>
          <w:cantSplit/>
          <w:trHeight w:val="147"/>
          <w:jc w:val="center"/>
        </w:trPr>
        <w:tc>
          <w:tcPr>
            <w:tcW w:w="435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66EC1" w:rsidRPr="00011536" w:rsidRDefault="00666EC1" w:rsidP="00762126">
            <w:pPr>
              <w:spacing w:after="0" w:line="240" w:lineRule="exact"/>
              <w:rPr>
                <w:sz w:val="20"/>
                <w:szCs w:val="20"/>
              </w:rPr>
            </w:pPr>
          </w:p>
        </w:tc>
        <w:tc>
          <w:tcPr>
            <w:tcW w:w="9498" w:type="dxa"/>
            <w:gridSpan w:val="1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66EC1" w:rsidRPr="00011536" w:rsidRDefault="00666EC1" w:rsidP="00762126">
            <w:pPr>
              <w:spacing w:after="0"/>
              <w:rPr>
                <w:rFonts w:ascii="Arial" w:hAnsi="Arial" w:cs="Arial"/>
                <w:kern w:val="24"/>
                <w:sz w:val="32"/>
                <w:szCs w:val="32"/>
              </w:rPr>
            </w:pPr>
          </w:p>
        </w:tc>
      </w:tr>
      <w:tr w:rsidR="00666EC1" w:rsidRPr="00011536" w:rsidTr="00762126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274" w:type="dxa"/>
          <w:cantSplit/>
          <w:trHeight w:val="147"/>
          <w:jc w:val="center"/>
        </w:trPr>
        <w:tc>
          <w:tcPr>
            <w:tcW w:w="435" w:type="dxa"/>
            <w:gridSpan w:val="2"/>
            <w:vMerge w:val="restart"/>
            <w:shd w:val="pct10" w:color="auto" w:fill="FFFFFF"/>
            <w:vAlign w:val="center"/>
          </w:tcPr>
          <w:p w:rsidR="00666EC1" w:rsidRPr="00011536" w:rsidRDefault="00666EC1" w:rsidP="00762126">
            <w:pPr>
              <w:spacing w:after="0" w:line="240" w:lineRule="exact"/>
              <w:ind w:left="113"/>
              <w:rPr>
                <w:sz w:val="20"/>
                <w:szCs w:val="20"/>
              </w:rPr>
            </w:pPr>
            <w:r w:rsidRPr="00011536">
              <w:rPr>
                <w:sz w:val="20"/>
                <w:szCs w:val="20"/>
              </w:rPr>
              <w:t>2.</w:t>
            </w:r>
          </w:p>
        </w:tc>
        <w:tc>
          <w:tcPr>
            <w:tcW w:w="9498" w:type="dxa"/>
            <w:gridSpan w:val="13"/>
            <w:tcBorders>
              <w:bottom w:val="single" w:sz="4" w:space="0" w:color="auto"/>
            </w:tcBorders>
            <w:shd w:val="pct10" w:color="auto" w:fill="FFFFFF"/>
            <w:vAlign w:val="center"/>
          </w:tcPr>
          <w:p w:rsidR="00666EC1" w:rsidRPr="00011536" w:rsidRDefault="00666EC1" w:rsidP="00762126">
            <w:pPr>
              <w:spacing w:after="0"/>
              <w:ind w:left="143"/>
              <w:rPr>
                <w:b/>
                <w:sz w:val="20"/>
                <w:szCs w:val="20"/>
              </w:rPr>
            </w:pPr>
            <w:r w:rsidRPr="00011536">
              <w:rPr>
                <w:b/>
                <w:sz w:val="20"/>
                <w:szCs w:val="20"/>
              </w:rPr>
              <w:t>TRAFNOŚĆ DOBORU I SPÓJNOŚĆ ZADAŃ PRZEWIDZIANYCH DO REALIZACJI W RAMACH PROJEKTU W TYM:</w:t>
            </w:r>
          </w:p>
          <w:p w:rsidR="00666EC1" w:rsidRPr="00011536" w:rsidRDefault="00666EC1" w:rsidP="00666EC1">
            <w:pPr>
              <w:numPr>
                <w:ilvl w:val="0"/>
                <w:numId w:val="2"/>
              </w:numPr>
              <w:spacing w:after="0"/>
              <w:rPr>
                <w:sz w:val="20"/>
                <w:szCs w:val="20"/>
              </w:rPr>
            </w:pPr>
            <w:r w:rsidRPr="00011536">
              <w:rPr>
                <w:sz w:val="20"/>
                <w:szCs w:val="20"/>
              </w:rPr>
              <w:t>uzasadnienie potrzeby realizacji zadań;</w:t>
            </w:r>
          </w:p>
          <w:p w:rsidR="00666EC1" w:rsidRPr="00011536" w:rsidRDefault="00666EC1" w:rsidP="00666EC1">
            <w:pPr>
              <w:numPr>
                <w:ilvl w:val="0"/>
                <w:numId w:val="2"/>
              </w:numPr>
              <w:spacing w:after="0"/>
              <w:rPr>
                <w:sz w:val="20"/>
                <w:szCs w:val="20"/>
              </w:rPr>
            </w:pPr>
            <w:r w:rsidRPr="00011536">
              <w:rPr>
                <w:sz w:val="20"/>
                <w:szCs w:val="20"/>
              </w:rPr>
              <w:t>planowany sposób realizacji zadań;</w:t>
            </w:r>
          </w:p>
          <w:p w:rsidR="00666EC1" w:rsidRPr="00011536" w:rsidRDefault="00666EC1" w:rsidP="00666EC1">
            <w:pPr>
              <w:numPr>
                <w:ilvl w:val="0"/>
                <w:numId w:val="2"/>
              </w:numPr>
              <w:spacing w:after="0"/>
              <w:rPr>
                <w:bCs/>
                <w:sz w:val="20"/>
                <w:szCs w:val="20"/>
              </w:rPr>
            </w:pPr>
            <w:r w:rsidRPr="00011536">
              <w:rPr>
                <w:sz w:val="20"/>
                <w:szCs w:val="20"/>
              </w:rPr>
              <w:t xml:space="preserve">uzasadnienie wyboru partnerów do realizacji poszczególnych zadań (o ile dotyczy); </w:t>
            </w:r>
          </w:p>
          <w:p w:rsidR="00666EC1" w:rsidRPr="00011536" w:rsidRDefault="00666EC1" w:rsidP="00666EC1">
            <w:pPr>
              <w:numPr>
                <w:ilvl w:val="0"/>
                <w:numId w:val="2"/>
              </w:numPr>
              <w:spacing w:after="0"/>
              <w:rPr>
                <w:sz w:val="20"/>
                <w:szCs w:val="20"/>
              </w:rPr>
            </w:pPr>
            <w:r w:rsidRPr="00011536">
              <w:rPr>
                <w:sz w:val="20"/>
                <w:szCs w:val="20"/>
              </w:rPr>
              <w:t xml:space="preserve">adekwatność doboru wskaźników specyficznych dla danego projektu (określonych samodzielnie przez wnioskodawcę) (o ile dotyczy), </w:t>
            </w:r>
          </w:p>
          <w:p w:rsidR="00666EC1" w:rsidRPr="00011536" w:rsidRDefault="00666EC1" w:rsidP="00666EC1">
            <w:pPr>
              <w:numPr>
                <w:ilvl w:val="0"/>
                <w:numId w:val="2"/>
              </w:numPr>
              <w:spacing w:after="0"/>
              <w:rPr>
                <w:sz w:val="20"/>
                <w:szCs w:val="20"/>
              </w:rPr>
            </w:pPr>
            <w:r w:rsidRPr="00011536">
              <w:rPr>
                <w:sz w:val="20"/>
                <w:szCs w:val="20"/>
              </w:rPr>
              <w:t xml:space="preserve">wartości wskaźników realizacji właściwego celu szczegółowego PO WER i  wskaźników  specyficznych dla danego projektu określonych we wniosku o dofinansowanie (o ile dotyczy), które zostaną osiągnięte </w:t>
            </w:r>
            <w:r w:rsidRPr="00011536">
              <w:rPr>
                <w:sz w:val="20"/>
                <w:szCs w:val="20"/>
              </w:rPr>
              <w:br/>
              <w:t>w ramach zadań;</w:t>
            </w:r>
          </w:p>
          <w:p w:rsidR="00666EC1" w:rsidRPr="00011536" w:rsidRDefault="00666EC1" w:rsidP="00666EC1">
            <w:pPr>
              <w:numPr>
                <w:ilvl w:val="0"/>
                <w:numId w:val="2"/>
              </w:numPr>
              <w:spacing w:after="0"/>
              <w:rPr>
                <w:sz w:val="20"/>
                <w:szCs w:val="20"/>
              </w:rPr>
            </w:pPr>
            <w:r w:rsidRPr="00011536">
              <w:rPr>
                <w:sz w:val="20"/>
                <w:szCs w:val="20"/>
              </w:rPr>
              <w:t xml:space="preserve">sposób pomiaru wskaźników realizacji właściwego celu szczegółowego PO WER (nie dotyczy projektów pozakonkursowych PUP) i wskaźników specyficznych dla danego projektu określonych we wniosku </w:t>
            </w:r>
            <w:r w:rsidRPr="00011536">
              <w:rPr>
                <w:sz w:val="20"/>
                <w:szCs w:val="20"/>
              </w:rPr>
              <w:br/>
              <w:t xml:space="preserve">o dofinansowanie (o ile dotyczy);  </w:t>
            </w:r>
          </w:p>
          <w:p w:rsidR="00666EC1" w:rsidRPr="00011536" w:rsidRDefault="00666EC1" w:rsidP="00666EC1">
            <w:pPr>
              <w:numPr>
                <w:ilvl w:val="0"/>
                <w:numId w:val="2"/>
              </w:numPr>
              <w:spacing w:after="0"/>
              <w:rPr>
                <w:sz w:val="20"/>
                <w:szCs w:val="20"/>
              </w:rPr>
            </w:pPr>
            <w:r w:rsidRPr="00011536">
              <w:rPr>
                <w:sz w:val="20"/>
                <w:szCs w:val="20"/>
              </w:rPr>
              <w:t>sposób, w jaki zostanie zachowana trwałość rezultatów projektu (o ile dotyczy);</w:t>
            </w:r>
          </w:p>
          <w:p w:rsidR="00666EC1" w:rsidRPr="00011536" w:rsidRDefault="00666EC1" w:rsidP="00666EC1">
            <w:pPr>
              <w:numPr>
                <w:ilvl w:val="0"/>
                <w:numId w:val="2"/>
              </w:numPr>
              <w:spacing w:after="0"/>
              <w:rPr>
                <w:rFonts w:cs="Calibri"/>
                <w:sz w:val="20"/>
                <w:szCs w:val="20"/>
              </w:rPr>
            </w:pPr>
            <w:r w:rsidRPr="00011536">
              <w:rPr>
                <w:sz w:val="20"/>
                <w:szCs w:val="20"/>
              </w:rPr>
              <w:t>oraz trafność doboru wskaźników dla rozliczenia kwot ryczałtowych i dokumentów potwierdzających ich wykonanie (o ile dotyczy).</w:t>
            </w:r>
          </w:p>
        </w:tc>
      </w:tr>
      <w:tr w:rsidR="00666EC1" w:rsidRPr="00011536" w:rsidTr="00762126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274" w:type="dxa"/>
          <w:cantSplit/>
          <w:trHeight w:val="147"/>
          <w:jc w:val="center"/>
        </w:trPr>
        <w:tc>
          <w:tcPr>
            <w:tcW w:w="435" w:type="dxa"/>
            <w:gridSpan w:val="2"/>
            <w:vMerge/>
            <w:shd w:val="pct15" w:color="auto" w:fill="auto"/>
            <w:vAlign w:val="center"/>
          </w:tcPr>
          <w:p w:rsidR="00666EC1" w:rsidRPr="00011536" w:rsidRDefault="00666EC1" w:rsidP="00762126">
            <w:pPr>
              <w:spacing w:after="0" w:line="240" w:lineRule="exact"/>
              <w:rPr>
                <w:sz w:val="20"/>
                <w:szCs w:val="20"/>
              </w:rPr>
            </w:pPr>
          </w:p>
        </w:tc>
        <w:tc>
          <w:tcPr>
            <w:tcW w:w="3970" w:type="dxa"/>
            <w:gridSpan w:val="6"/>
            <w:shd w:val="clear" w:color="auto" w:fill="FFFFFF"/>
            <w:vAlign w:val="center"/>
          </w:tcPr>
          <w:p w:rsidR="00666EC1" w:rsidRPr="00011536" w:rsidRDefault="00666EC1" w:rsidP="00762126">
            <w:pPr>
              <w:spacing w:after="0"/>
              <w:rPr>
                <w:kern w:val="24"/>
              </w:rPr>
            </w:pPr>
            <w:r w:rsidRPr="00011536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011536">
              <w:rPr>
                <w:smallCaps/>
                <w:kern w:val="24"/>
              </w:rPr>
              <w:t xml:space="preserve">Tak </w:t>
            </w:r>
            <w:r w:rsidRPr="00011536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5528" w:type="dxa"/>
            <w:gridSpan w:val="7"/>
            <w:shd w:val="clear" w:color="auto" w:fill="FFFFFF"/>
            <w:vAlign w:val="center"/>
          </w:tcPr>
          <w:p w:rsidR="00666EC1" w:rsidRPr="00011536" w:rsidRDefault="00666EC1" w:rsidP="00762126">
            <w:pPr>
              <w:spacing w:after="0"/>
              <w:rPr>
                <w:sz w:val="20"/>
              </w:rPr>
            </w:pPr>
            <w:r w:rsidRPr="00011536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011536">
              <w:rPr>
                <w:smallCaps/>
                <w:kern w:val="24"/>
              </w:rPr>
              <w:t>Nie</w:t>
            </w:r>
            <w:r w:rsidRPr="00011536">
              <w:rPr>
                <w:kern w:val="24"/>
              </w:rPr>
              <w:t xml:space="preserve"> – </w:t>
            </w:r>
            <w:r w:rsidRPr="00011536">
              <w:rPr>
                <w:smallCaps/>
                <w:kern w:val="24"/>
                <w:sz w:val="20"/>
                <w:szCs w:val="20"/>
              </w:rPr>
              <w:t>skierować wniosek do poprawy lub uzupełnienia i uzasadnić</w:t>
            </w:r>
          </w:p>
        </w:tc>
      </w:tr>
      <w:tr w:rsidR="00666EC1" w:rsidRPr="00011536" w:rsidTr="00762126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274" w:type="dxa"/>
          <w:cantSplit/>
          <w:trHeight w:val="147"/>
          <w:jc w:val="center"/>
        </w:trPr>
        <w:tc>
          <w:tcPr>
            <w:tcW w:w="435" w:type="dxa"/>
            <w:gridSpan w:val="2"/>
            <w:vMerge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666EC1" w:rsidRPr="00011536" w:rsidRDefault="00666EC1" w:rsidP="00762126">
            <w:pPr>
              <w:spacing w:after="0" w:line="240" w:lineRule="exact"/>
              <w:rPr>
                <w:sz w:val="20"/>
                <w:szCs w:val="20"/>
              </w:rPr>
            </w:pPr>
          </w:p>
        </w:tc>
        <w:tc>
          <w:tcPr>
            <w:tcW w:w="9498" w:type="dxa"/>
            <w:gridSpan w:val="1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66EC1" w:rsidRPr="00011536" w:rsidRDefault="00666EC1" w:rsidP="00762126">
            <w:pPr>
              <w:spacing w:after="0"/>
              <w:rPr>
                <w:rFonts w:ascii="Arial" w:hAnsi="Arial" w:cs="Arial"/>
                <w:kern w:val="24"/>
                <w:sz w:val="32"/>
                <w:szCs w:val="32"/>
              </w:rPr>
            </w:pPr>
          </w:p>
        </w:tc>
      </w:tr>
      <w:tr w:rsidR="00666EC1" w:rsidRPr="00011536" w:rsidTr="00762126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274" w:type="dxa"/>
          <w:cantSplit/>
          <w:trHeight w:val="1038"/>
          <w:jc w:val="center"/>
        </w:trPr>
        <w:tc>
          <w:tcPr>
            <w:tcW w:w="435" w:type="dxa"/>
            <w:gridSpan w:val="2"/>
            <w:vMerge w:val="restart"/>
            <w:shd w:val="pct10" w:color="auto" w:fill="FFFFFF"/>
            <w:vAlign w:val="center"/>
          </w:tcPr>
          <w:p w:rsidR="00666EC1" w:rsidRPr="00011536" w:rsidRDefault="00666EC1" w:rsidP="00762126">
            <w:pPr>
              <w:spacing w:after="0" w:line="240" w:lineRule="exact"/>
              <w:ind w:left="113"/>
              <w:rPr>
                <w:sz w:val="20"/>
                <w:szCs w:val="20"/>
              </w:rPr>
            </w:pPr>
            <w:r w:rsidRPr="00011536">
              <w:rPr>
                <w:sz w:val="20"/>
                <w:szCs w:val="20"/>
              </w:rPr>
              <w:t>3.</w:t>
            </w:r>
          </w:p>
        </w:tc>
        <w:tc>
          <w:tcPr>
            <w:tcW w:w="9498" w:type="dxa"/>
            <w:gridSpan w:val="13"/>
            <w:shd w:val="pct10" w:color="auto" w:fill="FFFFFF"/>
          </w:tcPr>
          <w:p w:rsidR="00666EC1" w:rsidRPr="00011536" w:rsidRDefault="00666EC1" w:rsidP="00762126">
            <w:pPr>
              <w:spacing w:after="0" w:line="240" w:lineRule="exact"/>
              <w:jc w:val="both"/>
              <w:rPr>
                <w:rFonts w:eastAsia="Arial Unicode MS"/>
                <w:b/>
                <w:sz w:val="20"/>
                <w:szCs w:val="20"/>
              </w:rPr>
            </w:pPr>
            <w:r w:rsidRPr="00011536">
              <w:rPr>
                <w:rFonts w:eastAsia="Arial Unicode MS"/>
                <w:b/>
                <w:sz w:val="20"/>
                <w:szCs w:val="20"/>
              </w:rPr>
              <w:t>PRAWIDŁOWOŚĆ BUDŻETU PROJEKTU, W TYM:</w:t>
            </w:r>
          </w:p>
          <w:p w:rsidR="00666EC1" w:rsidRPr="00011536" w:rsidRDefault="00666EC1" w:rsidP="00666EC1">
            <w:pPr>
              <w:numPr>
                <w:ilvl w:val="0"/>
                <w:numId w:val="4"/>
              </w:numPr>
              <w:spacing w:after="0" w:line="240" w:lineRule="exact"/>
              <w:jc w:val="both"/>
              <w:rPr>
                <w:rFonts w:eastAsia="Arial Unicode MS"/>
                <w:sz w:val="20"/>
                <w:szCs w:val="20"/>
              </w:rPr>
            </w:pPr>
            <w:r w:rsidRPr="00011536">
              <w:rPr>
                <w:rFonts w:eastAsia="Arial Unicode MS"/>
                <w:sz w:val="20"/>
                <w:szCs w:val="20"/>
              </w:rPr>
              <w:t>zgodność wydatków z Wytycznymi w zakresie kwalifikowalności wydatków w ramach EFRR, EFS i FS na lata 2014-2020, w szczególności niezbędność wydatków do osiągania celów projektu,</w:t>
            </w:r>
          </w:p>
          <w:p w:rsidR="00666EC1" w:rsidRPr="00011536" w:rsidRDefault="00666EC1" w:rsidP="00666EC1">
            <w:pPr>
              <w:numPr>
                <w:ilvl w:val="0"/>
                <w:numId w:val="4"/>
              </w:numPr>
              <w:spacing w:after="0" w:line="240" w:lineRule="exact"/>
              <w:jc w:val="both"/>
              <w:rPr>
                <w:rFonts w:eastAsia="Arial Unicode MS"/>
                <w:sz w:val="20"/>
                <w:szCs w:val="20"/>
              </w:rPr>
            </w:pPr>
            <w:r w:rsidRPr="00011536">
              <w:rPr>
                <w:rFonts w:eastAsia="Arial Unicode MS"/>
                <w:sz w:val="20"/>
                <w:szCs w:val="20"/>
              </w:rPr>
              <w:t xml:space="preserve">zgodność z </w:t>
            </w:r>
            <w:proofErr w:type="spellStart"/>
            <w:r w:rsidRPr="00011536">
              <w:rPr>
                <w:rFonts w:eastAsia="Arial Unicode MS"/>
                <w:sz w:val="20"/>
                <w:szCs w:val="20"/>
              </w:rPr>
              <w:t>SzOOP</w:t>
            </w:r>
            <w:proofErr w:type="spellEnd"/>
            <w:r w:rsidRPr="00011536">
              <w:rPr>
                <w:rFonts w:eastAsia="Arial Unicode MS"/>
                <w:sz w:val="20"/>
                <w:szCs w:val="20"/>
              </w:rPr>
              <w:t xml:space="preserve"> w zakresie wymaganego poziomu cross-</w:t>
            </w:r>
            <w:proofErr w:type="spellStart"/>
            <w:r w:rsidRPr="00011536">
              <w:rPr>
                <w:rFonts w:eastAsia="Arial Unicode MS"/>
                <w:sz w:val="20"/>
                <w:szCs w:val="20"/>
              </w:rPr>
              <w:t>financingu</w:t>
            </w:r>
            <w:proofErr w:type="spellEnd"/>
            <w:r w:rsidRPr="00011536">
              <w:rPr>
                <w:rFonts w:eastAsia="Arial Unicode MS"/>
                <w:sz w:val="20"/>
                <w:szCs w:val="20"/>
              </w:rPr>
              <w:t>, wkładu własnego oraz pomocy publicznej,</w:t>
            </w:r>
          </w:p>
          <w:p w:rsidR="00666EC1" w:rsidRPr="00011536" w:rsidRDefault="00666EC1" w:rsidP="00666EC1">
            <w:pPr>
              <w:numPr>
                <w:ilvl w:val="0"/>
                <w:numId w:val="4"/>
              </w:numPr>
              <w:spacing w:after="0" w:line="240" w:lineRule="exact"/>
              <w:jc w:val="both"/>
              <w:rPr>
                <w:rFonts w:eastAsia="Arial Unicode MS"/>
                <w:sz w:val="20"/>
                <w:szCs w:val="20"/>
              </w:rPr>
            </w:pPr>
            <w:r w:rsidRPr="00011536">
              <w:rPr>
                <w:rFonts w:eastAsia="Arial Unicode MS"/>
                <w:sz w:val="20"/>
                <w:szCs w:val="20"/>
              </w:rPr>
              <w:t xml:space="preserve">zgodność ze stawkami jednostkowymi (o ile dotyczy) oraz standardem i cenami rynkowymi określonymi </w:t>
            </w:r>
            <w:r w:rsidRPr="00011536">
              <w:rPr>
                <w:rFonts w:eastAsia="Arial Unicode MS"/>
                <w:sz w:val="20"/>
                <w:szCs w:val="20"/>
              </w:rPr>
              <w:br/>
              <w:t>w regulaminie konkursu lub wezwaniu do złożenia wniosku o dofinansowanie projektu pozakonkursowego,</w:t>
            </w:r>
          </w:p>
          <w:p w:rsidR="00666EC1" w:rsidRPr="00011536" w:rsidRDefault="00666EC1" w:rsidP="00666EC1">
            <w:pPr>
              <w:numPr>
                <w:ilvl w:val="0"/>
                <w:numId w:val="4"/>
              </w:numPr>
              <w:spacing w:after="0" w:line="240" w:lineRule="exact"/>
              <w:jc w:val="both"/>
              <w:rPr>
                <w:rFonts w:eastAsia="Arial Unicode MS"/>
                <w:sz w:val="20"/>
                <w:szCs w:val="20"/>
              </w:rPr>
            </w:pPr>
            <w:r w:rsidRPr="00011536">
              <w:rPr>
                <w:rFonts w:eastAsia="Arial Unicode MS"/>
                <w:sz w:val="20"/>
                <w:szCs w:val="20"/>
              </w:rPr>
              <w:t xml:space="preserve">w ramach kwot ryczałtowych (o ile dotyczy) - wykazanie uzasadnienia racjonalności i niezbędności każdego wydatku w budżecie projektu. </w:t>
            </w:r>
          </w:p>
        </w:tc>
      </w:tr>
      <w:tr w:rsidR="00666EC1" w:rsidRPr="00011536" w:rsidTr="00762126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274" w:type="dxa"/>
          <w:cantSplit/>
          <w:trHeight w:val="147"/>
          <w:jc w:val="center"/>
        </w:trPr>
        <w:tc>
          <w:tcPr>
            <w:tcW w:w="435" w:type="dxa"/>
            <w:gridSpan w:val="2"/>
            <w:vMerge/>
            <w:shd w:val="clear" w:color="auto" w:fill="D9D9D9"/>
            <w:vAlign w:val="center"/>
          </w:tcPr>
          <w:p w:rsidR="00666EC1" w:rsidRPr="00011536" w:rsidRDefault="00666EC1" w:rsidP="00762126">
            <w:pPr>
              <w:spacing w:after="0" w:line="240" w:lineRule="exact"/>
              <w:rPr>
                <w:sz w:val="20"/>
                <w:szCs w:val="20"/>
              </w:rPr>
            </w:pPr>
          </w:p>
        </w:tc>
        <w:tc>
          <w:tcPr>
            <w:tcW w:w="3970" w:type="dxa"/>
            <w:gridSpan w:val="6"/>
            <w:shd w:val="clear" w:color="auto" w:fill="FFFFFF"/>
            <w:vAlign w:val="center"/>
          </w:tcPr>
          <w:p w:rsidR="00666EC1" w:rsidRPr="00011536" w:rsidRDefault="00666EC1" w:rsidP="00762126">
            <w:pPr>
              <w:spacing w:after="0"/>
              <w:rPr>
                <w:kern w:val="24"/>
              </w:rPr>
            </w:pPr>
            <w:r w:rsidRPr="00011536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011536">
              <w:rPr>
                <w:smallCaps/>
                <w:kern w:val="24"/>
              </w:rPr>
              <w:t xml:space="preserve">Tak </w:t>
            </w:r>
            <w:r w:rsidRPr="00011536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5528" w:type="dxa"/>
            <w:gridSpan w:val="7"/>
            <w:shd w:val="clear" w:color="auto" w:fill="FFFFFF"/>
            <w:vAlign w:val="center"/>
          </w:tcPr>
          <w:p w:rsidR="00666EC1" w:rsidRPr="00011536" w:rsidRDefault="00666EC1" w:rsidP="00762126">
            <w:pPr>
              <w:spacing w:after="0"/>
              <w:rPr>
                <w:sz w:val="20"/>
              </w:rPr>
            </w:pPr>
            <w:r w:rsidRPr="00011536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011536">
              <w:rPr>
                <w:smallCaps/>
                <w:kern w:val="24"/>
              </w:rPr>
              <w:t>Nie</w:t>
            </w:r>
            <w:r w:rsidRPr="00011536">
              <w:rPr>
                <w:kern w:val="24"/>
              </w:rPr>
              <w:t xml:space="preserve"> – </w:t>
            </w:r>
            <w:r w:rsidRPr="00011536">
              <w:rPr>
                <w:smallCaps/>
                <w:kern w:val="24"/>
                <w:sz w:val="20"/>
                <w:szCs w:val="20"/>
              </w:rPr>
              <w:t>skierować wniosek do poprawy lub uzupełnienia i uzasadnić</w:t>
            </w:r>
          </w:p>
        </w:tc>
      </w:tr>
      <w:tr w:rsidR="00666EC1" w:rsidRPr="00011536" w:rsidTr="00762126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274" w:type="dxa"/>
          <w:cantSplit/>
          <w:trHeight w:val="147"/>
          <w:jc w:val="center"/>
        </w:trPr>
        <w:tc>
          <w:tcPr>
            <w:tcW w:w="435" w:type="dxa"/>
            <w:gridSpan w:val="2"/>
            <w:vMerge/>
            <w:shd w:val="clear" w:color="auto" w:fill="D9D9D9"/>
            <w:vAlign w:val="center"/>
          </w:tcPr>
          <w:p w:rsidR="00666EC1" w:rsidRPr="00011536" w:rsidRDefault="00666EC1" w:rsidP="00762126">
            <w:pPr>
              <w:spacing w:after="0" w:line="240" w:lineRule="exact"/>
              <w:rPr>
                <w:sz w:val="20"/>
                <w:szCs w:val="20"/>
              </w:rPr>
            </w:pPr>
          </w:p>
        </w:tc>
        <w:tc>
          <w:tcPr>
            <w:tcW w:w="9498" w:type="dxa"/>
            <w:gridSpan w:val="13"/>
            <w:shd w:val="clear" w:color="auto" w:fill="FFFFFF"/>
            <w:vAlign w:val="center"/>
          </w:tcPr>
          <w:p w:rsidR="00666EC1" w:rsidRPr="00011536" w:rsidRDefault="00666EC1" w:rsidP="00762126">
            <w:pPr>
              <w:spacing w:after="0"/>
              <w:rPr>
                <w:rFonts w:ascii="Arial" w:hAnsi="Arial" w:cs="Arial"/>
                <w:kern w:val="24"/>
                <w:sz w:val="32"/>
                <w:szCs w:val="32"/>
              </w:rPr>
            </w:pPr>
          </w:p>
        </w:tc>
      </w:tr>
      <w:tr w:rsidR="00666EC1" w:rsidRPr="00011536" w:rsidTr="00762126">
        <w:tblPrEx>
          <w:tblBorders>
            <w:insideV w:val="none" w:sz="0" w:space="0" w:color="auto"/>
          </w:tblBorders>
        </w:tblPrEx>
        <w:trPr>
          <w:gridAfter w:val="1"/>
          <w:wAfter w:w="284" w:type="dxa"/>
          <w:trHeight w:val="206"/>
        </w:trPr>
        <w:tc>
          <w:tcPr>
            <w:tcW w:w="9923" w:type="dxa"/>
            <w:gridSpan w:val="15"/>
            <w:shd w:val="clear" w:color="auto" w:fill="A6A6A6"/>
          </w:tcPr>
          <w:p w:rsidR="00666EC1" w:rsidRPr="00011536" w:rsidRDefault="00666EC1" w:rsidP="00762126">
            <w:pPr>
              <w:spacing w:before="60" w:after="60" w:line="240" w:lineRule="exact"/>
              <w:jc w:val="both"/>
              <w:rPr>
                <w:kern w:val="24"/>
              </w:rPr>
            </w:pPr>
            <w:r w:rsidRPr="00011536">
              <w:rPr>
                <w:rFonts w:cs="Calibri"/>
                <w:b/>
                <w:sz w:val="18"/>
                <w:szCs w:val="18"/>
              </w:rPr>
              <w:t xml:space="preserve">CZĘŚĆ E. </w:t>
            </w:r>
            <w:r w:rsidRPr="00011536">
              <w:rPr>
                <w:b/>
                <w:sz w:val="18"/>
                <w:szCs w:val="18"/>
              </w:rPr>
              <w:t>DECYZJA O MOŻLIWOŚCI WYBORU PROJEKTU DO DOFINANSOWANIA</w:t>
            </w:r>
          </w:p>
        </w:tc>
      </w:tr>
      <w:tr w:rsidR="00666EC1" w:rsidRPr="00011536" w:rsidTr="00762126">
        <w:tblPrEx>
          <w:tblBorders>
            <w:insideV w:val="none" w:sz="0" w:space="0" w:color="auto"/>
          </w:tblBorders>
        </w:tblPrEx>
        <w:trPr>
          <w:gridAfter w:val="1"/>
          <w:wAfter w:w="284" w:type="dxa"/>
          <w:trHeight w:val="254"/>
        </w:trPr>
        <w:tc>
          <w:tcPr>
            <w:tcW w:w="9923" w:type="dxa"/>
            <w:gridSpan w:val="15"/>
            <w:shd w:val="clear" w:color="auto" w:fill="A6A6A6"/>
          </w:tcPr>
          <w:p w:rsidR="00666EC1" w:rsidRPr="00011536" w:rsidRDefault="00666EC1" w:rsidP="00762126">
            <w:pPr>
              <w:spacing w:before="60" w:after="60" w:line="240" w:lineRule="exact"/>
              <w:jc w:val="both"/>
              <w:rPr>
                <w:kern w:val="24"/>
              </w:rPr>
            </w:pPr>
            <w:r w:rsidRPr="00011536">
              <w:rPr>
                <w:b/>
                <w:bCs/>
                <w:sz w:val="18"/>
                <w:szCs w:val="18"/>
              </w:rPr>
              <w:t>CZY PROJEKT SPEŁNIA KRYTERIA DOSTĘPU, HORYZONTALNE I MERYTORYCZNE I MOŻE ZOSTAĆ WYBRANY DO DOFINANSOWANIA?</w:t>
            </w:r>
          </w:p>
        </w:tc>
      </w:tr>
      <w:tr w:rsidR="00666EC1" w:rsidRPr="00011536" w:rsidTr="00762126">
        <w:tblPrEx>
          <w:tblBorders>
            <w:insideV w:val="none" w:sz="0" w:space="0" w:color="auto"/>
          </w:tblBorders>
        </w:tblPrEx>
        <w:trPr>
          <w:gridAfter w:val="1"/>
          <w:wAfter w:w="284" w:type="dxa"/>
          <w:trHeight w:val="392"/>
        </w:trPr>
        <w:tc>
          <w:tcPr>
            <w:tcW w:w="4395" w:type="dxa"/>
            <w:gridSpan w:val="8"/>
            <w:tcBorders>
              <w:right w:val="single" w:sz="4" w:space="0" w:color="auto"/>
            </w:tcBorders>
          </w:tcPr>
          <w:p w:rsidR="00666EC1" w:rsidRPr="00011536" w:rsidRDefault="00666EC1" w:rsidP="00762126">
            <w:pPr>
              <w:spacing w:before="120" w:after="120" w:line="240" w:lineRule="exact"/>
              <w:ind w:left="1440" w:hanging="1440"/>
              <w:rPr>
                <w:sz w:val="20"/>
                <w:szCs w:val="18"/>
              </w:rPr>
            </w:pPr>
            <w:r w:rsidRPr="0001153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011536">
              <w:rPr>
                <w:rFonts w:eastAsia="Arial Unicode MS"/>
                <w:sz w:val="36"/>
                <w:szCs w:val="36"/>
              </w:rPr>
              <w:t xml:space="preserve"> </w:t>
            </w:r>
            <w:r w:rsidRPr="00011536">
              <w:rPr>
                <w:sz w:val="20"/>
                <w:szCs w:val="18"/>
              </w:rPr>
              <w:t xml:space="preserve">TAK </w:t>
            </w:r>
          </w:p>
        </w:tc>
        <w:tc>
          <w:tcPr>
            <w:tcW w:w="5528" w:type="dxa"/>
            <w:gridSpan w:val="7"/>
            <w:tcBorders>
              <w:left w:val="single" w:sz="4" w:space="0" w:color="auto"/>
              <w:bottom w:val="nil"/>
            </w:tcBorders>
          </w:tcPr>
          <w:p w:rsidR="00666EC1" w:rsidRPr="00011536" w:rsidRDefault="00666EC1" w:rsidP="00762126">
            <w:pPr>
              <w:spacing w:before="120" w:after="120" w:line="240" w:lineRule="exact"/>
              <w:jc w:val="both"/>
              <w:rPr>
                <w:b/>
                <w:bCs/>
                <w:sz w:val="20"/>
                <w:szCs w:val="18"/>
              </w:rPr>
            </w:pPr>
            <w:r w:rsidRPr="0001153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011536">
              <w:rPr>
                <w:sz w:val="20"/>
                <w:szCs w:val="18"/>
              </w:rPr>
              <w:t xml:space="preserve"> NIE </w:t>
            </w:r>
            <w:r w:rsidRPr="00011536">
              <w:rPr>
                <w:kern w:val="24"/>
              </w:rPr>
              <w:t xml:space="preserve">– </w:t>
            </w:r>
            <w:r w:rsidRPr="00011536">
              <w:rPr>
                <w:smallCaps/>
                <w:kern w:val="24"/>
                <w:sz w:val="20"/>
                <w:szCs w:val="20"/>
              </w:rPr>
              <w:t>skierować wniosek do poprawy lub uzupełnienia</w:t>
            </w:r>
          </w:p>
        </w:tc>
      </w:tr>
      <w:tr w:rsidR="00666EC1" w:rsidRPr="00011536" w:rsidTr="00762126">
        <w:tblPrEx>
          <w:tblBorders>
            <w:insideV w:val="none" w:sz="0" w:space="0" w:color="auto"/>
          </w:tblBorders>
        </w:tblPrEx>
        <w:trPr>
          <w:gridAfter w:val="1"/>
          <w:wAfter w:w="284" w:type="dxa"/>
          <w:trHeight w:val="392"/>
        </w:trPr>
        <w:tc>
          <w:tcPr>
            <w:tcW w:w="9923" w:type="dxa"/>
            <w:gridSpan w:val="15"/>
          </w:tcPr>
          <w:p w:rsidR="00666EC1" w:rsidRPr="00011536" w:rsidRDefault="00666EC1" w:rsidP="00762126">
            <w:pPr>
              <w:spacing w:after="120" w:line="240" w:lineRule="exact"/>
              <w:jc w:val="both"/>
              <w:rPr>
                <w:kern w:val="24"/>
              </w:rPr>
            </w:pPr>
            <w:r w:rsidRPr="00011536">
              <w:rPr>
                <w:kern w:val="24"/>
              </w:rPr>
              <w:t>Data i podpis oceniającego (-ej):</w:t>
            </w:r>
          </w:p>
          <w:p w:rsidR="00666EC1" w:rsidRPr="00011536" w:rsidRDefault="00666EC1" w:rsidP="00762126">
            <w:pPr>
              <w:spacing w:before="120" w:after="120" w:line="240" w:lineRule="exact"/>
              <w:jc w:val="both"/>
              <w:rPr>
                <w:b/>
                <w:bCs/>
                <w:sz w:val="18"/>
                <w:szCs w:val="18"/>
              </w:rPr>
            </w:pPr>
          </w:p>
          <w:p w:rsidR="00666EC1" w:rsidRPr="00011536" w:rsidRDefault="00666EC1" w:rsidP="00762126">
            <w:pPr>
              <w:spacing w:before="120" w:after="120" w:line="240" w:lineRule="exact"/>
              <w:jc w:val="both"/>
              <w:rPr>
                <w:b/>
                <w:bCs/>
                <w:sz w:val="18"/>
                <w:szCs w:val="18"/>
              </w:rPr>
            </w:pPr>
          </w:p>
        </w:tc>
      </w:tr>
    </w:tbl>
    <w:p w:rsidR="00AA35ED" w:rsidRDefault="00AA35ED"/>
    <w:sectPr w:rsidR="00AA35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34EB8"/>
    <w:multiLevelType w:val="hybridMultilevel"/>
    <w:tmpl w:val="4E8835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431BC"/>
    <w:multiLevelType w:val="hybridMultilevel"/>
    <w:tmpl w:val="5F8E32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625E1E"/>
    <w:multiLevelType w:val="hybridMultilevel"/>
    <w:tmpl w:val="5F8E32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2D38DB"/>
    <w:multiLevelType w:val="hybridMultilevel"/>
    <w:tmpl w:val="DB421F8C"/>
    <w:lvl w:ilvl="0" w:tplc="60A2B81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2E2A31DA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DFA5662"/>
    <w:multiLevelType w:val="hybridMultilevel"/>
    <w:tmpl w:val="3252E108"/>
    <w:lvl w:ilvl="0" w:tplc="82DE10B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9038E7"/>
    <w:multiLevelType w:val="hybridMultilevel"/>
    <w:tmpl w:val="5F8E32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4C58E3"/>
    <w:multiLevelType w:val="hybridMultilevel"/>
    <w:tmpl w:val="5F8E32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EC1"/>
    <w:rsid w:val="003C5C9D"/>
    <w:rsid w:val="005025C5"/>
    <w:rsid w:val="00666EC1"/>
    <w:rsid w:val="007F0F83"/>
    <w:rsid w:val="00AA35ED"/>
    <w:rsid w:val="00F65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6EC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666EC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666E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EC1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C5C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6EC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666EC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666E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EC1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C5C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1799</Words>
  <Characters>10795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Eulalia Chrzanowska</dc:creator>
  <cp:lastModifiedBy>Eulalia Chrzanowska</cp:lastModifiedBy>
  <cp:revision>3</cp:revision>
  <dcterms:created xsi:type="dcterms:W3CDTF">2019-01-11T07:09:00Z</dcterms:created>
  <dcterms:modified xsi:type="dcterms:W3CDTF">2019-01-24T07:43:00Z</dcterms:modified>
</cp:coreProperties>
</file>