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82" w:rsidRPr="00446F95" w:rsidRDefault="00092C82" w:rsidP="00FB0997">
      <w:pPr>
        <w:tabs>
          <w:tab w:val="left" w:pos="2534"/>
        </w:tabs>
        <w:spacing w:after="120"/>
        <w:jc w:val="right"/>
        <w:outlineLvl w:val="0"/>
        <w:rPr>
          <w:rFonts w:ascii="Arial" w:hAnsi="Arial" w:cs="Arial"/>
          <w:sz w:val="20"/>
          <w:szCs w:val="20"/>
        </w:rPr>
      </w:pPr>
    </w:p>
    <w:p w:rsidR="00266130" w:rsidRPr="00446F95" w:rsidRDefault="000967A6" w:rsidP="00FB0997">
      <w:pPr>
        <w:tabs>
          <w:tab w:val="left" w:pos="1703"/>
          <w:tab w:val="right" w:pos="9638"/>
        </w:tabs>
        <w:spacing w:after="120"/>
        <w:outlineLvl w:val="0"/>
        <w:rPr>
          <w:rFonts w:ascii="Arial" w:hAnsi="Arial" w:cs="Arial"/>
          <w:sz w:val="20"/>
          <w:szCs w:val="20"/>
        </w:rPr>
      </w:pPr>
      <w:r w:rsidRPr="00446F95">
        <w:rPr>
          <w:rFonts w:ascii="Arial" w:hAnsi="Arial" w:cs="Arial"/>
          <w:sz w:val="20"/>
          <w:szCs w:val="20"/>
        </w:rPr>
        <w:tab/>
      </w:r>
      <w:r w:rsidRPr="00446F95">
        <w:rPr>
          <w:rFonts w:ascii="Arial" w:hAnsi="Arial" w:cs="Arial"/>
          <w:sz w:val="20"/>
          <w:szCs w:val="20"/>
        </w:rPr>
        <w:tab/>
      </w:r>
    </w:p>
    <w:p w:rsidR="00420AC6" w:rsidRPr="00446F95" w:rsidRDefault="00420AC6" w:rsidP="00FB0997">
      <w:pPr>
        <w:spacing w:after="120"/>
        <w:jc w:val="right"/>
        <w:outlineLvl w:val="0"/>
        <w:rPr>
          <w:rFonts w:ascii="Arial" w:hAnsi="Arial" w:cs="Arial"/>
          <w:sz w:val="20"/>
          <w:szCs w:val="20"/>
        </w:rPr>
      </w:pPr>
    </w:p>
    <w:p w:rsidR="005B492B" w:rsidRDefault="005477B8" w:rsidP="00FB0997">
      <w:pPr>
        <w:tabs>
          <w:tab w:val="left" w:pos="2085"/>
        </w:tabs>
        <w:spacing w:after="120"/>
        <w:outlineLvl w:val="0"/>
        <w:rPr>
          <w:rFonts w:ascii="Arial" w:hAnsi="Arial" w:cs="Arial"/>
          <w:sz w:val="20"/>
          <w:szCs w:val="20"/>
        </w:rPr>
      </w:pPr>
      <w:r>
        <w:rPr>
          <w:rFonts w:ascii="Arial" w:hAnsi="Arial" w:cs="Arial"/>
          <w:sz w:val="20"/>
          <w:szCs w:val="20"/>
        </w:rPr>
        <w:tab/>
      </w:r>
    </w:p>
    <w:p w:rsidR="002C1FA3" w:rsidRDefault="002C1FA3" w:rsidP="00FB0997">
      <w:pPr>
        <w:tabs>
          <w:tab w:val="center" w:pos="1848"/>
          <w:tab w:val="left" w:pos="5273"/>
        </w:tabs>
        <w:spacing w:after="120"/>
        <w:outlineLvl w:val="0"/>
        <w:rPr>
          <w:rFonts w:ascii="Arial" w:hAnsi="Arial" w:cs="Arial"/>
          <w:sz w:val="20"/>
          <w:szCs w:val="20"/>
        </w:rPr>
      </w:pPr>
    </w:p>
    <w:p w:rsidR="002C1FA3" w:rsidRDefault="002C1FA3" w:rsidP="00FB0997">
      <w:pPr>
        <w:tabs>
          <w:tab w:val="center" w:pos="1848"/>
          <w:tab w:val="left" w:pos="5273"/>
        </w:tabs>
        <w:spacing w:after="120"/>
        <w:outlineLvl w:val="0"/>
        <w:rPr>
          <w:rFonts w:ascii="Arial" w:hAnsi="Arial" w:cs="Arial"/>
          <w:sz w:val="20"/>
          <w:szCs w:val="20"/>
        </w:rPr>
      </w:pPr>
    </w:p>
    <w:p w:rsidR="002C1FA3" w:rsidRDefault="002C1FA3" w:rsidP="00FB0997">
      <w:pPr>
        <w:tabs>
          <w:tab w:val="center" w:pos="1848"/>
          <w:tab w:val="left" w:pos="5273"/>
        </w:tabs>
        <w:spacing w:after="120"/>
        <w:outlineLvl w:val="0"/>
        <w:rPr>
          <w:rFonts w:ascii="Arial" w:hAnsi="Arial" w:cs="Arial"/>
          <w:sz w:val="20"/>
          <w:szCs w:val="20"/>
        </w:rPr>
      </w:pPr>
    </w:p>
    <w:p w:rsidR="002C1FA3" w:rsidRPr="00446F95" w:rsidRDefault="002C1FA3" w:rsidP="00FB0997">
      <w:pPr>
        <w:tabs>
          <w:tab w:val="center" w:pos="1848"/>
          <w:tab w:val="left" w:pos="5273"/>
        </w:tabs>
        <w:spacing w:after="120"/>
        <w:outlineLvl w:val="0"/>
        <w:rPr>
          <w:rFonts w:ascii="Arial" w:hAnsi="Arial" w:cs="Arial"/>
          <w:sz w:val="20"/>
          <w:szCs w:val="20"/>
        </w:rPr>
      </w:pPr>
    </w:p>
    <w:p w:rsidR="00C93781" w:rsidRPr="00446F95" w:rsidRDefault="00C93781" w:rsidP="00FB0997">
      <w:pPr>
        <w:spacing w:after="120"/>
        <w:ind w:left="5954"/>
        <w:rPr>
          <w:rFonts w:ascii="Arial" w:hAnsi="Arial" w:cs="Arial"/>
          <w:spacing w:val="4"/>
          <w:sz w:val="20"/>
          <w:szCs w:val="20"/>
        </w:rPr>
      </w:pPr>
    </w:p>
    <w:p w:rsidR="00C93781" w:rsidRPr="00446F95" w:rsidRDefault="00C93781" w:rsidP="00FB0997">
      <w:pPr>
        <w:spacing w:after="120"/>
        <w:ind w:left="5954"/>
        <w:rPr>
          <w:rFonts w:ascii="Arial" w:hAnsi="Arial" w:cs="Arial"/>
          <w:i/>
          <w:sz w:val="20"/>
          <w:szCs w:val="20"/>
        </w:rPr>
      </w:pPr>
    </w:p>
    <w:p w:rsidR="00C97BFD" w:rsidRDefault="005477B8" w:rsidP="00FB0997">
      <w:pPr>
        <w:spacing w:after="120"/>
        <w:jc w:val="center"/>
        <w:rPr>
          <w:rFonts w:ascii="Arial" w:hAnsi="Arial" w:cs="Arial"/>
          <w:b/>
          <w:sz w:val="32"/>
          <w:szCs w:val="32"/>
        </w:rPr>
      </w:pPr>
      <w:r>
        <w:rPr>
          <w:rFonts w:ascii="Arial" w:hAnsi="Arial" w:cs="Arial"/>
          <w:b/>
          <w:sz w:val="32"/>
          <w:szCs w:val="32"/>
        </w:rPr>
        <w:t xml:space="preserve">Materiał informacyjny dotyczący </w:t>
      </w:r>
      <w:r w:rsidR="008D32F8">
        <w:rPr>
          <w:rFonts w:ascii="Arial" w:hAnsi="Arial" w:cs="Arial"/>
          <w:b/>
          <w:sz w:val="32"/>
          <w:szCs w:val="32"/>
        </w:rPr>
        <w:t xml:space="preserve">rozliczania kosztów zaangażowania personelu projektu </w:t>
      </w:r>
      <w:r w:rsidR="00C97BFD" w:rsidRPr="002C1FA3">
        <w:rPr>
          <w:rFonts w:ascii="Arial" w:hAnsi="Arial" w:cs="Arial"/>
          <w:b/>
          <w:sz w:val="32"/>
          <w:szCs w:val="32"/>
        </w:rPr>
        <w:t>Programu Operacyjnego Wiedza Edukacja Rozwój</w:t>
      </w:r>
    </w:p>
    <w:p w:rsidR="008177EA" w:rsidRDefault="008177EA" w:rsidP="00FB0997">
      <w:pPr>
        <w:spacing w:after="120"/>
        <w:jc w:val="center"/>
        <w:rPr>
          <w:rFonts w:ascii="Arial" w:hAnsi="Arial" w:cs="Arial"/>
          <w:b/>
          <w:sz w:val="32"/>
          <w:szCs w:val="32"/>
        </w:rPr>
      </w:pPr>
      <w:r>
        <w:rPr>
          <w:rFonts w:ascii="Arial" w:hAnsi="Arial" w:cs="Arial"/>
          <w:b/>
          <w:sz w:val="32"/>
          <w:szCs w:val="32"/>
        </w:rPr>
        <w:t xml:space="preserve">- aktualizacja - styczeń 2018 - </w:t>
      </w:r>
    </w:p>
    <w:p w:rsidR="0061435B" w:rsidRPr="002C1FA3" w:rsidRDefault="0061435B" w:rsidP="00FB0997">
      <w:pPr>
        <w:spacing w:after="120"/>
        <w:jc w:val="center"/>
        <w:rPr>
          <w:rFonts w:ascii="Arial" w:hAnsi="Arial" w:cs="Arial"/>
          <w:b/>
          <w:sz w:val="32"/>
          <w:szCs w:val="32"/>
        </w:rPr>
      </w:pPr>
    </w:p>
    <w:p w:rsidR="00C97BFD" w:rsidRPr="002C1FA3" w:rsidRDefault="00C97BFD" w:rsidP="00FB0997">
      <w:pPr>
        <w:spacing w:after="120"/>
        <w:jc w:val="center"/>
        <w:rPr>
          <w:rFonts w:ascii="Arial" w:hAnsi="Arial" w:cs="Arial"/>
          <w:b/>
          <w:sz w:val="32"/>
          <w:szCs w:val="32"/>
        </w:rPr>
      </w:pPr>
    </w:p>
    <w:p w:rsidR="001235F0" w:rsidRDefault="001235F0" w:rsidP="00FB0997">
      <w:pPr>
        <w:spacing w:after="120"/>
        <w:jc w:val="both"/>
        <w:rPr>
          <w:rFonts w:ascii="Arial" w:hAnsi="Arial" w:cs="Arial"/>
          <w:sz w:val="20"/>
          <w:szCs w:val="20"/>
        </w:rPr>
      </w:pPr>
    </w:p>
    <w:p w:rsidR="001235F0" w:rsidRDefault="001235F0" w:rsidP="00FB0997">
      <w:pPr>
        <w:spacing w:after="120"/>
        <w:jc w:val="both"/>
        <w:rPr>
          <w:rFonts w:ascii="Arial" w:hAnsi="Arial" w:cs="Arial"/>
          <w:sz w:val="20"/>
          <w:szCs w:val="20"/>
        </w:rPr>
      </w:pPr>
    </w:p>
    <w:p w:rsidR="00C97BFD" w:rsidRPr="00C97BFD" w:rsidRDefault="005477B8" w:rsidP="00FB0997">
      <w:pPr>
        <w:spacing w:after="120"/>
        <w:jc w:val="both"/>
        <w:rPr>
          <w:rFonts w:ascii="Arial" w:hAnsi="Arial" w:cs="Arial"/>
          <w:sz w:val="20"/>
          <w:szCs w:val="20"/>
        </w:rPr>
      </w:pPr>
      <w:r>
        <w:rPr>
          <w:rFonts w:ascii="Arial" w:hAnsi="Arial" w:cs="Arial"/>
          <w:sz w:val="20"/>
          <w:szCs w:val="20"/>
        </w:rPr>
        <w:t>Materiał stanowi wskazówki</w:t>
      </w:r>
      <w:r w:rsidR="00AA1E3D">
        <w:rPr>
          <w:rFonts w:ascii="Arial" w:hAnsi="Arial" w:cs="Arial"/>
          <w:sz w:val="20"/>
          <w:szCs w:val="20"/>
        </w:rPr>
        <w:t xml:space="preserve"> </w:t>
      </w:r>
      <w:r w:rsidR="00C97BFD">
        <w:rPr>
          <w:rFonts w:ascii="Arial" w:hAnsi="Arial" w:cs="Arial"/>
          <w:sz w:val="20"/>
          <w:szCs w:val="20"/>
        </w:rPr>
        <w:t xml:space="preserve">zarówno </w:t>
      </w:r>
      <w:r w:rsidR="00C97BFD" w:rsidRPr="00C97BFD">
        <w:rPr>
          <w:rFonts w:ascii="Arial" w:hAnsi="Arial" w:cs="Arial"/>
          <w:sz w:val="20"/>
          <w:szCs w:val="20"/>
        </w:rPr>
        <w:t xml:space="preserve">dla beneficjentów </w:t>
      </w:r>
      <w:r w:rsidR="00C97BFD">
        <w:rPr>
          <w:rFonts w:ascii="Arial" w:hAnsi="Arial" w:cs="Arial"/>
          <w:sz w:val="20"/>
          <w:szCs w:val="20"/>
        </w:rPr>
        <w:t xml:space="preserve">PO WER jak i instytucji odpowiedzialnych za wdrażanie programu. </w:t>
      </w:r>
      <w:r>
        <w:rPr>
          <w:rFonts w:ascii="Arial" w:hAnsi="Arial" w:cs="Arial"/>
          <w:sz w:val="20"/>
          <w:szCs w:val="20"/>
        </w:rPr>
        <w:t>S</w:t>
      </w:r>
      <w:r w:rsidR="00C97BFD">
        <w:rPr>
          <w:rFonts w:ascii="Arial" w:hAnsi="Arial" w:cs="Arial"/>
          <w:sz w:val="20"/>
          <w:szCs w:val="20"/>
        </w:rPr>
        <w:t xml:space="preserve">tanowi interpretację </w:t>
      </w:r>
      <w:r w:rsidR="00A3375A" w:rsidRPr="00A3375A">
        <w:rPr>
          <w:rFonts w:ascii="Arial" w:hAnsi="Arial" w:cs="Arial"/>
          <w:i/>
          <w:sz w:val="20"/>
          <w:szCs w:val="20"/>
        </w:rPr>
        <w:t>Wytycznych w zakresie kwalifikowalności wydatków w ramach Europejskiego Funduszu Rozwoju Regionalnego, Europejskiego Funduszu Społecznego oraz Funduszu Spójności na lata 2014-2020</w:t>
      </w:r>
      <w:r>
        <w:rPr>
          <w:rFonts w:ascii="Arial" w:hAnsi="Arial" w:cs="Arial"/>
          <w:sz w:val="20"/>
          <w:szCs w:val="20"/>
        </w:rPr>
        <w:t xml:space="preserve">(dalej: </w:t>
      </w:r>
      <w:r w:rsidRPr="005477B8">
        <w:rPr>
          <w:rFonts w:ascii="Arial" w:hAnsi="Arial" w:cs="Arial"/>
          <w:i/>
          <w:sz w:val="20"/>
          <w:szCs w:val="20"/>
        </w:rPr>
        <w:t>Wytyczne</w:t>
      </w:r>
      <w:r>
        <w:rPr>
          <w:rFonts w:ascii="Arial" w:hAnsi="Arial" w:cs="Arial"/>
          <w:sz w:val="20"/>
          <w:szCs w:val="20"/>
        </w:rPr>
        <w:t xml:space="preserve">) </w:t>
      </w:r>
      <w:r w:rsidR="00C97BFD">
        <w:rPr>
          <w:rFonts w:ascii="Arial" w:hAnsi="Arial" w:cs="Arial"/>
          <w:sz w:val="20"/>
          <w:szCs w:val="20"/>
        </w:rPr>
        <w:t>i ma c</w:t>
      </w:r>
      <w:r w:rsidR="00C97BFD" w:rsidRPr="00C97BFD">
        <w:rPr>
          <w:rFonts w:ascii="Arial" w:hAnsi="Arial" w:cs="Arial"/>
          <w:sz w:val="20"/>
          <w:szCs w:val="20"/>
        </w:rPr>
        <w:t>harakter</w:t>
      </w:r>
      <w:r w:rsidR="00AA1E3D">
        <w:rPr>
          <w:rFonts w:ascii="Arial" w:hAnsi="Arial" w:cs="Arial"/>
          <w:sz w:val="20"/>
          <w:szCs w:val="20"/>
        </w:rPr>
        <w:t xml:space="preserve"> </w:t>
      </w:r>
      <w:r>
        <w:rPr>
          <w:rFonts w:ascii="Arial" w:hAnsi="Arial" w:cs="Arial"/>
          <w:b/>
          <w:sz w:val="20"/>
          <w:szCs w:val="20"/>
        </w:rPr>
        <w:t>instruktażowy</w:t>
      </w:r>
      <w:r w:rsidR="00C97BFD" w:rsidRPr="00C97BFD">
        <w:rPr>
          <w:rFonts w:ascii="Arial" w:hAnsi="Arial" w:cs="Arial"/>
          <w:sz w:val="20"/>
          <w:szCs w:val="20"/>
        </w:rPr>
        <w:t>.</w:t>
      </w:r>
    </w:p>
    <w:p w:rsidR="00C97BFD" w:rsidRDefault="008D32F8" w:rsidP="00FB0997">
      <w:pPr>
        <w:spacing w:after="120"/>
        <w:jc w:val="both"/>
        <w:rPr>
          <w:rFonts w:ascii="Arial" w:hAnsi="Arial" w:cs="Arial"/>
          <w:sz w:val="20"/>
          <w:szCs w:val="20"/>
        </w:rPr>
      </w:pPr>
      <w:r>
        <w:rPr>
          <w:rFonts w:ascii="Arial" w:hAnsi="Arial" w:cs="Arial"/>
          <w:sz w:val="20"/>
          <w:szCs w:val="20"/>
        </w:rPr>
        <w:t xml:space="preserve">Sposób rozliczania kosztów angażowania personelu projektu </w:t>
      </w:r>
      <w:r w:rsidR="00C97BFD" w:rsidRPr="00C97BFD">
        <w:rPr>
          <w:rFonts w:ascii="Arial" w:hAnsi="Arial" w:cs="Arial"/>
          <w:sz w:val="20"/>
          <w:szCs w:val="20"/>
        </w:rPr>
        <w:t>PO</w:t>
      </w:r>
      <w:r w:rsidR="00C97BFD">
        <w:rPr>
          <w:rFonts w:ascii="Arial" w:hAnsi="Arial" w:cs="Arial"/>
          <w:sz w:val="20"/>
          <w:szCs w:val="20"/>
        </w:rPr>
        <w:t xml:space="preserve"> WER</w:t>
      </w:r>
      <w:r w:rsidR="00C97BFD" w:rsidRPr="00C97BFD">
        <w:rPr>
          <w:rFonts w:ascii="Arial" w:hAnsi="Arial" w:cs="Arial"/>
          <w:sz w:val="20"/>
          <w:szCs w:val="20"/>
        </w:rPr>
        <w:t xml:space="preserve"> został </w:t>
      </w:r>
      <w:r w:rsidR="00AA1E3D" w:rsidRPr="00C97BFD">
        <w:rPr>
          <w:rFonts w:ascii="Arial" w:hAnsi="Arial" w:cs="Arial"/>
          <w:sz w:val="20"/>
          <w:szCs w:val="20"/>
        </w:rPr>
        <w:t>opisan</w:t>
      </w:r>
      <w:r w:rsidR="00AA1E3D">
        <w:rPr>
          <w:rFonts w:ascii="Arial" w:hAnsi="Arial" w:cs="Arial"/>
          <w:sz w:val="20"/>
          <w:szCs w:val="20"/>
        </w:rPr>
        <w:t xml:space="preserve">y we </w:t>
      </w:r>
      <w:r w:rsidR="00C97BFD">
        <w:rPr>
          <w:rFonts w:ascii="Arial" w:hAnsi="Arial" w:cs="Arial"/>
          <w:sz w:val="20"/>
          <w:szCs w:val="20"/>
        </w:rPr>
        <w:t xml:space="preserve">wniosku </w:t>
      </w:r>
      <w:r>
        <w:rPr>
          <w:rFonts w:ascii="Arial" w:hAnsi="Arial" w:cs="Arial"/>
          <w:sz w:val="20"/>
          <w:szCs w:val="20"/>
        </w:rPr>
        <w:br/>
      </w:r>
      <w:r w:rsidR="00C97BFD">
        <w:rPr>
          <w:rFonts w:ascii="Arial" w:hAnsi="Arial" w:cs="Arial"/>
          <w:sz w:val="20"/>
          <w:szCs w:val="20"/>
        </w:rPr>
        <w:t xml:space="preserve">o dofinansowanie projektu oraz </w:t>
      </w:r>
      <w:r w:rsidR="00120804" w:rsidRPr="00120804">
        <w:rPr>
          <w:rFonts w:ascii="Arial" w:hAnsi="Arial" w:cs="Arial"/>
          <w:i/>
          <w:sz w:val="20"/>
          <w:szCs w:val="20"/>
        </w:rPr>
        <w:t>W</w:t>
      </w:r>
      <w:r w:rsidR="00C97BFD" w:rsidRPr="00120804">
        <w:rPr>
          <w:rFonts w:ascii="Arial" w:hAnsi="Arial" w:cs="Arial"/>
          <w:i/>
          <w:sz w:val="20"/>
          <w:szCs w:val="20"/>
        </w:rPr>
        <w:t>ytycznych</w:t>
      </w:r>
      <w:r w:rsidR="00C97BFD">
        <w:rPr>
          <w:rFonts w:ascii="Arial" w:hAnsi="Arial" w:cs="Arial"/>
          <w:sz w:val="20"/>
          <w:szCs w:val="20"/>
        </w:rPr>
        <w:t xml:space="preserve">, które to dokumenty są wiążące dla stron umów </w:t>
      </w:r>
      <w:r>
        <w:rPr>
          <w:rFonts w:ascii="Arial" w:hAnsi="Arial" w:cs="Arial"/>
          <w:sz w:val="20"/>
          <w:szCs w:val="20"/>
        </w:rPr>
        <w:br/>
      </w:r>
      <w:r w:rsidR="00C97BFD">
        <w:rPr>
          <w:rFonts w:ascii="Arial" w:hAnsi="Arial" w:cs="Arial"/>
          <w:sz w:val="20"/>
          <w:szCs w:val="20"/>
        </w:rPr>
        <w:t xml:space="preserve">o dofinansowanie, tj. zarówno </w:t>
      </w:r>
      <w:r w:rsidR="00C97BFD" w:rsidRPr="00C97BFD">
        <w:rPr>
          <w:rFonts w:ascii="Arial" w:hAnsi="Arial" w:cs="Arial"/>
          <w:sz w:val="20"/>
          <w:szCs w:val="20"/>
        </w:rPr>
        <w:t xml:space="preserve">dla beneficjentów </w:t>
      </w:r>
      <w:r w:rsidR="00C97BFD">
        <w:rPr>
          <w:rFonts w:ascii="Arial" w:hAnsi="Arial" w:cs="Arial"/>
          <w:sz w:val="20"/>
          <w:szCs w:val="20"/>
        </w:rPr>
        <w:t>PO WER jak i instytucji odpowiedzialnych za wdrażanie programu.</w:t>
      </w:r>
    </w:p>
    <w:p w:rsidR="001235F0" w:rsidRDefault="00203ABC" w:rsidP="00FB0997">
      <w:pPr>
        <w:spacing w:after="120"/>
        <w:jc w:val="both"/>
        <w:rPr>
          <w:rFonts w:ascii="Arial" w:hAnsi="Arial" w:cs="Arial"/>
          <w:sz w:val="20"/>
          <w:szCs w:val="20"/>
        </w:rPr>
      </w:pPr>
      <w:r>
        <w:rPr>
          <w:rFonts w:ascii="Arial" w:hAnsi="Arial" w:cs="Arial"/>
          <w:sz w:val="20"/>
          <w:szCs w:val="20"/>
        </w:rPr>
        <w:t>Materiał</w:t>
      </w:r>
      <w:r w:rsidR="001235F0">
        <w:rPr>
          <w:rFonts w:ascii="Arial" w:hAnsi="Arial" w:cs="Arial"/>
          <w:sz w:val="20"/>
          <w:szCs w:val="20"/>
        </w:rPr>
        <w:t xml:space="preserve"> został opracowany na podstawie </w:t>
      </w:r>
      <w:r w:rsidR="00120804" w:rsidRPr="00AA1E3D">
        <w:rPr>
          <w:rFonts w:ascii="Arial" w:hAnsi="Arial" w:cs="Arial"/>
          <w:i/>
          <w:sz w:val="20"/>
          <w:szCs w:val="20"/>
        </w:rPr>
        <w:t>W</w:t>
      </w:r>
      <w:r w:rsidR="001235F0" w:rsidRPr="00AA1E3D">
        <w:rPr>
          <w:rFonts w:ascii="Arial" w:hAnsi="Arial" w:cs="Arial"/>
          <w:i/>
          <w:sz w:val="20"/>
          <w:szCs w:val="20"/>
        </w:rPr>
        <w:t>ytycznych</w:t>
      </w:r>
      <w:r w:rsidR="001235F0" w:rsidRPr="00AA1E3D">
        <w:rPr>
          <w:rFonts w:ascii="Arial" w:hAnsi="Arial" w:cs="Arial"/>
          <w:sz w:val="20"/>
          <w:szCs w:val="20"/>
        </w:rPr>
        <w:t xml:space="preserve"> z dnia </w:t>
      </w:r>
      <w:r w:rsidR="00B97614">
        <w:rPr>
          <w:rFonts w:ascii="Arial" w:hAnsi="Arial" w:cs="Arial"/>
          <w:sz w:val="20"/>
          <w:szCs w:val="20"/>
        </w:rPr>
        <w:t xml:space="preserve">10 kwietnia 2015 r., </w:t>
      </w:r>
      <w:r w:rsidR="00B97614" w:rsidRPr="00AA1E3D">
        <w:rPr>
          <w:rFonts w:ascii="Arial" w:hAnsi="Arial" w:cs="Arial"/>
          <w:i/>
          <w:sz w:val="20"/>
          <w:szCs w:val="20"/>
        </w:rPr>
        <w:t>Wytycznych</w:t>
      </w:r>
      <w:r w:rsidR="00B97614" w:rsidRPr="00AA1E3D">
        <w:rPr>
          <w:rFonts w:ascii="Arial" w:hAnsi="Arial" w:cs="Arial"/>
          <w:sz w:val="20"/>
          <w:szCs w:val="20"/>
        </w:rPr>
        <w:t xml:space="preserve"> z dnia </w:t>
      </w:r>
      <w:r w:rsidR="00B97614">
        <w:rPr>
          <w:rFonts w:ascii="Arial" w:hAnsi="Arial" w:cs="Arial"/>
          <w:sz w:val="20"/>
          <w:szCs w:val="20"/>
        </w:rPr>
        <w:br/>
      </w:r>
      <w:r w:rsidR="002C41E9" w:rsidRPr="008B7FC8">
        <w:rPr>
          <w:rFonts w:ascii="Arial" w:hAnsi="Arial" w:cs="Arial"/>
          <w:sz w:val="20"/>
          <w:szCs w:val="20"/>
        </w:rPr>
        <w:t xml:space="preserve">19 września </w:t>
      </w:r>
      <w:r w:rsidR="001235F0" w:rsidRPr="008B7FC8">
        <w:rPr>
          <w:rFonts w:ascii="Arial" w:hAnsi="Arial" w:cs="Arial"/>
          <w:sz w:val="20"/>
          <w:szCs w:val="20"/>
        </w:rPr>
        <w:t>201</w:t>
      </w:r>
      <w:r w:rsidR="002C41E9" w:rsidRPr="008B7FC8">
        <w:rPr>
          <w:rFonts w:ascii="Arial" w:hAnsi="Arial" w:cs="Arial"/>
          <w:sz w:val="20"/>
          <w:szCs w:val="20"/>
        </w:rPr>
        <w:t>6</w:t>
      </w:r>
      <w:r w:rsidR="001235F0" w:rsidRPr="008B7FC8">
        <w:rPr>
          <w:rFonts w:ascii="Arial" w:hAnsi="Arial" w:cs="Arial"/>
          <w:sz w:val="20"/>
          <w:szCs w:val="20"/>
        </w:rPr>
        <w:t xml:space="preserve"> r</w:t>
      </w:r>
      <w:r w:rsidR="001235F0" w:rsidRPr="00AA1E3D">
        <w:rPr>
          <w:rFonts w:ascii="Arial" w:hAnsi="Arial" w:cs="Arial"/>
          <w:sz w:val="20"/>
          <w:szCs w:val="20"/>
        </w:rPr>
        <w:t>.</w:t>
      </w:r>
      <w:r w:rsidR="00B97614">
        <w:rPr>
          <w:rFonts w:ascii="Arial" w:hAnsi="Arial" w:cs="Arial"/>
          <w:sz w:val="20"/>
          <w:szCs w:val="20"/>
        </w:rPr>
        <w:t xml:space="preserve"> oraz </w:t>
      </w:r>
      <w:r w:rsidR="00B97614" w:rsidRPr="00AA1E3D">
        <w:rPr>
          <w:rFonts w:ascii="Arial" w:hAnsi="Arial" w:cs="Arial"/>
          <w:i/>
          <w:sz w:val="20"/>
          <w:szCs w:val="20"/>
        </w:rPr>
        <w:t>Wytycznych</w:t>
      </w:r>
      <w:r w:rsidR="00B97614" w:rsidRPr="00AA1E3D">
        <w:rPr>
          <w:rFonts w:ascii="Arial" w:hAnsi="Arial" w:cs="Arial"/>
          <w:sz w:val="20"/>
          <w:szCs w:val="20"/>
        </w:rPr>
        <w:t xml:space="preserve"> z dnia</w:t>
      </w:r>
      <w:r w:rsidR="00B97614">
        <w:rPr>
          <w:rFonts w:ascii="Arial" w:hAnsi="Arial" w:cs="Arial"/>
          <w:sz w:val="20"/>
          <w:szCs w:val="20"/>
        </w:rPr>
        <w:t xml:space="preserve"> 19 lipca 2017 r.</w:t>
      </w:r>
    </w:p>
    <w:p w:rsidR="001235F0" w:rsidRDefault="001235F0" w:rsidP="00FB0997">
      <w:pPr>
        <w:spacing w:after="120"/>
        <w:jc w:val="center"/>
        <w:rPr>
          <w:rFonts w:ascii="Arial" w:hAnsi="Arial" w:cs="Arial"/>
          <w:sz w:val="20"/>
          <w:szCs w:val="20"/>
        </w:rPr>
      </w:pPr>
    </w:p>
    <w:p w:rsidR="002C1FA3" w:rsidRDefault="002C1FA3" w:rsidP="00FB0997">
      <w:pPr>
        <w:spacing w:after="120"/>
        <w:rPr>
          <w:rFonts w:ascii="Arial" w:hAnsi="Arial" w:cs="Arial"/>
          <w:sz w:val="20"/>
          <w:szCs w:val="20"/>
        </w:rPr>
      </w:pPr>
    </w:p>
    <w:p w:rsidR="002C1FA3" w:rsidRDefault="002C1FA3" w:rsidP="00FB0997">
      <w:pPr>
        <w:spacing w:after="120"/>
        <w:jc w:val="center"/>
        <w:rPr>
          <w:rFonts w:ascii="Arial" w:hAnsi="Arial" w:cs="Arial"/>
          <w:sz w:val="20"/>
          <w:szCs w:val="20"/>
        </w:rPr>
      </w:pPr>
    </w:p>
    <w:p w:rsidR="00A3375A" w:rsidRDefault="00A3375A" w:rsidP="00FB0997">
      <w:pPr>
        <w:spacing w:after="120"/>
        <w:jc w:val="center"/>
        <w:rPr>
          <w:rFonts w:ascii="Arial" w:hAnsi="Arial" w:cs="Arial"/>
          <w:sz w:val="20"/>
          <w:szCs w:val="20"/>
        </w:rPr>
      </w:pPr>
    </w:p>
    <w:p w:rsidR="00A3375A" w:rsidRDefault="00A3375A" w:rsidP="00FB0997">
      <w:pPr>
        <w:spacing w:after="120"/>
        <w:jc w:val="center"/>
        <w:rPr>
          <w:rFonts w:ascii="Arial" w:hAnsi="Arial" w:cs="Arial"/>
          <w:sz w:val="20"/>
          <w:szCs w:val="20"/>
        </w:rPr>
      </w:pPr>
    </w:p>
    <w:p w:rsidR="00A3375A" w:rsidRDefault="00A3375A" w:rsidP="00FB0997">
      <w:pPr>
        <w:spacing w:after="120"/>
        <w:jc w:val="center"/>
        <w:rPr>
          <w:rFonts w:ascii="Arial" w:hAnsi="Arial" w:cs="Arial"/>
          <w:sz w:val="20"/>
          <w:szCs w:val="20"/>
        </w:rPr>
      </w:pPr>
    </w:p>
    <w:p w:rsidR="00DF3DF5" w:rsidRDefault="00DF3DF5" w:rsidP="00FB0997">
      <w:pPr>
        <w:spacing w:after="120"/>
        <w:jc w:val="center"/>
        <w:rPr>
          <w:rFonts w:ascii="Arial" w:hAnsi="Arial" w:cs="Arial"/>
          <w:sz w:val="20"/>
          <w:szCs w:val="20"/>
        </w:rPr>
      </w:pPr>
    </w:p>
    <w:p w:rsidR="00DF3DF5" w:rsidRDefault="00DF3DF5" w:rsidP="00FB0997">
      <w:pPr>
        <w:spacing w:after="120"/>
        <w:jc w:val="center"/>
        <w:rPr>
          <w:rFonts w:ascii="Arial" w:hAnsi="Arial" w:cs="Arial"/>
          <w:sz w:val="20"/>
          <w:szCs w:val="20"/>
        </w:rPr>
      </w:pPr>
    </w:p>
    <w:p w:rsidR="00DF3DF5" w:rsidRDefault="00DF3DF5" w:rsidP="00FB0997">
      <w:pPr>
        <w:spacing w:after="120"/>
        <w:jc w:val="center"/>
        <w:rPr>
          <w:rFonts w:ascii="Arial" w:hAnsi="Arial" w:cs="Arial"/>
          <w:sz w:val="20"/>
          <w:szCs w:val="20"/>
        </w:rPr>
      </w:pPr>
    </w:p>
    <w:p w:rsidR="00DF3DF5" w:rsidRDefault="00DF3DF5" w:rsidP="00FB0997">
      <w:pPr>
        <w:spacing w:after="120"/>
        <w:jc w:val="center"/>
        <w:rPr>
          <w:rFonts w:ascii="Arial" w:hAnsi="Arial" w:cs="Arial"/>
          <w:sz w:val="20"/>
          <w:szCs w:val="20"/>
        </w:rPr>
      </w:pPr>
    </w:p>
    <w:p w:rsidR="00DF3DF5" w:rsidRDefault="00DF3DF5" w:rsidP="00FB0997">
      <w:pPr>
        <w:spacing w:after="120"/>
        <w:jc w:val="center"/>
        <w:rPr>
          <w:rFonts w:ascii="Arial" w:hAnsi="Arial" w:cs="Arial"/>
          <w:sz w:val="20"/>
          <w:szCs w:val="20"/>
        </w:rPr>
      </w:pPr>
    </w:p>
    <w:p w:rsidR="001235F0" w:rsidRDefault="001235F0" w:rsidP="00FB0997">
      <w:pPr>
        <w:spacing w:after="120"/>
        <w:jc w:val="center"/>
        <w:rPr>
          <w:rFonts w:ascii="Arial" w:hAnsi="Arial" w:cs="Arial"/>
          <w:sz w:val="20"/>
          <w:szCs w:val="20"/>
        </w:rPr>
      </w:pPr>
      <w:r>
        <w:rPr>
          <w:rFonts w:ascii="Arial" w:hAnsi="Arial" w:cs="Arial"/>
          <w:sz w:val="20"/>
          <w:szCs w:val="20"/>
        </w:rPr>
        <w:t xml:space="preserve">Warszawa, </w:t>
      </w:r>
      <w:r w:rsidR="008177EA">
        <w:rPr>
          <w:rFonts w:ascii="Arial" w:hAnsi="Arial" w:cs="Arial"/>
          <w:sz w:val="20"/>
          <w:szCs w:val="20"/>
        </w:rPr>
        <w:t xml:space="preserve">styczeń </w:t>
      </w:r>
      <w:r w:rsidR="00AA1E3D">
        <w:rPr>
          <w:rFonts w:ascii="Arial" w:hAnsi="Arial" w:cs="Arial"/>
          <w:sz w:val="20"/>
          <w:szCs w:val="20"/>
        </w:rPr>
        <w:t>201</w:t>
      </w:r>
      <w:r w:rsidR="008177EA">
        <w:rPr>
          <w:rFonts w:ascii="Arial" w:hAnsi="Arial" w:cs="Arial"/>
          <w:sz w:val="20"/>
          <w:szCs w:val="20"/>
        </w:rPr>
        <w:t>8</w:t>
      </w:r>
      <w:r w:rsidR="00AA1E3D">
        <w:rPr>
          <w:rFonts w:ascii="Arial" w:hAnsi="Arial" w:cs="Arial"/>
          <w:sz w:val="20"/>
          <w:szCs w:val="20"/>
        </w:rPr>
        <w:t xml:space="preserve"> </w:t>
      </w:r>
      <w:r>
        <w:rPr>
          <w:rFonts w:ascii="Arial" w:hAnsi="Arial" w:cs="Arial"/>
          <w:sz w:val="20"/>
          <w:szCs w:val="20"/>
        </w:rPr>
        <w:t>r.</w:t>
      </w:r>
    </w:p>
    <w:p w:rsidR="00D940A4" w:rsidRDefault="00D940A4" w:rsidP="00FB0997">
      <w:pPr>
        <w:spacing w:after="120"/>
        <w:jc w:val="center"/>
        <w:rPr>
          <w:rFonts w:ascii="Arial" w:hAnsi="Arial" w:cs="Arial"/>
          <w:sz w:val="20"/>
          <w:szCs w:val="20"/>
        </w:rPr>
      </w:pPr>
    </w:p>
    <w:sdt>
      <w:sdtPr>
        <w:rPr>
          <w:rFonts w:ascii="Times New Roman" w:eastAsia="Times New Roman" w:hAnsi="Times New Roman" w:cs="Times New Roman"/>
          <w:b w:val="0"/>
          <w:bCs w:val="0"/>
          <w:color w:val="auto"/>
          <w:sz w:val="24"/>
          <w:szCs w:val="24"/>
        </w:rPr>
        <w:id w:val="-1023932599"/>
        <w:docPartObj>
          <w:docPartGallery w:val="Table of Contents"/>
          <w:docPartUnique/>
        </w:docPartObj>
      </w:sdtPr>
      <w:sdtEndPr/>
      <w:sdtContent>
        <w:p w:rsidR="00133916" w:rsidRDefault="00133916" w:rsidP="00FB0997">
          <w:pPr>
            <w:pStyle w:val="Nagwekspisutreci"/>
            <w:spacing w:before="0" w:after="120" w:line="240" w:lineRule="auto"/>
          </w:pPr>
          <w:r>
            <w:t>Spis treści</w:t>
          </w:r>
        </w:p>
        <w:p w:rsidR="00526A50" w:rsidRDefault="00133916">
          <w:pPr>
            <w:pStyle w:val="Spistreci1"/>
            <w:tabs>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4735399" w:history="1">
            <w:r w:rsidR="00526A50" w:rsidRPr="000D6087">
              <w:rPr>
                <w:rStyle w:val="Hipercze"/>
                <w:rFonts w:ascii="Arial" w:hAnsi="Arial" w:cs="Arial"/>
                <w:noProof/>
              </w:rPr>
              <w:t>Rozdział I. Definicja personelu projektu</w:t>
            </w:r>
            <w:r w:rsidR="00526A50">
              <w:rPr>
                <w:noProof/>
                <w:webHidden/>
              </w:rPr>
              <w:tab/>
            </w:r>
            <w:r w:rsidR="00526A50">
              <w:rPr>
                <w:noProof/>
                <w:webHidden/>
              </w:rPr>
              <w:fldChar w:fldCharType="begin"/>
            </w:r>
            <w:r w:rsidR="00526A50">
              <w:rPr>
                <w:noProof/>
                <w:webHidden/>
              </w:rPr>
              <w:instrText xml:space="preserve"> PAGEREF _Toc504735399 \h </w:instrText>
            </w:r>
            <w:r w:rsidR="00526A50">
              <w:rPr>
                <w:noProof/>
                <w:webHidden/>
              </w:rPr>
            </w:r>
            <w:r w:rsidR="00526A50">
              <w:rPr>
                <w:noProof/>
                <w:webHidden/>
              </w:rPr>
              <w:fldChar w:fldCharType="separate"/>
            </w:r>
            <w:r w:rsidR="00526A50">
              <w:rPr>
                <w:noProof/>
                <w:webHidden/>
              </w:rPr>
              <w:t>5</w:t>
            </w:r>
            <w:r w:rsidR="00526A50">
              <w:rPr>
                <w:noProof/>
                <w:webHidden/>
              </w:rPr>
              <w:fldChar w:fldCharType="end"/>
            </w:r>
          </w:hyperlink>
        </w:p>
        <w:p w:rsidR="00526A50" w:rsidRDefault="008913C4">
          <w:pPr>
            <w:pStyle w:val="Spistreci2"/>
            <w:tabs>
              <w:tab w:val="left" w:pos="660"/>
              <w:tab w:val="right" w:leader="dot" w:pos="9628"/>
            </w:tabs>
            <w:rPr>
              <w:noProof/>
            </w:rPr>
          </w:pPr>
          <w:hyperlink w:anchor="_Toc504735400" w:history="1">
            <w:r w:rsidR="00526A50" w:rsidRPr="000D6087">
              <w:rPr>
                <w:rStyle w:val="Hipercze"/>
                <w:rFonts w:ascii="Arial" w:hAnsi="Arial" w:cs="Arial"/>
                <w:noProof/>
              </w:rPr>
              <w:t>1.</w:t>
            </w:r>
            <w:r w:rsidR="00526A50">
              <w:rPr>
                <w:noProof/>
              </w:rPr>
              <w:tab/>
            </w:r>
            <w:r w:rsidR="00526A50" w:rsidRPr="000D6087">
              <w:rPr>
                <w:rStyle w:val="Hipercze"/>
                <w:rFonts w:ascii="Arial" w:hAnsi="Arial" w:cs="Arial"/>
                <w:noProof/>
              </w:rPr>
              <w:t>Które osoby są personelem projektu?</w:t>
            </w:r>
            <w:r w:rsidR="00526A50">
              <w:rPr>
                <w:noProof/>
                <w:webHidden/>
              </w:rPr>
              <w:tab/>
            </w:r>
            <w:r w:rsidR="00526A50">
              <w:rPr>
                <w:noProof/>
                <w:webHidden/>
              </w:rPr>
              <w:fldChar w:fldCharType="begin"/>
            </w:r>
            <w:r w:rsidR="00526A50">
              <w:rPr>
                <w:noProof/>
                <w:webHidden/>
              </w:rPr>
              <w:instrText xml:space="preserve"> PAGEREF _Toc504735400 \h </w:instrText>
            </w:r>
            <w:r w:rsidR="00526A50">
              <w:rPr>
                <w:noProof/>
                <w:webHidden/>
              </w:rPr>
            </w:r>
            <w:r w:rsidR="00526A50">
              <w:rPr>
                <w:noProof/>
                <w:webHidden/>
              </w:rPr>
              <w:fldChar w:fldCharType="separate"/>
            </w:r>
            <w:r w:rsidR="00526A50">
              <w:rPr>
                <w:noProof/>
                <w:webHidden/>
              </w:rPr>
              <w:t>5</w:t>
            </w:r>
            <w:r w:rsidR="00526A50">
              <w:rPr>
                <w:noProof/>
                <w:webHidden/>
              </w:rPr>
              <w:fldChar w:fldCharType="end"/>
            </w:r>
          </w:hyperlink>
        </w:p>
        <w:p w:rsidR="00526A50" w:rsidRDefault="008913C4">
          <w:pPr>
            <w:pStyle w:val="Spistreci2"/>
            <w:tabs>
              <w:tab w:val="left" w:pos="660"/>
              <w:tab w:val="right" w:leader="dot" w:pos="9628"/>
            </w:tabs>
            <w:rPr>
              <w:noProof/>
            </w:rPr>
          </w:pPr>
          <w:hyperlink w:anchor="_Toc504735401" w:history="1">
            <w:r w:rsidR="00526A50" w:rsidRPr="000D6087">
              <w:rPr>
                <w:rStyle w:val="Hipercze"/>
                <w:rFonts w:ascii="Arial" w:eastAsiaTheme="majorEastAsia" w:hAnsi="Arial" w:cs="Arial"/>
                <w:b/>
                <w:bCs/>
                <w:noProof/>
              </w:rPr>
              <w:t>2.</w:t>
            </w:r>
            <w:r w:rsidR="00526A50">
              <w:rPr>
                <w:noProof/>
              </w:rPr>
              <w:tab/>
            </w:r>
            <w:r w:rsidR="00526A50" w:rsidRPr="000D6087">
              <w:rPr>
                <w:rStyle w:val="Hipercze"/>
                <w:rFonts w:ascii="Arial" w:eastAsiaTheme="majorEastAsia" w:hAnsi="Arial" w:cs="Arial"/>
                <w:b/>
                <w:bCs/>
                <w:noProof/>
              </w:rPr>
              <w:t>Czy osoba fizyczna prowadząca działalność gospodarczą realizująca projekt (będąca beneficjentem) może być personelem projektu?</w:t>
            </w:r>
            <w:r w:rsidR="00526A50">
              <w:rPr>
                <w:noProof/>
                <w:webHidden/>
              </w:rPr>
              <w:tab/>
            </w:r>
            <w:r w:rsidR="00526A50">
              <w:rPr>
                <w:noProof/>
                <w:webHidden/>
              </w:rPr>
              <w:fldChar w:fldCharType="begin"/>
            </w:r>
            <w:r w:rsidR="00526A50">
              <w:rPr>
                <w:noProof/>
                <w:webHidden/>
              </w:rPr>
              <w:instrText xml:space="preserve"> PAGEREF _Toc504735401 \h </w:instrText>
            </w:r>
            <w:r w:rsidR="00526A50">
              <w:rPr>
                <w:noProof/>
                <w:webHidden/>
              </w:rPr>
            </w:r>
            <w:r w:rsidR="00526A50">
              <w:rPr>
                <w:noProof/>
                <w:webHidden/>
              </w:rPr>
              <w:fldChar w:fldCharType="separate"/>
            </w:r>
            <w:r w:rsidR="00526A50">
              <w:rPr>
                <w:noProof/>
                <w:webHidden/>
              </w:rPr>
              <w:t>5</w:t>
            </w:r>
            <w:r w:rsidR="00526A50">
              <w:rPr>
                <w:noProof/>
                <w:webHidden/>
              </w:rPr>
              <w:fldChar w:fldCharType="end"/>
            </w:r>
          </w:hyperlink>
        </w:p>
        <w:p w:rsidR="00526A50" w:rsidRDefault="008913C4">
          <w:pPr>
            <w:pStyle w:val="Spistreci2"/>
            <w:tabs>
              <w:tab w:val="left" w:pos="660"/>
              <w:tab w:val="right" w:leader="dot" w:pos="9628"/>
            </w:tabs>
            <w:rPr>
              <w:noProof/>
            </w:rPr>
          </w:pPr>
          <w:hyperlink w:anchor="_Toc504735402" w:history="1">
            <w:r w:rsidR="00526A50" w:rsidRPr="000D6087">
              <w:rPr>
                <w:rStyle w:val="Hipercze"/>
                <w:rFonts w:ascii="Arial" w:hAnsi="Arial" w:cs="Arial"/>
                <w:noProof/>
              </w:rPr>
              <w:t>3.</w:t>
            </w:r>
            <w:r w:rsidR="00526A50">
              <w:rPr>
                <w:noProof/>
              </w:rPr>
              <w:tab/>
            </w:r>
            <w:r w:rsidR="00526A50" w:rsidRPr="000D6087">
              <w:rPr>
                <w:rStyle w:val="Hipercze"/>
                <w:rFonts w:ascii="Arial" w:hAnsi="Arial" w:cs="Arial"/>
                <w:noProof/>
              </w:rPr>
              <w:t xml:space="preserve">Jakie warunki kwalifikowalności z </w:t>
            </w:r>
            <w:r w:rsidR="00526A50" w:rsidRPr="000D6087">
              <w:rPr>
                <w:rStyle w:val="Hipercze"/>
                <w:rFonts w:ascii="Arial" w:hAnsi="Arial" w:cs="Arial"/>
                <w:i/>
                <w:noProof/>
              </w:rPr>
              <w:t>Wytycznych</w:t>
            </w:r>
            <w:r w:rsidR="00526A50" w:rsidRPr="000D6087">
              <w:rPr>
                <w:rStyle w:val="Hipercze"/>
                <w:rFonts w:ascii="Arial" w:hAnsi="Arial" w:cs="Arial"/>
                <w:noProof/>
              </w:rPr>
              <w:t xml:space="preserve"> obowiązują personel merytoryczny, a jakie personel administracyjny?</w:t>
            </w:r>
            <w:r w:rsidR="00526A50">
              <w:rPr>
                <w:noProof/>
                <w:webHidden/>
              </w:rPr>
              <w:tab/>
            </w:r>
            <w:r w:rsidR="00526A50">
              <w:rPr>
                <w:noProof/>
                <w:webHidden/>
              </w:rPr>
              <w:fldChar w:fldCharType="begin"/>
            </w:r>
            <w:r w:rsidR="00526A50">
              <w:rPr>
                <w:noProof/>
                <w:webHidden/>
              </w:rPr>
              <w:instrText xml:space="preserve"> PAGEREF _Toc504735402 \h </w:instrText>
            </w:r>
            <w:r w:rsidR="00526A50">
              <w:rPr>
                <w:noProof/>
                <w:webHidden/>
              </w:rPr>
            </w:r>
            <w:r w:rsidR="00526A50">
              <w:rPr>
                <w:noProof/>
                <w:webHidden/>
              </w:rPr>
              <w:fldChar w:fldCharType="separate"/>
            </w:r>
            <w:r w:rsidR="00526A50">
              <w:rPr>
                <w:noProof/>
                <w:webHidden/>
              </w:rPr>
              <w:t>6</w:t>
            </w:r>
            <w:r w:rsidR="00526A50">
              <w:rPr>
                <w:noProof/>
                <w:webHidden/>
              </w:rPr>
              <w:fldChar w:fldCharType="end"/>
            </w:r>
          </w:hyperlink>
        </w:p>
        <w:p w:rsidR="00526A50" w:rsidRDefault="008913C4">
          <w:pPr>
            <w:pStyle w:val="Spistreci2"/>
            <w:tabs>
              <w:tab w:val="left" w:pos="660"/>
              <w:tab w:val="right" w:leader="dot" w:pos="9628"/>
            </w:tabs>
            <w:rPr>
              <w:noProof/>
            </w:rPr>
          </w:pPr>
          <w:hyperlink w:anchor="_Toc504735403" w:history="1">
            <w:r w:rsidR="00526A50" w:rsidRPr="000D6087">
              <w:rPr>
                <w:rStyle w:val="Hipercze"/>
                <w:rFonts w:ascii="Arial" w:hAnsi="Arial" w:cs="Arial"/>
                <w:b/>
                <w:noProof/>
              </w:rPr>
              <w:t>4.</w:t>
            </w:r>
            <w:r w:rsidR="00526A50">
              <w:rPr>
                <w:noProof/>
              </w:rPr>
              <w:tab/>
            </w:r>
            <w:r w:rsidR="00526A50" w:rsidRPr="000D6087">
              <w:rPr>
                <w:rStyle w:val="Hipercze"/>
                <w:rFonts w:ascii="Arial" w:hAnsi="Arial" w:cs="Arial"/>
                <w:b/>
                <w:noProof/>
              </w:rPr>
              <w:t>Jak uzasadniać koszty personelu administracyjnego w kosztach pośrednich projektu?</w:t>
            </w:r>
            <w:r w:rsidR="00526A50">
              <w:rPr>
                <w:noProof/>
                <w:webHidden/>
              </w:rPr>
              <w:tab/>
            </w:r>
            <w:r w:rsidR="00526A50">
              <w:rPr>
                <w:noProof/>
                <w:webHidden/>
              </w:rPr>
              <w:fldChar w:fldCharType="begin"/>
            </w:r>
            <w:r w:rsidR="00526A50">
              <w:rPr>
                <w:noProof/>
                <w:webHidden/>
              </w:rPr>
              <w:instrText xml:space="preserve"> PAGEREF _Toc504735403 \h </w:instrText>
            </w:r>
            <w:r w:rsidR="00526A50">
              <w:rPr>
                <w:noProof/>
                <w:webHidden/>
              </w:rPr>
            </w:r>
            <w:r w:rsidR="00526A50">
              <w:rPr>
                <w:noProof/>
                <w:webHidden/>
              </w:rPr>
              <w:fldChar w:fldCharType="separate"/>
            </w:r>
            <w:r w:rsidR="00526A50">
              <w:rPr>
                <w:noProof/>
                <w:webHidden/>
              </w:rPr>
              <w:t>7</w:t>
            </w:r>
            <w:r w:rsidR="00526A50">
              <w:rPr>
                <w:noProof/>
                <w:webHidden/>
              </w:rPr>
              <w:fldChar w:fldCharType="end"/>
            </w:r>
          </w:hyperlink>
        </w:p>
        <w:p w:rsidR="00526A50" w:rsidRDefault="008913C4">
          <w:pPr>
            <w:pStyle w:val="Spistreci2"/>
            <w:tabs>
              <w:tab w:val="left" w:pos="660"/>
              <w:tab w:val="right" w:leader="dot" w:pos="9628"/>
            </w:tabs>
            <w:rPr>
              <w:noProof/>
            </w:rPr>
          </w:pPr>
          <w:hyperlink w:anchor="_Toc504735404" w:history="1">
            <w:r w:rsidR="00526A50" w:rsidRPr="000D6087">
              <w:rPr>
                <w:rStyle w:val="Hipercze"/>
                <w:rFonts w:ascii="Arial" w:hAnsi="Arial" w:cs="Arial"/>
                <w:b/>
                <w:noProof/>
              </w:rPr>
              <w:t>5.</w:t>
            </w:r>
            <w:r w:rsidR="00526A50">
              <w:rPr>
                <w:noProof/>
              </w:rPr>
              <w:tab/>
            </w:r>
            <w:r w:rsidR="00526A50" w:rsidRPr="000D6087">
              <w:rPr>
                <w:rStyle w:val="Hipercze"/>
                <w:rFonts w:ascii="Arial" w:hAnsi="Arial" w:cs="Arial"/>
                <w:b/>
                <w:noProof/>
              </w:rPr>
              <w:t>Czy osoba odpowiedzialna za rekrutację uczestników projektu jest personelem merytorycznym?</w:t>
            </w:r>
            <w:r w:rsidR="00526A50">
              <w:rPr>
                <w:noProof/>
                <w:webHidden/>
              </w:rPr>
              <w:tab/>
            </w:r>
            <w:r w:rsidR="00526A50">
              <w:rPr>
                <w:noProof/>
                <w:webHidden/>
              </w:rPr>
              <w:fldChar w:fldCharType="begin"/>
            </w:r>
            <w:r w:rsidR="00526A50">
              <w:rPr>
                <w:noProof/>
                <w:webHidden/>
              </w:rPr>
              <w:instrText xml:space="preserve"> PAGEREF _Toc504735404 \h </w:instrText>
            </w:r>
            <w:r w:rsidR="00526A50">
              <w:rPr>
                <w:noProof/>
                <w:webHidden/>
              </w:rPr>
            </w:r>
            <w:r w:rsidR="00526A50">
              <w:rPr>
                <w:noProof/>
                <w:webHidden/>
              </w:rPr>
              <w:fldChar w:fldCharType="separate"/>
            </w:r>
            <w:r w:rsidR="00526A50">
              <w:rPr>
                <w:noProof/>
                <w:webHidden/>
              </w:rPr>
              <w:t>7</w:t>
            </w:r>
            <w:r w:rsidR="00526A50">
              <w:rPr>
                <w:noProof/>
                <w:webHidden/>
              </w:rPr>
              <w:fldChar w:fldCharType="end"/>
            </w:r>
          </w:hyperlink>
        </w:p>
        <w:p w:rsidR="00526A50" w:rsidRDefault="008913C4">
          <w:pPr>
            <w:pStyle w:val="Spistreci2"/>
            <w:tabs>
              <w:tab w:val="left" w:pos="660"/>
              <w:tab w:val="right" w:leader="dot" w:pos="9628"/>
            </w:tabs>
            <w:rPr>
              <w:noProof/>
            </w:rPr>
          </w:pPr>
          <w:hyperlink w:anchor="_Toc504735405" w:history="1">
            <w:r w:rsidR="00526A50" w:rsidRPr="000D6087">
              <w:rPr>
                <w:rStyle w:val="Hipercze"/>
                <w:rFonts w:ascii="Arial" w:hAnsi="Arial" w:cs="Arial"/>
                <w:b/>
                <w:noProof/>
              </w:rPr>
              <w:t>6.</w:t>
            </w:r>
            <w:r w:rsidR="00526A50">
              <w:rPr>
                <w:noProof/>
              </w:rPr>
              <w:tab/>
            </w:r>
            <w:r w:rsidR="00526A50" w:rsidRPr="000D6087">
              <w:rPr>
                <w:rStyle w:val="Hipercze"/>
                <w:rFonts w:ascii="Arial" w:hAnsi="Arial" w:cs="Arial"/>
                <w:b/>
                <w:noProof/>
              </w:rPr>
              <w:t>Czy mentor jest personelem merytorycznym?</w:t>
            </w:r>
            <w:r w:rsidR="00526A50">
              <w:rPr>
                <w:noProof/>
                <w:webHidden/>
              </w:rPr>
              <w:tab/>
            </w:r>
            <w:r w:rsidR="00526A50">
              <w:rPr>
                <w:noProof/>
                <w:webHidden/>
              </w:rPr>
              <w:fldChar w:fldCharType="begin"/>
            </w:r>
            <w:r w:rsidR="00526A50">
              <w:rPr>
                <w:noProof/>
                <w:webHidden/>
              </w:rPr>
              <w:instrText xml:space="preserve"> PAGEREF _Toc504735405 \h </w:instrText>
            </w:r>
            <w:r w:rsidR="00526A50">
              <w:rPr>
                <w:noProof/>
                <w:webHidden/>
              </w:rPr>
            </w:r>
            <w:r w:rsidR="00526A50">
              <w:rPr>
                <w:noProof/>
                <w:webHidden/>
              </w:rPr>
              <w:fldChar w:fldCharType="separate"/>
            </w:r>
            <w:r w:rsidR="00526A50">
              <w:rPr>
                <w:noProof/>
                <w:webHidden/>
              </w:rPr>
              <w:t>8</w:t>
            </w:r>
            <w:r w:rsidR="00526A50">
              <w:rPr>
                <w:noProof/>
                <w:webHidden/>
              </w:rPr>
              <w:fldChar w:fldCharType="end"/>
            </w:r>
          </w:hyperlink>
        </w:p>
        <w:p w:rsidR="00526A50" w:rsidRDefault="008913C4">
          <w:pPr>
            <w:pStyle w:val="Spistreci2"/>
            <w:tabs>
              <w:tab w:val="left" w:pos="660"/>
              <w:tab w:val="right" w:leader="dot" w:pos="9628"/>
            </w:tabs>
            <w:rPr>
              <w:noProof/>
            </w:rPr>
          </w:pPr>
          <w:hyperlink w:anchor="_Toc504735406" w:history="1">
            <w:r w:rsidR="00526A50" w:rsidRPr="000D6087">
              <w:rPr>
                <w:rStyle w:val="Hipercze"/>
                <w:rFonts w:ascii="Arial" w:hAnsi="Arial" w:cs="Arial"/>
                <w:b/>
                <w:noProof/>
              </w:rPr>
              <w:t>7.</w:t>
            </w:r>
            <w:r w:rsidR="00526A50">
              <w:rPr>
                <w:noProof/>
              </w:rPr>
              <w:tab/>
            </w:r>
            <w:r w:rsidR="00526A50" w:rsidRPr="000D6087">
              <w:rPr>
                <w:rStyle w:val="Hipercze"/>
                <w:rFonts w:ascii="Arial" w:hAnsi="Arial" w:cs="Arial"/>
                <w:b/>
                <w:noProof/>
              </w:rPr>
              <w:t>Czy osoba przygotowująca i przeprowadzająca zamówienie publiczne jest personelem merytorycznym?</w:t>
            </w:r>
            <w:r w:rsidR="00526A50">
              <w:rPr>
                <w:noProof/>
                <w:webHidden/>
              </w:rPr>
              <w:tab/>
            </w:r>
            <w:r w:rsidR="00526A50">
              <w:rPr>
                <w:noProof/>
                <w:webHidden/>
              </w:rPr>
              <w:fldChar w:fldCharType="begin"/>
            </w:r>
            <w:r w:rsidR="00526A50">
              <w:rPr>
                <w:noProof/>
                <w:webHidden/>
              </w:rPr>
              <w:instrText xml:space="preserve"> PAGEREF _Toc504735406 \h </w:instrText>
            </w:r>
            <w:r w:rsidR="00526A50">
              <w:rPr>
                <w:noProof/>
                <w:webHidden/>
              </w:rPr>
            </w:r>
            <w:r w:rsidR="00526A50">
              <w:rPr>
                <w:noProof/>
                <w:webHidden/>
              </w:rPr>
              <w:fldChar w:fldCharType="separate"/>
            </w:r>
            <w:r w:rsidR="00526A50">
              <w:rPr>
                <w:noProof/>
                <w:webHidden/>
              </w:rPr>
              <w:t>8</w:t>
            </w:r>
            <w:r w:rsidR="00526A50">
              <w:rPr>
                <w:noProof/>
                <w:webHidden/>
              </w:rPr>
              <w:fldChar w:fldCharType="end"/>
            </w:r>
          </w:hyperlink>
        </w:p>
        <w:p w:rsidR="00526A50" w:rsidRDefault="008913C4">
          <w:pPr>
            <w:pStyle w:val="Spistreci2"/>
            <w:tabs>
              <w:tab w:val="left" w:pos="660"/>
              <w:tab w:val="right" w:leader="dot" w:pos="9628"/>
            </w:tabs>
            <w:rPr>
              <w:noProof/>
            </w:rPr>
          </w:pPr>
          <w:hyperlink w:anchor="_Toc504735407" w:history="1">
            <w:r w:rsidR="00526A50" w:rsidRPr="000D6087">
              <w:rPr>
                <w:rStyle w:val="Hipercze"/>
                <w:rFonts w:ascii="Arial" w:hAnsi="Arial" w:cs="Arial"/>
                <w:b/>
                <w:noProof/>
              </w:rPr>
              <w:t>8.</w:t>
            </w:r>
            <w:r w:rsidR="00526A50">
              <w:rPr>
                <w:noProof/>
              </w:rPr>
              <w:tab/>
            </w:r>
            <w:r w:rsidR="00526A50" w:rsidRPr="000D6087">
              <w:rPr>
                <w:rStyle w:val="Hipercze"/>
                <w:rFonts w:ascii="Arial" w:hAnsi="Arial" w:cs="Arial"/>
                <w:b/>
                <w:noProof/>
                <w:lang w:eastAsia="en-US"/>
              </w:rPr>
              <w:t>Czy opiekun stażystów zatrudniony w podmiocie przyjmującym na staż jest personelem merytorycznym projektu?</w:t>
            </w:r>
            <w:r w:rsidR="00526A50">
              <w:rPr>
                <w:noProof/>
                <w:webHidden/>
              </w:rPr>
              <w:tab/>
            </w:r>
            <w:r w:rsidR="00526A50">
              <w:rPr>
                <w:noProof/>
                <w:webHidden/>
              </w:rPr>
              <w:fldChar w:fldCharType="begin"/>
            </w:r>
            <w:r w:rsidR="00526A50">
              <w:rPr>
                <w:noProof/>
                <w:webHidden/>
              </w:rPr>
              <w:instrText xml:space="preserve"> PAGEREF _Toc504735407 \h </w:instrText>
            </w:r>
            <w:r w:rsidR="00526A50">
              <w:rPr>
                <w:noProof/>
                <w:webHidden/>
              </w:rPr>
            </w:r>
            <w:r w:rsidR="00526A50">
              <w:rPr>
                <w:noProof/>
                <w:webHidden/>
              </w:rPr>
              <w:fldChar w:fldCharType="separate"/>
            </w:r>
            <w:r w:rsidR="00526A50">
              <w:rPr>
                <w:noProof/>
                <w:webHidden/>
              </w:rPr>
              <w:t>8</w:t>
            </w:r>
            <w:r w:rsidR="00526A50">
              <w:rPr>
                <w:noProof/>
                <w:webHidden/>
              </w:rPr>
              <w:fldChar w:fldCharType="end"/>
            </w:r>
          </w:hyperlink>
        </w:p>
        <w:p w:rsidR="00526A50" w:rsidRDefault="008913C4">
          <w:pPr>
            <w:pStyle w:val="Spistreci2"/>
            <w:tabs>
              <w:tab w:val="left" w:pos="660"/>
              <w:tab w:val="right" w:leader="dot" w:pos="9628"/>
            </w:tabs>
            <w:rPr>
              <w:noProof/>
            </w:rPr>
          </w:pPr>
          <w:hyperlink w:anchor="_Toc504735408" w:history="1">
            <w:r w:rsidR="00526A50" w:rsidRPr="000D6087">
              <w:rPr>
                <w:rStyle w:val="Hipercze"/>
                <w:rFonts w:ascii="Arial" w:hAnsi="Arial" w:cs="Arial"/>
                <w:b/>
                <w:noProof/>
              </w:rPr>
              <w:t>9.</w:t>
            </w:r>
            <w:r w:rsidR="00526A50">
              <w:rPr>
                <w:noProof/>
              </w:rPr>
              <w:tab/>
            </w:r>
            <w:r w:rsidR="00526A50" w:rsidRPr="000D6087">
              <w:rPr>
                <w:rStyle w:val="Hipercze"/>
                <w:rFonts w:ascii="Arial" w:hAnsi="Arial" w:cs="Arial"/>
                <w:b/>
                <w:noProof/>
              </w:rPr>
              <w:t>Czy osoba zatrudniona w instytucji uczestniczącej w realizacji programu operacyjnego może być personelem merytorycznym?</w:t>
            </w:r>
            <w:r w:rsidR="00526A50">
              <w:rPr>
                <w:noProof/>
                <w:webHidden/>
              </w:rPr>
              <w:tab/>
            </w:r>
            <w:r w:rsidR="00526A50">
              <w:rPr>
                <w:noProof/>
                <w:webHidden/>
              </w:rPr>
              <w:fldChar w:fldCharType="begin"/>
            </w:r>
            <w:r w:rsidR="00526A50">
              <w:rPr>
                <w:noProof/>
                <w:webHidden/>
              </w:rPr>
              <w:instrText xml:space="preserve"> PAGEREF _Toc504735408 \h </w:instrText>
            </w:r>
            <w:r w:rsidR="00526A50">
              <w:rPr>
                <w:noProof/>
                <w:webHidden/>
              </w:rPr>
            </w:r>
            <w:r w:rsidR="00526A50">
              <w:rPr>
                <w:noProof/>
                <w:webHidden/>
              </w:rPr>
              <w:fldChar w:fldCharType="separate"/>
            </w:r>
            <w:r w:rsidR="00526A50">
              <w:rPr>
                <w:noProof/>
                <w:webHidden/>
              </w:rPr>
              <w:t>8</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09" w:history="1">
            <w:r w:rsidR="00526A50" w:rsidRPr="000D6087">
              <w:rPr>
                <w:rStyle w:val="Hipercze"/>
                <w:rFonts w:ascii="Arial" w:hAnsi="Arial" w:cs="Arial"/>
                <w:b/>
                <w:noProof/>
              </w:rPr>
              <w:t>10.</w:t>
            </w:r>
            <w:r w:rsidR="00526A50">
              <w:rPr>
                <w:noProof/>
              </w:rPr>
              <w:tab/>
            </w:r>
            <w:r w:rsidR="00526A50" w:rsidRPr="000D6087">
              <w:rPr>
                <w:rStyle w:val="Hipercze"/>
                <w:rFonts w:ascii="Arial" w:hAnsi="Arial" w:cs="Arial"/>
                <w:b/>
                <w:noProof/>
              </w:rPr>
              <w:t>Jaką osobę należy wyłączyć z personelu projektu (merytorycznego  i administracyjnego)?</w:t>
            </w:r>
            <w:r w:rsidR="00526A50">
              <w:rPr>
                <w:noProof/>
                <w:webHidden/>
              </w:rPr>
              <w:tab/>
            </w:r>
            <w:r w:rsidR="00526A50">
              <w:rPr>
                <w:noProof/>
                <w:webHidden/>
              </w:rPr>
              <w:fldChar w:fldCharType="begin"/>
            </w:r>
            <w:r w:rsidR="00526A50">
              <w:rPr>
                <w:noProof/>
                <w:webHidden/>
              </w:rPr>
              <w:instrText xml:space="preserve"> PAGEREF _Toc504735409 \h </w:instrText>
            </w:r>
            <w:r w:rsidR="00526A50">
              <w:rPr>
                <w:noProof/>
                <w:webHidden/>
              </w:rPr>
            </w:r>
            <w:r w:rsidR="00526A50">
              <w:rPr>
                <w:noProof/>
                <w:webHidden/>
              </w:rPr>
              <w:fldChar w:fldCharType="separate"/>
            </w:r>
            <w:r w:rsidR="00526A50">
              <w:rPr>
                <w:noProof/>
                <w:webHidden/>
              </w:rPr>
              <w:t>9</w:t>
            </w:r>
            <w:r w:rsidR="00526A50">
              <w:rPr>
                <w:noProof/>
                <w:webHidden/>
              </w:rPr>
              <w:fldChar w:fldCharType="end"/>
            </w:r>
          </w:hyperlink>
        </w:p>
        <w:p w:rsidR="00526A50" w:rsidRDefault="008913C4">
          <w:pPr>
            <w:pStyle w:val="Spistreci1"/>
            <w:tabs>
              <w:tab w:val="right" w:leader="dot" w:pos="9628"/>
            </w:tabs>
            <w:rPr>
              <w:rFonts w:asciiTheme="minorHAnsi" w:eastAsiaTheme="minorEastAsia" w:hAnsiTheme="minorHAnsi" w:cstheme="minorBidi"/>
              <w:noProof/>
              <w:sz w:val="22"/>
              <w:szCs w:val="22"/>
            </w:rPr>
          </w:pPr>
          <w:hyperlink w:anchor="_Toc504735410" w:history="1">
            <w:r w:rsidR="00526A50" w:rsidRPr="000D6087">
              <w:rPr>
                <w:rStyle w:val="Hipercze"/>
                <w:rFonts w:ascii="Arial" w:hAnsi="Arial" w:cs="Arial"/>
                <w:noProof/>
              </w:rPr>
              <w:t>Rozdział II. Ogólne warunki kwalifikowalności kosztów zaangażowania personelu projektu</w:t>
            </w:r>
            <w:r w:rsidR="00526A50">
              <w:rPr>
                <w:noProof/>
                <w:webHidden/>
              </w:rPr>
              <w:tab/>
            </w:r>
            <w:r w:rsidR="00526A50">
              <w:rPr>
                <w:noProof/>
                <w:webHidden/>
              </w:rPr>
              <w:fldChar w:fldCharType="begin"/>
            </w:r>
            <w:r w:rsidR="00526A50">
              <w:rPr>
                <w:noProof/>
                <w:webHidden/>
              </w:rPr>
              <w:instrText xml:space="preserve"> PAGEREF _Toc504735410 \h </w:instrText>
            </w:r>
            <w:r w:rsidR="00526A50">
              <w:rPr>
                <w:noProof/>
                <w:webHidden/>
              </w:rPr>
            </w:r>
            <w:r w:rsidR="00526A50">
              <w:rPr>
                <w:noProof/>
                <w:webHidden/>
              </w:rPr>
              <w:fldChar w:fldCharType="separate"/>
            </w:r>
            <w:r w:rsidR="00526A50">
              <w:rPr>
                <w:noProof/>
                <w:webHidden/>
              </w:rPr>
              <w:t>10</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11" w:history="1">
            <w:r w:rsidR="00526A50" w:rsidRPr="000D6087">
              <w:rPr>
                <w:rStyle w:val="Hipercze"/>
                <w:rFonts w:ascii="Arial" w:eastAsiaTheme="majorEastAsia" w:hAnsi="Arial" w:cs="Arial"/>
                <w:b/>
                <w:bCs/>
                <w:noProof/>
              </w:rPr>
              <w:t>11.</w:t>
            </w:r>
            <w:r w:rsidR="00526A50">
              <w:rPr>
                <w:noProof/>
              </w:rPr>
              <w:tab/>
            </w:r>
            <w:r w:rsidR="00526A50" w:rsidRPr="000D6087">
              <w:rPr>
                <w:rStyle w:val="Hipercze"/>
                <w:rFonts w:ascii="Arial" w:hAnsi="Arial" w:cs="Arial"/>
                <w:b/>
                <w:noProof/>
              </w:rPr>
              <w:t>Kiedy koszty personelu są kwalifikowalne</w:t>
            </w:r>
            <w:r w:rsidR="00526A50" w:rsidRPr="000D6087">
              <w:rPr>
                <w:rStyle w:val="Hipercze"/>
                <w:rFonts w:ascii="Arial" w:eastAsiaTheme="majorEastAsia" w:hAnsi="Arial" w:cs="Arial"/>
                <w:b/>
                <w:bCs/>
                <w:noProof/>
              </w:rPr>
              <w:t>?</w:t>
            </w:r>
            <w:r w:rsidR="00526A50">
              <w:rPr>
                <w:noProof/>
                <w:webHidden/>
              </w:rPr>
              <w:tab/>
            </w:r>
            <w:r w:rsidR="00526A50">
              <w:rPr>
                <w:noProof/>
                <w:webHidden/>
              </w:rPr>
              <w:fldChar w:fldCharType="begin"/>
            </w:r>
            <w:r w:rsidR="00526A50">
              <w:rPr>
                <w:noProof/>
                <w:webHidden/>
              </w:rPr>
              <w:instrText xml:space="preserve"> PAGEREF _Toc504735411 \h </w:instrText>
            </w:r>
            <w:r w:rsidR="00526A50">
              <w:rPr>
                <w:noProof/>
                <w:webHidden/>
              </w:rPr>
            </w:r>
            <w:r w:rsidR="00526A50">
              <w:rPr>
                <w:noProof/>
                <w:webHidden/>
              </w:rPr>
              <w:fldChar w:fldCharType="separate"/>
            </w:r>
            <w:r w:rsidR="00526A50">
              <w:rPr>
                <w:noProof/>
                <w:webHidden/>
              </w:rPr>
              <w:t>10</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12" w:history="1">
            <w:r w:rsidR="00526A50" w:rsidRPr="000D6087">
              <w:rPr>
                <w:rStyle w:val="Hipercze"/>
                <w:rFonts w:ascii="Arial" w:hAnsi="Arial" w:cs="Arial"/>
                <w:b/>
                <w:noProof/>
              </w:rPr>
              <w:t>12.</w:t>
            </w:r>
            <w:r w:rsidR="00526A50">
              <w:rPr>
                <w:noProof/>
              </w:rPr>
              <w:tab/>
            </w:r>
            <w:r w:rsidR="00526A50" w:rsidRPr="000D6087">
              <w:rPr>
                <w:rStyle w:val="Hipercze"/>
                <w:rFonts w:ascii="Arial" w:hAnsi="Arial" w:cs="Arial"/>
                <w:b/>
                <w:noProof/>
              </w:rPr>
              <w:t>W jakiej wysokości kwalifikowalne są koszty personelu merytorycznego?</w:t>
            </w:r>
            <w:r w:rsidR="00526A50">
              <w:rPr>
                <w:noProof/>
                <w:webHidden/>
              </w:rPr>
              <w:tab/>
            </w:r>
            <w:r w:rsidR="00526A50">
              <w:rPr>
                <w:noProof/>
                <w:webHidden/>
              </w:rPr>
              <w:fldChar w:fldCharType="begin"/>
            </w:r>
            <w:r w:rsidR="00526A50">
              <w:rPr>
                <w:noProof/>
                <w:webHidden/>
              </w:rPr>
              <w:instrText xml:space="preserve"> PAGEREF _Toc504735412 \h </w:instrText>
            </w:r>
            <w:r w:rsidR="00526A50">
              <w:rPr>
                <w:noProof/>
                <w:webHidden/>
              </w:rPr>
            </w:r>
            <w:r w:rsidR="00526A50">
              <w:rPr>
                <w:noProof/>
                <w:webHidden/>
              </w:rPr>
              <w:fldChar w:fldCharType="separate"/>
            </w:r>
            <w:r w:rsidR="00526A50">
              <w:rPr>
                <w:noProof/>
                <w:webHidden/>
              </w:rPr>
              <w:t>10</w:t>
            </w:r>
            <w:r w:rsidR="00526A50">
              <w:rPr>
                <w:noProof/>
                <w:webHidden/>
              </w:rPr>
              <w:fldChar w:fldCharType="end"/>
            </w:r>
          </w:hyperlink>
        </w:p>
        <w:p w:rsidR="00526A50" w:rsidRDefault="008913C4">
          <w:pPr>
            <w:pStyle w:val="Spistreci2"/>
            <w:tabs>
              <w:tab w:val="right" w:leader="dot" w:pos="9628"/>
            </w:tabs>
            <w:rPr>
              <w:noProof/>
            </w:rPr>
          </w:pPr>
          <w:hyperlink w:anchor="_Toc504735413" w:history="1">
            <w:r w:rsidR="00526A50" w:rsidRPr="000D6087">
              <w:rPr>
                <w:rStyle w:val="Hipercze"/>
                <w:rFonts w:ascii="Arial" w:hAnsi="Arial" w:cs="Arial"/>
                <w:noProof/>
              </w:rPr>
              <w:t xml:space="preserve">12.1 Czy </w:t>
            </w:r>
            <w:r w:rsidR="00526A50" w:rsidRPr="000D6087">
              <w:rPr>
                <w:rStyle w:val="Hipercze"/>
                <w:rFonts w:ascii="Arial" w:hAnsi="Arial" w:cs="Arial"/>
                <w:noProof/>
                <w:spacing w:val="4"/>
              </w:rPr>
              <w:t>wynagrodzenia pracowników uczelni z tytułu wykonywania zadań w ramach projektów określone w regulaminach przyjmowanych przez senat uczelni wyższej zgodnie z obowiązującym prawem są kwalifikowalne w wysokości określonej w regulaminie?</w:t>
            </w:r>
            <w:r w:rsidR="00526A50">
              <w:rPr>
                <w:noProof/>
                <w:webHidden/>
              </w:rPr>
              <w:tab/>
            </w:r>
            <w:r w:rsidR="00526A50">
              <w:rPr>
                <w:noProof/>
                <w:webHidden/>
              </w:rPr>
              <w:fldChar w:fldCharType="begin"/>
            </w:r>
            <w:r w:rsidR="00526A50">
              <w:rPr>
                <w:noProof/>
                <w:webHidden/>
              </w:rPr>
              <w:instrText xml:space="preserve"> PAGEREF _Toc504735413 \h </w:instrText>
            </w:r>
            <w:r w:rsidR="00526A50">
              <w:rPr>
                <w:noProof/>
                <w:webHidden/>
              </w:rPr>
            </w:r>
            <w:r w:rsidR="00526A50">
              <w:rPr>
                <w:noProof/>
                <w:webHidden/>
              </w:rPr>
              <w:fldChar w:fldCharType="separate"/>
            </w:r>
            <w:r w:rsidR="00526A50">
              <w:rPr>
                <w:noProof/>
                <w:webHidden/>
              </w:rPr>
              <w:t>11</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14" w:history="1">
            <w:r w:rsidR="00526A50" w:rsidRPr="000D6087">
              <w:rPr>
                <w:rStyle w:val="Hipercze"/>
                <w:rFonts w:ascii="Arial" w:hAnsi="Arial" w:cs="Arial"/>
                <w:b/>
                <w:noProof/>
              </w:rPr>
              <w:t>13.</w:t>
            </w:r>
            <w:r w:rsidR="00526A50">
              <w:rPr>
                <w:noProof/>
              </w:rPr>
              <w:tab/>
            </w:r>
            <w:r w:rsidR="00526A50" w:rsidRPr="000D6087">
              <w:rPr>
                <w:rStyle w:val="Hipercze"/>
                <w:rFonts w:ascii="Arial" w:hAnsi="Arial" w:cs="Arial"/>
                <w:b/>
                <w:noProof/>
              </w:rPr>
              <w:t>Jak wykazywać koszty personelu merytorycznego w kosztach bezpośrednich we wniosku o dofinansowanie?</w:t>
            </w:r>
            <w:r w:rsidR="00526A50">
              <w:rPr>
                <w:noProof/>
                <w:webHidden/>
              </w:rPr>
              <w:tab/>
            </w:r>
            <w:r w:rsidR="00526A50">
              <w:rPr>
                <w:noProof/>
                <w:webHidden/>
              </w:rPr>
              <w:fldChar w:fldCharType="begin"/>
            </w:r>
            <w:r w:rsidR="00526A50">
              <w:rPr>
                <w:noProof/>
                <w:webHidden/>
              </w:rPr>
              <w:instrText xml:space="preserve"> PAGEREF _Toc504735414 \h </w:instrText>
            </w:r>
            <w:r w:rsidR="00526A50">
              <w:rPr>
                <w:noProof/>
                <w:webHidden/>
              </w:rPr>
            </w:r>
            <w:r w:rsidR="00526A50">
              <w:rPr>
                <w:noProof/>
                <w:webHidden/>
              </w:rPr>
              <w:fldChar w:fldCharType="separate"/>
            </w:r>
            <w:r w:rsidR="00526A50">
              <w:rPr>
                <w:noProof/>
                <w:webHidden/>
              </w:rPr>
              <w:t>11</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15" w:history="1">
            <w:r w:rsidR="00526A50" w:rsidRPr="000D6087">
              <w:rPr>
                <w:rStyle w:val="Hipercze"/>
                <w:rFonts w:ascii="Arial" w:hAnsi="Arial" w:cs="Arial"/>
                <w:b/>
                <w:noProof/>
              </w:rPr>
              <w:t>14.</w:t>
            </w:r>
            <w:r w:rsidR="00526A50">
              <w:rPr>
                <w:noProof/>
              </w:rPr>
              <w:tab/>
            </w:r>
            <w:r w:rsidR="00526A50" w:rsidRPr="000D6087">
              <w:rPr>
                <w:rStyle w:val="Hipercze"/>
                <w:rFonts w:ascii="Arial" w:hAnsi="Arial" w:cs="Arial"/>
                <w:b/>
                <w:noProof/>
              </w:rPr>
              <w:t>Jak udokumentować poniesienie kosztu personelu merytorycznego we wniosku o płatność?</w:t>
            </w:r>
            <w:r w:rsidR="00526A50">
              <w:rPr>
                <w:noProof/>
                <w:webHidden/>
              </w:rPr>
              <w:tab/>
            </w:r>
            <w:r w:rsidR="00526A50">
              <w:rPr>
                <w:noProof/>
                <w:webHidden/>
              </w:rPr>
              <w:fldChar w:fldCharType="begin"/>
            </w:r>
            <w:r w:rsidR="00526A50">
              <w:rPr>
                <w:noProof/>
                <w:webHidden/>
              </w:rPr>
              <w:instrText xml:space="preserve"> PAGEREF _Toc504735415 \h </w:instrText>
            </w:r>
            <w:r w:rsidR="00526A50">
              <w:rPr>
                <w:noProof/>
                <w:webHidden/>
              </w:rPr>
            </w:r>
            <w:r w:rsidR="00526A50">
              <w:rPr>
                <w:noProof/>
                <w:webHidden/>
              </w:rPr>
              <w:fldChar w:fldCharType="separate"/>
            </w:r>
            <w:r w:rsidR="00526A50">
              <w:rPr>
                <w:noProof/>
                <w:webHidden/>
              </w:rPr>
              <w:t>13</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16" w:history="1">
            <w:r w:rsidR="00526A50" w:rsidRPr="000D6087">
              <w:rPr>
                <w:rStyle w:val="Hipercze"/>
                <w:rFonts w:ascii="Arial" w:hAnsi="Arial" w:cs="Arial"/>
                <w:b/>
                <w:noProof/>
                <w:lang w:eastAsia="en-US"/>
              </w:rPr>
              <w:t>15.</w:t>
            </w:r>
            <w:r w:rsidR="00526A50">
              <w:rPr>
                <w:noProof/>
              </w:rPr>
              <w:tab/>
            </w:r>
            <w:r w:rsidR="00526A50" w:rsidRPr="000D6087">
              <w:rPr>
                <w:rStyle w:val="Hipercze"/>
                <w:rFonts w:ascii="Arial" w:hAnsi="Arial" w:cs="Arial"/>
                <w:b/>
                <w:noProof/>
                <w:lang w:eastAsia="en-US"/>
              </w:rPr>
              <w:t>Jak wykazywać personel merytoryczny w projektach rozliczanych kwotami ryczałtowymi</w:t>
            </w:r>
            <w:r w:rsidR="00526A50" w:rsidRPr="000D6087">
              <w:rPr>
                <w:rStyle w:val="Hipercze"/>
                <w:rFonts w:ascii="Arial" w:hAnsi="Arial" w:cs="Arial"/>
                <w:b/>
                <w:i/>
                <w:noProof/>
                <w:lang w:eastAsia="en-US"/>
              </w:rPr>
              <w:t>?</w:t>
            </w:r>
            <w:r w:rsidR="00526A50">
              <w:rPr>
                <w:noProof/>
                <w:webHidden/>
              </w:rPr>
              <w:tab/>
            </w:r>
            <w:r w:rsidR="00526A50">
              <w:rPr>
                <w:noProof/>
                <w:webHidden/>
              </w:rPr>
              <w:fldChar w:fldCharType="begin"/>
            </w:r>
            <w:r w:rsidR="00526A50">
              <w:rPr>
                <w:noProof/>
                <w:webHidden/>
              </w:rPr>
              <w:instrText xml:space="preserve"> PAGEREF _Toc504735416 \h </w:instrText>
            </w:r>
            <w:r w:rsidR="00526A50">
              <w:rPr>
                <w:noProof/>
                <w:webHidden/>
              </w:rPr>
            </w:r>
            <w:r w:rsidR="00526A50">
              <w:rPr>
                <w:noProof/>
                <w:webHidden/>
              </w:rPr>
              <w:fldChar w:fldCharType="separate"/>
            </w:r>
            <w:r w:rsidR="00526A50">
              <w:rPr>
                <w:noProof/>
                <w:webHidden/>
              </w:rPr>
              <w:t>14</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17" w:history="1">
            <w:r w:rsidR="00526A50" w:rsidRPr="000D6087">
              <w:rPr>
                <w:rStyle w:val="Hipercze"/>
                <w:rFonts w:ascii="Arial" w:hAnsi="Arial" w:cs="Arial"/>
                <w:b/>
                <w:noProof/>
              </w:rPr>
              <w:t>16.</w:t>
            </w:r>
            <w:r w:rsidR="00526A50">
              <w:rPr>
                <w:noProof/>
              </w:rPr>
              <w:tab/>
            </w:r>
            <w:r w:rsidR="00526A50" w:rsidRPr="000D6087">
              <w:rPr>
                <w:rStyle w:val="Hipercze"/>
                <w:rFonts w:ascii="Arial" w:hAnsi="Arial" w:cs="Arial"/>
                <w:b/>
                <w:noProof/>
              </w:rPr>
              <w:t>Czy możliwe jest angażowanie personelu beneficjenta przez partnera  i personelu partnera przez beneficjenta?</w:t>
            </w:r>
            <w:r w:rsidR="00526A50">
              <w:rPr>
                <w:noProof/>
                <w:webHidden/>
              </w:rPr>
              <w:tab/>
            </w:r>
            <w:r w:rsidR="00526A50">
              <w:rPr>
                <w:noProof/>
                <w:webHidden/>
              </w:rPr>
              <w:fldChar w:fldCharType="begin"/>
            </w:r>
            <w:r w:rsidR="00526A50">
              <w:rPr>
                <w:noProof/>
                <w:webHidden/>
              </w:rPr>
              <w:instrText xml:space="preserve"> PAGEREF _Toc504735417 \h </w:instrText>
            </w:r>
            <w:r w:rsidR="00526A50">
              <w:rPr>
                <w:noProof/>
                <w:webHidden/>
              </w:rPr>
            </w:r>
            <w:r w:rsidR="00526A50">
              <w:rPr>
                <w:noProof/>
                <w:webHidden/>
              </w:rPr>
              <w:fldChar w:fldCharType="separate"/>
            </w:r>
            <w:r w:rsidR="00526A50">
              <w:rPr>
                <w:noProof/>
                <w:webHidden/>
              </w:rPr>
              <w:t>14</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18" w:history="1">
            <w:r w:rsidR="00526A50" w:rsidRPr="000D6087">
              <w:rPr>
                <w:rStyle w:val="Hipercze"/>
                <w:rFonts w:ascii="Arial" w:hAnsi="Arial" w:cs="Arial"/>
                <w:b/>
                <w:noProof/>
              </w:rPr>
              <w:t>17.</w:t>
            </w:r>
            <w:r w:rsidR="00526A50">
              <w:rPr>
                <w:noProof/>
              </w:rPr>
              <w:tab/>
            </w:r>
            <w:r w:rsidR="00526A50" w:rsidRPr="000D6087">
              <w:rPr>
                <w:rStyle w:val="Hipercze"/>
                <w:rFonts w:ascii="Arial" w:hAnsi="Arial" w:cs="Arial"/>
                <w:b/>
                <w:noProof/>
              </w:rPr>
              <w:t>Czy możliwe jest angażowanie personelu jednego z partnerów beneficjenta przez innego partnera beneficjenta?</w:t>
            </w:r>
            <w:r w:rsidR="00526A50">
              <w:rPr>
                <w:noProof/>
                <w:webHidden/>
              </w:rPr>
              <w:tab/>
            </w:r>
            <w:r w:rsidR="00526A50">
              <w:rPr>
                <w:noProof/>
                <w:webHidden/>
              </w:rPr>
              <w:fldChar w:fldCharType="begin"/>
            </w:r>
            <w:r w:rsidR="00526A50">
              <w:rPr>
                <w:noProof/>
                <w:webHidden/>
              </w:rPr>
              <w:instrText xml:space="preserve"> PAGEREF _Toc504735418 \h </w:instrText>
            </w:r>
            <w:r w:rsidR="00526A50">
              <w:rPr>
                <w:noProof/>
                <w:webHidden/>
              </w:rPr>
            </w:r>
            <w:r w:rsidR="00526A50">
              <w:rPr>
                <w:noProof/>
                <w:webHidden/>
              </w:rPr>
              <w:fldChar w:fldCharType="separate"/>
            </w:r>
            <w:r w:rsidR="00526A50">
              <w:rPr>
                <w:noProof/>
                <w:webHidden/>
              </w:rPr>
              <w:t>14</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19" w:history="1">
            <w:r w:rsidR="00526A50" w:rsidRPr="000D6087">
              <w:rPr>
                <w:rStyle w:val="Hipercze"/>
                <w:rFonts w:ascii="Arial" w:hAnsi="Arial" w:cs="Arial"/>
                <w:b/>
                <w:noProof/>
              </w:rPr>
              <w:t>18.</w:t>
            </w:r>
            <w:r w:rsidR="00526A50">
              <w:rPr>
                <w:noProof/>
              </w:rPr>
              <w:tab/>
            </w:r>
            <w:r w:rsidR="00526A50" w:rsidRPr="000D6087">
              <w:rPr>
                <w:rStyle w:val="Hipercze"/>
                <w:rFonts w:ascii="Arial" w:hAnsi="Arial" w:cs="Arial"/>
                <w:b/>
                <w:noProof/>
              </w:rPr>
              <w:t>Czy możliwe jest angażowanie personelu beneficjenta przez partnera  (personelu partnera przez beneficjenta) do realizacji zadań w ramach i</w:t>
            </w:r>
            <w:bookmarkStart w:id="0" w:name="_GoBack"/>
            <w:bookmarkEnd w:id="0"/>
            <w:r w:rsidR="00526A50" w:rsidRPr="000D6087">
              <w:rPr>
                <w:rStyle w:val="Hipercze"/>
                <w:rFonts w:ascii="Arial" w:hAnsi="Arial" w:cs="Arial"/>
                <w:b/>
                <w:noProof/>
              </w:rPr>
              <w:t>nnego projektu?</w:t>
            </w:r>
            <w:r w:rsidR="00526A50">
              <w:rPr>
                <w:noProof/>
                <w:webHidden/>
              </w:rPr>
              <w:tab/>
            </w:r>
            <w:r w:rsidR="00526A50">
              <w:rPr>
                <w:noProof/>
                <w:webHidden/>
              </w:rPr>
              <w:fldChar w:fldCharType="begin"/>
            </w:r>
            <w:r w:rsidR="00526A50">
              <w:rPr>
                <w:noProof/>
                <w:webHidden/>
              </w:rPr>
              <w:instrText xml:space="preserve"> PAGEREF _Toc504735419 \h </w:instrText>
            </w:r>
            <w:r w:rsidR="00526A50">
              <w:rPr>
                <w:noProof/>
                <w:webHidden/>
              </w:rPr>
            </w:r>
            <w:r w:rsidR="00526A50">
              <w:rPr>
                <w:noProof/>
                <w:webHidden/>
              </w:rPr>
              <w:fldChar w:fldCharType="separate"/>
            </w:r>
            <w:r w:rsidR="00526A50">
              <w:rPr>
                <w:noProof/>
                <w:webHidden/>
              </w:rPr>
              <w:t>15</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20" w:history="1">
            <w:r w:rsidR="00526A50" w:rsidRPr="000D6087">
              <w:rPr>
                <w:rStyle w:val="Hipercze"/>
                <w:rFonts w:ascii="Arial" w:hAnsi="Arial" w:cs="Arial"/>
                <w:b/>
                <w:noProof/>
              </w:rPr>
              <w:t>19.</w:t>
            </w:r>
            <w:r w:rsidR="00526A50">
              <w:rPr>
                <w:noProof/>
              </w:rPr>
              <w:tab/>
            </w:r>
            <w:r w:rsidR="00526A50" w:rsidRPr="000D6087">
              <w:rPr>
                <w:rStyle w:val="Hipercze"/>
                <w:rFonts w:ascii="Arial" w:hAnsi="Arial" w:cs="Arial"/>
                <w:b/>
                <w:noProof/>
              </w:rPr>
              <w:t>Po co określono miesięczny limit 276 godzin zaangażowania zawodowego?</w:t>
            </w:r>
            <w:r w:rsidR="00526A50">
              <w:rPr>
                <w:noProof/>
                <w:webHidden/>
              </w:rPr>
              <w:tab/>
            </w:r>
            <w:r w:rsidR="00526A50">
              <w:rPr>
                <w:noProof/>
                <w:webHidden/>
              </w:rPr>
              <w:fldChar w:fldCharType="begin"/>
            </w:r>
            <w:r w:rsidR="00526A50">
              <w:rPr>
                <w:noProof/>
                <w:webHidden/>
              </w:rPr>
              <w:instrText xml:space="preserve"> PAGEREF _Toc504735420 \h </w:instrText>
            </w:r>
            <w:r w:rsidR="00526A50">
              <w:rPr>
                <w:noProof/>
                <w:webHidden/>
              </w:rPr>
            </w:r>
            <w:r w:rsidR="00526A50">
              <w:rPr>
                <w:noProof/>
                <w:webHidden/>
              </w:rPr>
              <w:fldChar w:fldCharType="separate"/>
            </w:r>
            <w:r w:rsidR="00526A50">
              <w:rPr>
                <w:noProof/>
                <w:webHidden/>
              </w:rPr>
              <w:t>15</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21" w:history="1">
            <w:r w:rsidR="00526A50" w:rsidRPr="000D6087">
              <w:rPr>
                <w:rStyle w:val="Hipercze"/>
                <w:rFonts w:ascii="Arial" w:hAnsi="Arial" w:cs="Arial"/>
                <w:b/>
                <w:noProof/>
              </w:rPr>
              <w:t>20.</w:t>
            </w:r>
            <w:r w:rsidR="00526A50">
              <w:rPr>
                <w:noProof/>
              </w:rPr>
              <w:tab/>
            </w:r>
            <w:r w:rsidR="00526A50" w:rsidRPr="000D6087">
              <w:rPr>
                <w:rStyle w:val="Hipercze"/>
                <w:rFonts w:ascii="Arial" w:hAnsi="Arial" w:cs="Arial"/>
                <w:b/>
                <w:noProof/>
              </w:rPr>
              <w:t>Co i jak wliczamy do limitu 276 godzin zaangażowania zawodowego?</w:t>
            </w:r>
            <w:r w:rsidR="00526A50">
              <w:rPr>
                <w:noProof/>
                <w:webHidden/>
              </w:rPr>
              <w:tab/>
            </w:r>
            <w:r w:rsidR="00526A50">
              <w:rPr>
                <w:noProof/>
                <w:webHidden/>
              </w:rPr>
              <w:fldChar w:fldCharType="begin"/>
            </w:r>
            <w:r w:rsidR="00526A50">
              <w:rPr>
                <w:noProof/>
                <w:webHidden/>
              </w:rPr>
              <w:instrText xml:space="preserve"> PAGEREF _Toc504735421 \h </w:instrText>
            </w:r>
            <w:r w:rsidR="00526A50">
              <w:rPr>
                <w:noProof/>
                <w:webHidden/>
              </w:rPr>
            </w:r>
            <w:r w:rsidR="00526A50">
              <w:rPr>
                <w:noProof/>
                <w:webHidden/>
              </w:rPr>
              <w:fldChar w:fldCharType="separate"/>
            </w:r>
            <w:r w:rsidR="00526A50">
              <w:rPr>
                <w:noProof/>
                <w:webHidden/>
              </w:rPr>
              <w:t>15</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22" w:history="1">
            <w:r w:rsidR="00526A50" w:rsidRPr="000D6087">
              <w:rPr>
                <w:rStyle w:val="Hipercze"/>
                <w:rFonts w:ascii="Arial" w:hAnsi="Arial" w:cs="Arial"/>
                <w:b/>
                <w:noProof/>
              </w:rPr>
              <w:t>21.</w:t>
            </w:r>
            <w:r w:rsidR="00526A50">
              <w:rPr>
                <w:noProof/>
              </w:rPr>
              <w:tab/>
            </w:r>
            <w:r w:rsidR="00526A50" w:rsidRPr="000D6087">
              <w:rPr>
                <w:rStyle w:val="Hipercze"/>
                <w:rFonts w:ascii="Arial" w:hAnsi="Arial" w:cs="Arial"/>
                <w:b/>
                <w:noProof/>
              </w:rPr>
              <w:t>Jak weryfikować limit 276 godzin?</w:t>
            </w:r>
            <w:r w:rsidR="00526A50">
              <w:rPr>
                <w:noProof/>
                <w:webHidden/>
              </w:rPr>
              <w:tab/>
            </w:r>
            <w:r w:rsidR="00526A50">
              <w:rPr>
                <w:noProof/>
                <w:webHidden/>
              </w:rPr>
              <w:fldChar w:fldCharType="begin"/>
            </w:r>
            <w:r w:rsidR="00526A50">
              <w:rPr>
                <w:noProof/>
                <w:webHidden/>
              </w:rPr>
              <w:instrText xml:space="preserve"> PAGEREF _Toc504735422 \h </w:instrText>
            </w:r>
            <w:r w:rsidR="00526A50">
              <w:rPr>
                <w:noProof/>
                <w:webHidden/>
              </w:rPr>
            </w:r>
            <w:r w:rsidR="00526A50">
              <w:rPr>
                <w:noProof/>
                <w:webHidden/>
              </w:rPr>
              <w:fldChar w:fldCharType="separate"/>
            </w:r>
            <w:r w:rsidR="00526A50">
              <w:rPr>
                <w:noProof/>
                <w:webHidden/>
              </w:rPr>
              <w:t>16</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23" w:history="1">
            <w:r w:rsidR="00526A50" w:rsidRPr="000D6087">
              <w:rPr>
                <w:rStyle w:val="Hipercze"/>
                <w:rFonts w:ascii="Arial" w:hAnsi="Arial" w:cs="Arial"/>
                <w:b/>
                <w:noProof/>
              </w:rPr>
              <w:t>22.</w:t>
            </w:r>
            <w:r w:rsidR="00526A50">
              <w:rPr>
                <w:noProof/>
              </w:rPr>
              <w:tab/>
            </w:r>
            <w:r w:rsidR="00526A50" w:rsidRPr="000D6087">
              <w:rPr>
                <w:rStyle w:val="Hipercze"/>
                <w:rFonts w:ascii="Arial" w:hAnsi="Arial" w:cs="Arial"/>
                <w:b/>
                <w:noProof/>
              </w:rPr>
              <w:t>Jak policzyć wydatki niekwalifikowalne w przypadku przekroczenia limitu 276 godzin?</w:t>
            </w:r>
            <w:r w:rsidR="00526A50">
              <w:rPr>
                <w:noProof/>
                <w:webHidden/>
              </w:rPr>
              <w:tab/>
            </w:r>
            <w:r w:rsidR="00526A50">
              <w:rPr>
                <w:noProof/>
                <w:webHidden/>
              </w:rPr>
              <w:fldChar w:fldCharType="begin"/>
            </w:r>
            <w:r w:rsidR="00526A50">
              <w:rPr>
                <w:noProof/>
                <w:webHidden/>
              </w:rPr>
              <w:instrText xml:space="preserve"> PAGEREF _Toc504735423 \h </w:instrText>
            </w:r>
            <w:r w:rsidR="00526A50">
              <w:rPr>
                <w:noProof/>
                <w:webHidden/>
              </w:rPr>
            </w:r>
            <w:r w:rsidR="00526A50">
              <w:rPr>
                <w:noProof/>
                <w:webHidden/>
              </w:rPr>
              <w:fldChar w:fldCharType="separate"/>
            </w:r>
            <w:r w:rsidR="00526A50">
              <w:rPr>
                <w:noProof/>
                <w:webHidden/>
              </w:rPr>
              <w:t>16</w:t>
            </w:r>
            <w:r w:rsidR="00526A50">
              <w:rPr>
                <w:noProof/>
                <w:webHidden/>
              </w:rPr>
              <w:fldChar w:fldCharType="end"/>
            </w:r>
          </w:hyperlink>
        </w:p>
        <w:p w:rsidR="00526A50" w:rsidRDefault="008913C4">
          <w:pPr>
            <w:pStyle w:val="Spistreci1"/>
            <w:tabs>
              <w:tab w:val="right" w:leader="dot" w:pos="9628"/>
            </w:tabs>
            <w:rPr>
              <w:rFonts w:asciiTheme="minorHAnsi" w:eastAsiaTheme="minorEastAsia" w:hAnsiTheme="minorHAnsi" w:cstheme="minorBidi"/>
              <w:noProof/>
              <w:sz w:val="22"/>
              <w:szCs w:val="22"/>
            </w:rPr>
          </w:pPr>
          <w:hyperlink w:anchor="_Toc504735424" w:history="1">
            <w:r w:rsidR="00526A50" w:rsidRPr="000D6087">
              <w:rPr>
                <w:rStyle w:val="Hipercze"/>
                <w:rFonts w:ascii="Arial" w:hAnsi="Arial" w:cs="Arial"/>
                <w:noProof/>
              </w:rPr>
              <w:t>Rozdział III. Warunki kwalifikowalności personelu zaangażowanego na podstawie stosunku pracy</w:t>
            </w:r>
            <w:r w:rsidR="00526A50">
              <w:rPr>
                <w:noProof/>
                <w:webHidden/>
              </w:rPr>
              <w:tab/>
            </w:r>
            <w:r w:rsidR="00526A50">
              <w:rPr>
                <w:noProof/>
                <w:webHidden/>
              </w:rPr>
              <w:fldChar w:fldCharType="begin"/>
            </w:r>
            <w:r w:rsidR="00526A50">
              <w:rPr>
                <w:noProof/>
                <w:webHidden/>
              </w:rPr>
              <w:instrText xml:space="preserve"> PAGEREF _Toc504735424 \h </w:instrText>
            </w:r>
            <w:r w:rsidR="00526A50">
              <w:rPr>
                <w:noProof/>
                <w:webHidden/>
              </w:rPr>
            </w:r>
            <w:r w:rsidR="00526A50">
              <w:rPr>
                <w:noProof/>
                <w:webHidden/>
              </w:rPr>
              <w:fldChar w:fldCharType="separate"/>
            </w:r>
            <w:r w:rsidR="00526A50">
              <w:rPr>
                <w:noProof/>
                <w:webHidden/>
              </w:rPr>
              <w:t>17</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25" w:history="1">
            <w:r w:rsidR="00526A50" w:rsidRPr="000D6087">
              <w:rPr>
                <w:rStyle w:val="Hipercze"/>
                <w:rFonts w:ascii="Arial" w:hAnsi="Arial" w:cs="Arial"/>
                <w:b/>
                <w:noProof/>
              </w:rPr>
              <w:t>23.</w:t>
            </w:r>
            <w:r w:rsidR="00526A50">
              <w:rPr>
                <w:noProof/>
              </w:rPr>
              <w:tab/>
            </w:r>
            <w:r w:rsidR="00526A50" w:rsidRPr="000D6087">
              <w:rPr>
                <w:rStyle w:val="Hipercze"/>
                <w:rFonts w:ascii="Arial" w:hAnsi="Arial" w:cs="Arial"/>
                <w:b/>
                <w:noProof/>
              </w:rPr>
              <w:t>Czy odpisy na ZFŚS są kwalifikowalne?</w:t>
            </w:r>
            <w:r w:rsidR="00526A50">
              <w:rPr>
                <w:noProof/>
                <w:webHidden/>
              </w:rPr>
              <w:tab/>
            </w:r>
            <w:r w:rsidR="00526A50">
              <w:rPr>
                <w:noProof/>
                <w:webHidden/>
              </w:rPr>
              <w:fldChar w:fldCharType="begin"/>
            </w:r>
            <w:r w:rsidR="00526A50">
              <w:rPr>
                <w:noProof/>
                <w:webHidden/>
              </w:rPr>
              <w:instrText xml:space="preserve"> PAGEREF _Toc504735425 \h </w:instrText>
            </w:r>
            <w:r w:rsidR="00526A50">
              <w:rPr>
                <w:noProof/>
                <w:webHidden/>
              </w:rPr>
            </w:r>
            <w:r w:rsidR="00526A50">
              <w:rPr>
                <w:noProof/>
                <w:webHidden/>
              </w:rPr>
              <w:fldChar w:fldCharType="separate"/>
            </w:r>
            <w:r w:rsidR="00526A50">
              <w:rPr>
                <w:noProof/>
                <w:webHidden/>
              </w:rPr>
              <w:t>17</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26" w:history="1">
            <w:r w:rsidR="00526A50" w:rsidRPr="000D6087">
              <w:rPr>
                <w:rStyle w:val="Hipercze"/>
                <w:rFonts w:ascii="Arial" w:hAnsi="Arial" w:cs="Arial"/>
                <w:b/>
                <w:noProof/>
              </w:rPr>
              <w:t>24.</w:t>
            </w:r>
            <w:r w:rsidR="00526A50">
              <w:rPr>
                <w:noProof/>
              </w:rPr>
              <w:tab/>
            </w:r>
            <w:r w:rsidR="00526A50" w:rsidRPr="000D6087">
              <w:rPr>
                <w:rStyle w:val="Hipercze"/>
                <w:rFonts w:ascii="Arial" w:hAnsi="Arial" w:cs="Arial"/>
                <w:b/>
                <w:noProof/>
              </w:rPr>
              <w:t>W jakich przypadkach wyposażenie stanowiska pracy jest kwalifikowalne?</w:t>
            </w:r>
            <w:r w:rsidR="00526A50">
              <w:rPr>
                <w:noProof/>
                <w:webHidden/>
              </w:rPr>
              <w:tab/>
            </w:r>
            <w:r w:rsidR="00526A50">
              <w:rPr>
                <w:noProof/>
                <w:webHidden/>
              </w:rPr>
              <w:fldChar w:fldCharType="begin"/>
            </w:r>
            <w:r w:rsidR="00526A50">
              <w:rPr>
                <w:noProof/>
                <w:webHidden/>
              </w:rPr>
              <w:instrText xml:space="preserve"> PAGEREF _Toc504735426 \h </w:instrText>
            </w:r>
            <w:r w:rsidR="00526A50">
              <w:rPr>
                <w:noProof/>
                <w:webHidden/>
              </w:rPr>
            </w:r>
            <w:r w:rsidR="00526A50">
              <w:rPr>
                <w:noProof/>
                <w:webHidden/>
              </w:rPr>
              <w:fldChar w:fldCharType="separate"/>
            </w:r>
            <w:r w:rsidR="00526A50">
              <w:rPr>
                <w:noProof/>
                <w:webHidden/>
              </w:rPr>
              <w:t>17</w:t>
            </w:r>
            <w:r w:rsidR="00526A50">
              <w:rPr>
                <w:noProof/>
                <w:webHidden/>
              </w:rPr>
              <w:fldChar w:fldCharType="end"/>
            </w:r>
          </w:hyperlink>
        </w:p>
        <w:p w:rsidR="00526A50" w:rsidRDefault="008913C4">
          <w:pPr>
            <w:pStyle w:val="Spistreci3"/>
            <w:tabs>
              <w:tab w:val="right" w:leader="dot" w:pos="9628"/>
            </w:tabs>
            <w:rPr>
              <w:noProof/>
            </w:rPr>
          </w:pPr>
          <w:hyperlink w:anchor="_Toc504735427" w:history="1">
            <w:r w:rsidR="00526A50" w:rsidRPr="000D6087">
              <w:rPr>
                <w:rStyle w:val="Hipercze"/>
                <w:rFonts w:ascii="Arial" w:hAnsi="Arial" w:cs="Arial"/>
                <w:noProof/>
              </w:rPr>
              <w:t>24.1 Czy dla pracowników, którzy w ramach projektu otrzymują wyłącznie dodatki za realizację zadań w projekcie może zostać doposażone/wyposażone stanowisko pracy (zakupiony sprzęt komputerowy, biurko, krzesło, itp.)?</w:t>
            </w:r>
            <w:r w:rsidR="00526A50">
              <w:rPr>
                <w:noProof/>
                <w:webHidden/>
              </w:rPr>
              <w:tab/>
            </w:r>
            <w:r w:rsidR="00526A50">
              <w:rPr>
                <w:noProof/>
                <w:webHidden/>
              </w:rPr>
              <w:fldChar w:fldCharType="begin"/>
            </w:r>
            <w:r w:rsidR="00526A50">
              <w:rPr>
                <w:noProof/>
                <w:webHidden/>
              </w:rPr>
              <w:instrText xml:space="preserve"> PAGEREF _Toc504735427 \h </w:instrText>
            </w:r>
            <w:r w:rsidR="00526A50">
              <w:rPr>
                <w:noProof/>
                <w:webHidden/>
              </w:rPr>
            </w:r>
            <w:r w:rsidR="00526A50">
              <w:rPr>
                <w:noProof/>
                <w:webHidden/>
              </w:rPr>
              <w:fldChar w:fldCharType="separate"/>
            </w:r>
            <w:r w:rsidR="00526A50">
              <w:rPr>
                <w:noProof/>
                <w:webHidden/>
              </w:rPr>
              <w:t>17</w:t>
            </w:r>
            <w:r w:rsidR="00526A50">
              <w:rPr>
                <w:noProof/>
                <w:webHidden/>
              </w:rPr>
              <w:fldChar w:fldCharType="end"/>
            </w:r>
          </w:hyperlink>
        </w:p>
        <w:p w:rsidR="00526A50" w:rsidRDefault="008913C4">
          <w:pPr>
            <w:pStyle w:val="Spistreci3"/>
            <w:tabs>
              <w:tab w:val="right" w:leader="dot" w:pos="9628"/>
            </w:tabs>
            <w:rPr>
              <w:noProof/>
            </w:rPr>
          </w:pPr>
          <w:hyperlink w:anchor="_Toc504735428" w:history="1">
            <w:r w:rsidR="00526A50" w:rsidRPr="000D6087">
              <w:rPr>
                <w:rStyle w:val="Hipercze"/>
                <w:rFonts w:ascii="Arial" w:hAnsi="Arial" w:cs="Arial"/>
                <w:noProof/>
              </w:rPr>
              <w:t>24.2 Czy dla osoby współpracującej z beneficjentem będącym osobą samozatrudnioną może zostać doposażone/wyposażone stanowisko pracy (zakupiony sprzęt komputerowy, biurko, krzesło, itp.)?</w:t>
            </w:r>
            <w:r w:rsidR="00526A50">
              <w:rPr>
                <w:noProof/>
                <w:webHidden/>
              </w:rPr>
              <w:tab/>
            </w:r>
            <w:r w:rsidR="00526A50">
              <w:rPr>
                <w:noProof/>
                <w:webHidden/>
              </w:rPr>
              <w:fldChar w:fldCharType="begin"/>
            </w:r>
            <w:r w:rsidR="00526A50">
              <w:rPr>
                <w:noProof/>
                <w:webHidden/>
              </w:rPr>
              <w:instrText xml:space="preserve"> PAGEREF _Toc504735428 \h </w:instrText>
            </w:r>
            <w:r w:rsidR="00526A50">
              <w:rPr>
                <w:noProof/>
                <w:webHidden/>
              </w:rPr>
            </w:r>
            <w:r w:rsidR="00526A50">
              <w:rPr>
                <w:noProof/>
                <w:webHidden/>
              </w:rPr>
              <w:fldChar w:fldCharType="separate"/>
            </w:r>
            <w:r w:rsidR="00526A50">
              <w:rPr>
                <w:noProof/>
                <w:webHidden/>
              </w:rPr>
              <w:t>17</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29" w:history="1">
            <w:r w:rsidR="00526A50" w:rsidRPr="000D6087">
              <w:rPr>
                <w:rStyle w:val="Hipercze"/>
                <w:rFonts w:ascii="Arial" w:hAnsi="Arial" w:cs="Arial"/>
                <w:b/>
                <w:noProof/>
              </w:rPr>
              <w:t>25.</w:t>
            </w:r>
            <w:r w:rsidR="00526A50">
              <w:rPr>
                <w:noProof/>
              </w:rPr>
              <w:tab/>
            </w:r>
            <w:r w:rsidR="00526A50" w:rsidRPr="000D6087">
              <w:rPr>
                <w:rStyle w:val="Hipercze"/>
                <w:rFonts w:ascii="Arial" w:hAnsi="Arial" w:cs="Arial"/>
                <w:b/>
                <w:noProof/>
              </w:rPr>
              <w:t>Czy zastępstwo personelu merytorycznego jest kwalifikowalne?</w:t>
            </w:r>
            <w:r w:rsidR="00526A50">
              <w:rPr>
                <w:noProof/>
                <w:webHidden/>
              </w:rPr>
              <w:tab/>
            </w:r>
            <w:r w:rsidR="00526A50">
              <w:rPr>
                <w:noProof/>
                <w:webHidden/>
              </w:rPr>
              <w:fldChar w:fldCharType="begin"/>
            </w:r>
            <w:r w:rsidR="00526A50">
              <w:rPr>
                <w:noProof/>
                <w:webHidden/>
              </w:rPr>
              <w:instrText xml:space="preserve"> PAGEREF _Toc504735429 \h </w:instrText>
            </w:r>
            <w:r w:rsidR="00526A50">
              <w:rPr>
                <w:noProof/>
                <w:webHidden/>
              </w:rPr>
            </w:r>
            <w:r w:rsidR="00526A50">
              <w:rPr>
                <w:noProof/>
                <w:webHidden/>
              </w:rPr>
              <w:fldChar w:fldCharType="separate"/>
            </w:r>
            <w:r w:rsidR="00526A50">
              <w:rPr>
                <w:noProof/>
                <w:webHidden/>
              </w:rPr>
              <w:t>17</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30" w:history="1">
            <w:r w:rsidR="00526A50" w:rsidRPr="000D6087">
              <w:rPr>
                <w:rStyle w:val="Hipercze"/>
                <w:rFonts w:ascii="Arial" w:hAnsi="Arial" w:cs="Arial"/>
                <w:b/>
                <w:noProof/>
              </w:rPr>
              <w:t>26.</w:t>
            </w:r>
            <w:r w:rsidR="00526A50">
              <w:rPr>
                <w:noProof/>
              </w:rPr>
              <w:tab/>
            </w:r>
            <w:r w:rsidR="00526A50" w:rsidRPr="000D6087">
              <w:rPr>
                <w:rStyle w:val="Hipercze"/>
                <w:rFonts w:ascii="Arial" w:hAnsi="Arial" w:cs="Arial"/>
                <w:b/>
                <w:noProof/>
              </w:rPr>
              <w:t>Kiedy beneficjent może zaangażować własnego pracownika na podstawie umowy zlecenia?</w:t>
            </w:r>
            <w:r w:rsidR="00526A50">
              <w:rPr>
                <w:noProof/>
                <w:webHidden/>
              </w:rPr>
              <w:tab/>
            </w:r>
            <w:r w:rsidR="00526A50">
              <w:rPr>
                <w:noProof/>
                <w:webHidden/>
              </w:rPr>
              <w:fldChar w:fldCharType="begin"/>
            </w:r>
            <w:r w:rsidR="00526A50">
              <w:rPr>
                <w:noProof/>
                <w:webHidden/>
              </w:rPr>
              <w:instrText xml:space="preserve"> PAGEREF _Toc504735430 \h </w:instrText>
            </w:r>
            <w:r w:rsidR="00526A50">
              <w:rPr>
                <w:noProof/>
                <w:webHidden/>
              </w:rPr>
            </w:r>
            <w:r w:rsidR="00526A50">
              <w:rPr>
                <w:noProof/>
                <w:webHidden/>
              </w:rPr>
              <w:fldChar w:fldCharType="separate"/>
            </w:r>
            <w:r w:rsidR="00526A50">
              <w:rPr>
                <w:noProof/>
                <w:webHidden/>
              </w:rPr>
              <w:t>18</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31" w:history="1">
            <w:r w:rsidR="00526A50" w:rsidRPr="000D6087">
              <w:rPr>
                <w:rStyle w:val="Hipercze"/>
                <w:rFonts w:ascii="Arial" w:hAnsi="Arial" w:cs="Arial"/>
                <w:b/>
                <w:noProof/>
              </w:rPr>
              <w:t>27.</w:t>
            </w:r>
            <w:r w:rsidR="00526A50">
              <w:rPr>
                <w:noProof/>
              </w:rPr>
              <w:tab/>
            </w:r>
            <w:r w:rsidR="00526A50" w:rsidRPr="000D6087">
              <w:rPr>
                <w:rStyle w:val="Hipercze"/>
                <w:rFonts w:ascii="Arial" w:hAnsi="Arial" w:cs="Arial"/>
                <w:b/>
                <w:noProof/>
              </w:rPr>
              <w:t>Czy pracownik beneficjenta może zostać zaangażowany do innego projektu w trakcie jego urlopu wypoczynkowego?</w:t>
            </w:r>
            <w:r w:rsidR="00526A50">
              <w:rPr>
                <w:noProof/>
                <w:webHidden/>
              </w:rPr>
              <w:tab/>
            </w:r>
            <w:r w:rsidR="00526A50">
              <w:rPr>
                <w:noProof/>
                <w:webHidden/>
              </w:rPr>
              <w:fldChar w:fldCharType="begin"/>
            </w:r>
            <w:r w:rsidR="00526A50">
              <w:rPr>
                <w:noProof/>
                <w:webHidden/>
              </w:rPr>
              <w:instrText xml:space="preserve"> PAGEREF _Toc504735431 \h </w:instrText>
            </w:r>
            <w:r w:rsidR="00526A50">
              <w:rPr>
                <w:noProof/>
                <w:webHidden/>
              </w:rPr>
            </w:r>
            <w:r w:rsidR="00526A50">
              <w:rPr>
                <w:noProof/>
                <w:webHidden/>
              </w:rPr>
              <w:fldChar w:fldCharType="separate"/>
            </w:r>
            <w:r w:rsidR="00526A50">
              <w:rPr>
                <w:noProof/>
                <w:webHidden/>
              </w:rPr>
              <w:t>18</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32" w:history="1">
            <w:r w:rsidR="00526A50" w:rsidRPr="000D6087">
              <w:rPr>
                <w:rStyle w:val="Hipercze"/>
                <w:rFonts w:ascii="Arial" w:hAnsi="Arial" w:cs="Arial"/>
                <w:b/>
                <w:noProof/>
              </w:rPr>
              <w:t>28.</w:t>
            </w:r>
            <w:r w:rsidR="00526A50">
              <w:rPr>
                <w:noProof/>
              </w:rPr>
              <w:tab/>
            </w:r>
            <w:r w:rsidR="00526A50" w:rsidRPr="000D6087">
              <w:rPr>
                <w:rStyle w:val="Hipercze"/>
                <w:rFonts w:ascii="Arial" w:hAnsi="Arial" w:cs="Arial"/>
                <w:b/>
                <w:noProof/>
              </w:rPr>
              <w:t>Jakie wydatki związane z zaangażowaniem personelu merytorycznego nie są kwalifikowalne?</w:t>
            </w:r>
            <w:r w:rsidR="00526A50">
              <w:rPr>
                <w:noProof/>
                <w:webHidden/>
              </w:rPr>
              <w:tab/>
            </w:r>
            <w:r w:rsidR="00526A50">
              <w:rPr>
                <w:noProof/>
                <w:webHidden/>
              </w:rPr>
              <w:fldChar w:fldCharType="begin"/>
            </w:r>
            <w:r w:rsidR="00526A50">
              <w:rPr>
                <w:noProof/>
                <w:webHidden/>
              </w:rPr>
              <w:instrText xml:space="preserve"> PAGEREF _Toc504735432 \h </w:instrText>
            </w:r>
            <w:r w:rsidR="00526A50">
              <w:rPr>
                <w:noProof/>
                <w:webHidden/>
              </w:rPr>
            </w:r>
            <w:r w:rsidR="00526A50">
              <w:rPr>
                <w:noProof/>
                <w:webHidden/>
              </w:rPr>
              <w:fldChar w:fldCharType="separate"/>
            </w:r>
            <w:r w:rsidR="00526A50">
              <w:rPr>
                <w:noProof/>
                <w:webHidden/>
              </w:rPr>
              <w:t>18</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33" w:history="1">
            <w:r w:rsidR="00526A50" w:rsidRPr="000D6087">
              <w:rPr>
                <w:rStyle w:val="Hipercze"/>
                <w:rFonts w:ascii="Arial" w:hAnsi="Arial" w:cs="Arial"/>
                <w:b/>
                <w:noProof/>
              </w:rPr>
              <w:t>29.</w:t>
            </w:r>
            <w:r w:rsidR="00526A50">
              <w:rPr>
                <w:noProof/>
              </w:rPr>
              <w:tab/>
            </w:r>
            <w:r w:rsidR="00526A50" w:rsidRPr="000D6087">
              <w:rPr>
                <w:rStyle w:val="Hipercze"/>
                <w:rFonts w:ascii="Arial" w:hAnsi="Arial" w:cs="Arial"/>
                <w:b/>
                <w:noProof/>
              </w:rPr>
              <w:t>Które składki i opłaty fakultatywne są kwalifikowalne?</w:t>
            </w:r>
            <w:r w:rsidR="00526A50">
              <w:rPr>
                <w:noProof/>
                <w:webHidden/>
              </w:rPr>
              <w:tab/>
            </w:r>
            <w:r w:rsidR="00526A50">
              <w:rPr>
                <w:noProof/>
                <w:webHidden/>
              </w:rPr>
              <w:fldChar w:fldCharType="begin"/>
            </w:r>
            <w:r w:rsidR="00526A50">
              <w:rPr>
                <w:noProof/>
                <w:webHidden/>
              </w:rPr>
              <w:instrText xml:space="preserve"> PAGEREF _Toc504735433 \h </w:instrText>
            </w:r>
            <w:r w:rsidR="00526A50">
              <w:rPr>
                <w:noProof/>
                <w:webHidden/>
              </w:rPr>
            </w:r>
            <w:r w:rsidR="00526A50">
              <w:rPr>
                <w:noProof/>
                <w:webHidden/>
              </w:rPr>
              <w:fldChar w:fldCharType="separate"/>
            </w:r>
            <w:r w:rsidR="00526A50">
              <w:rPr>
                <w:noProof/>
                <w:webHidden/>
              </w:rPr>
              <w:t>19</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34" w:history="1">
            <w:r w:rsidR="00526A50" w:rsidRPr="000D6087">
              <w:rPr>
                <w:rStyle w:val="Hipercze"/>
                <w:rFonts w:ascii="Arial" w:hAnsi="Arial" w:cs="Arial"/>
                <w:b/>
                <w:noProof/>
              </w:rPr>
              <w:t>30.</w:t>
            </w:r>
            <w:r w:rsidR="00526A50">
              <w:rPr>
                <w:noProof/>
              </w:rPr>
              <w:tab/>
            </w:r>
            <w:r w:rsidR="00526A50" w:rsidRPr="000D6087">
              <w:rPr>
                <w:rStyle w:val="Hipercze"/>
                <w:rFonts w:ascii="Arial" w:hAnsi="Arial" w:cs="Arial"/>
                <w:b/>
                <w:noProof/>
              </w:rPr>
              <w:t>Co umowa o pracę powinna uwzględniać?</w:t>
            </w:r>
            <w:r w:rsidR="00526A50">
              <w:rPr>
                <w:noProof/>
                <w:webHidden/>
              </w:rPr>
              <w:tab/>
            </w:r>
            <w:r w:rsidR="00526A50">
              <w:rPr>
                <w:noProof/>
                <w:webHidden/>
              </w:rPr>
              <w:fldChar w:fldCharType="begin"/>
            </w:r>
            <w:r w:rsidR="00526A50">
              <w:rPr>
                <w:noProof/>
                <w:webHidden/>
              </w:rPr>
              <w:instrText xml:space="preserve"> PAGEREF _Toc504735434 \h </w:instrText>
            </w:r>
            <w:r w:rsidR="00526A50">
              <w:rPr>
                <w:noProof/>
                <w:webHidden/>
              </w:rPr>
            </w:r>
            <w:r w:rsidR="00526A50">
              <w:rPr>
                <w:noProof/>
                <w:webHidden/>
              </w:rPr>
              <w:fldChar w:fldCharType="separate"/>
            </w:r>
            <w:r w:rsidR="00526A50">
              <w:rPr>
                <w:noProof/>
                <w:webHidden/>
              </w:rPr>
              <w:t>19</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35" w:history="1">
            <w:r w:rsidR="00526A50" w:rsidRPr="000D6087">
              <w:rPr>
                <w:rStyle w:val="Hipercze"/>
                <w:rFonts w:ascii="Arial" w:hAnsi="Arial" w:cs="Arial"/>
                <w:b/>
                <w:bCs/>
                <w:noProof/>
              </w:rPr>
              <w:t>31.</w:t>
            </w:r>
            <w:r w:rsidR="00526A50">
              <w:rPr>
                <w:noProof/>
              </w:rPr>
              <w:tab/>
            </w:r>
            <w:r w:rsidR="00526A50" w:rsidRPr="000D6087">
              <w:rPr>
                <w:rStyle w:val="Hipercze"/>
                <w:rFonts w:ascii="Arial" w:hAnsi="Arial" w:cs="Arial"/>
                <w:b/>
                <w:bCs/>
                <w:noProof/>
              </w:rPr>
              <w:t xml:space="preserve">Czy możliwe jest zawarcie kilku umów o pracę z tym samym beneficjentem, jeśli jest to zgodne z ustawą </w:t>
            </w:r>
            <w:r w:rsidR="00526A50" w:rsidRPr="000D6087">
              <w:rPr>
                <w:rStyle w:val="Hipercze"/>
                <w:rFonts w:ascii="Arial" w:hAnsi="Arial" w:cs="Arial"/>
                <w:b/>
                <w:bCs/>
                <w:i/>
                <w:noProof/>
              </w:rPr>
              <w:t>Kodeks pracy</w:t>
            </w:r>
            <w:r w:rsidR="00526A50" w:rsidRPr="000D6087">
              <w:rPr>
                <w:rStyle w:val="Hipercze"/>
                <w:rFonts w:ascii="Arial" w:hAnsi="Arial" w:cs="Arial"/>
                <w:b/>
                <w:bCs/>
                <w:noProof/>
              </w:rPr>
              <w:t>?</w:t>
            </w:r>
            <w:r w:rsidR="00526A50">
              <w:rPr>
                <w:noProof/>
                <w:webHidden/>
              </w:rPr>
              <w:tab/>
            </w:r>
            <w:r w:rsidR="00526A50">
              <w:rPr>
                <w:noProof/>
                <w:webHidden/>
              </w:rPr>
              <w:fldChar w:fldCharType="begin"/>
            </w:r>
            <w:r w:rsidR="00526A50">
              <w:rPr>
                <w:noProof/>
                <w:webHidden/>
              </w:rPr>
              <w:instrText xml:space="preserve"> PAGEREF _Toc504735435 \h </w:instrText>
            </w:r>
            <w:r w:rsidR="00526A50">
              <w:rPr>
                <w:noProof/>
                <w:webHidden/>
              </w:rPr>
            </w:r>
            <w:r w:rsidR="00526A50">
              <w:rPr>
                <w:noProof/>
                <w:webHidden/>
              </w:rPr>
              <w:fldChar w:fldCharType="separate"/>
            </w:r>
            <w:r w:rsidR="00526A50">
              <w:rPr>
                <w:noProof/>
                <w:webHidden/>
              </w:rPr>
              <w:t>20</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36" w:history="1">
            <w:r w:rsidR="00526A50" w:rsidRPr="000D6087">
              <w:rPr>
                <w:rStyle w:val="Hipercze"/>
                <w:rFonts w:ascii="Arial" w:hAnsi="Arial" w:cs="Arial"/>
                <w:b/>
                <w:noProof/>
              </w:rPr>
              <w:t>32.</w:t>
            </w:r>
            <w:r w:rsidR="00526A50">
              <w:rPr>
                <w:noProof/>
              </w:rPr>
              <w:tab/>
            </w:r>
            <w:r w:rsidR="00526A50" w:rsidRPr="000D6087">
              <w:rPr>
                <w:rStyle w:val="Hipercze"/>
                <w:rFonts w:ascii="Arial" w:hAnsi="Arial" w:cs="Arial"/>
                <w:b/>
                <w:noProof/>
              </w:rPr>
              <w:t>Czy beneficjent może podpisać ze swoim pracownikiem umowę zlecenia  w ramach projektu?</w:t>
            </w:r>
            <w:r w:rsidR="00526A50">
              <w:rPr>
                <w:noProof/>
                <w:webHidden/>
              </w:rPr>
              <w:tab/>
            </w:r>
            <w:r w:rsidR="00526A50">
              <w:rPr>
                <w:noProof/>
                <w:webHidden/>
              </w:rPr>
              <w:fldChar w:fldCharType="begin"/>
            </w:r>
            <w:r w:rsidR="00526A50">
              <w:rPr>
                <w:noProof/>
                <w:webHidden/>
              </w:rPr>
              <w:instrText xml:space="preserve"> PAGEREF _Toc504735436 \h </w:instrText>
            </w:r>
            <w:r w:rsidR="00526A50">
              <w:rPr>
                <w:noProof/>
                <w:webHidden/>
              </w:rPr>
            </w:r>
            <w:r w:rsidR="00526A50">
              <w:rPr>
                <w:noProof/>
                <w:webHidden/>
              </w:rPr>
              <w:fldChar w:fldCharType="separate"/>
            </w:r>
            <w:r w:rsidR="00526A50">
              <w:rPr>
                <w:noProof/>
                <w:webHidden/>
              </w:rPr>
              <w:t>20</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37" w:history="1">
            <w:r w:rsidR="00526A50" w:rsidRPr="000D6087">
              <w:rPr>
                <w:rStyle w:val="Hipercze"/>
                <w:rFonts w:ascii="Arial" w:hAnsi="Arial" w:cs="Arial"/>
                <w:b/>
                <w:noProof/>
              </w:rPr>
              <w:t>33.</w:t>
            </w:r>
            <w:r w:rsidR="00526A50">
              <w:rPr>
                <w:noProof/>
              </w:rPr>
              <w:tab/>
            </w:r>
            <w:r w:rsidR="00526A50" w:rsidRPr="000D6087">
              <w:rPr>
                <w:rStyle w:val="Hipercze"/>
                <w:rFonts w:ascii="Arial" w:hAnsi="Arial" w:cs="Arial"/>
                <w:b/>
                <w:noProof/>
              </w:rPr>
              <w:t>Jak wygląda zatrudnienie, a jak oddelegowanie w ramach projektu?</w:t>
            </w:r>
            <w:r w:rsidR="00526A50">
              <w:rPr>
                <w:noProof/>
                <w:webHidden/>
              </w:rPr>
              <w:tab/>
            </w:r>
            <w:r w:rsidR="00526A50">
              <w:rPr>
                <w:noProof/>
                <w:webHidden/>
              </w:rPr>
              <w:fldChar w:fldCharType="begin"/>
            </w:r>
            <w:r w:rsidR="00526A50">
              <w:rPr>
                <w:noProof/>
                <w:webHidden/>
              </w:rPr>
              <w:instrText xml:space="preserve"> PAGEREF _Toc504735437 \h </w:instrText>
            </w:r>
            <w:r w:rsidR="00526A50">
              <w:rPr>
                <w:noProof/>
                <w:webHidden/>
              </w:rPr>
            </w:r>
            <w:r w:rsidR="00526A50">
              <w:rPr>
                <w:noProof/>
                <w:webHidden/>
              </w:rPr>
              <w:fldChar w:fldCharType="separate"/>
            </w:r>
            <w:r w:rsidR="00526A50">
              <w:rPr>
                <w:noProof/>
                <w:webHidden/>
              </w:rPr>
              <w:t>21</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38" w:history="1">
            <w:r w:rsidR="00526A50" w:rsidRPr="000D6087">
              <w:rPr>
                <w:rStyle w:val="Hipercze"/>
                <w:rFonts w:ascii="Arial" w:hAnsi="Arial" w:cs="Arial"/>
                <w:b/>
                <w:noProof/>
                <w:lang w:eastAsia="en-US"/>
              </w:rPr>
              <w:t>34.</w:t>
            </w:r>
            <w:r w:rsidR="00526A50">
              <w:rPr>
                <w:noProof/>
              </w:rPr>
              <w:tab/>
            </w:r>
            <w:r w:rsidR="00526A50" w:rsidRPr="000D6087">
              <w:rPr>
                <w:rStyle w:val="Hipercze"/>
                <w:rFonts w:ascii="Arial" w:hAnsi="Arial" w:cs="Arial"/>
                <w:b/>
                <w:noProof/>
                <w:lang w:eastAsia="en-US"/>
              </w:rPr>
              <w:t>Na jaki okres pracownik może zostać oddelegowany do projektu?</w:t>
            </w:r>
            <w:r w:rsidR="00526A50">
              <w:rPr>
                <w:noProof/>
                <w:webHidden/>
              </w:rPr>
              <w:tab/>
            </w:r>
            <w:r w:rsidR="00526A50">
              <w:rPr>
                <w:noProof/>
                <w:webHidden/>
              </w:rPr>
              <w:fldChar w:fldCharType="begin"/>
            </w:r>
            <w:r w:rsidR="00526A50">
              <w:rPr>
                <w:noProof/>
                <w:webHidden/>
              </w:rPr>
              <w:instrText xml:space="preserve"> PAGEREF _Toc504735438 \h </w:instrText>
            </w:r>
            <w:r w:rsidR="00526A50">
              <w:rPr>
                <w:noProof/>
                <w:webHidden/>
              </w:rPr>
            </w:r>
            <w:r w:rsidR="00526A50">
              <w:rPr>
                <w:noProof/>
                <w:webHidden/>
              </w:rPr>
              <w:fldChar w:fldCharType="separate"/>
            </w:r>
            <w:r w:rsidR="00526A50">
              <w:rPr>
                <w:noProof/>
                <w:webHidden/>
              </w:rPr>
              <w:t>22</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39" w:history="1">
            <w:r w:rsidR="00526A50" w:rsidRPr="000D6087">
              <w:rPr>
                <w:rStyle w:val="Hipercze"/>
                <w:rFonts w:ascii="Arial" w:hAnsi="Arial" w:cs="Arial"/>
                <w:b/>
                <w:noProof/>
              </w:rPr>
              <w:t>35.</w:t>
            </w:r>
            <w:r w:rsidR="00526A50">
              <w:rPr>
                <w:noProof/>
              </w:rPr>
              <w:tab/>
            </w:r>
            <w:r w:rsidR="00526A50" w:rsidRPr="000D6087">
              <w:rPr>
                <w:rStyle w:val="Hipercze"/>
                <w:rFonts w:ascii="Arial" w:hAnsi="Arial" w:cs="Arial"/>
                <w:b/>
                <w:noProof/>
              </w:rPr>
              <w:t>Jak wygląda oddelegowanie do projektu w części etatu?</w:t>
            </w:r>
            <w:r w:rsidR="00526A50">
              <w:rPr>
                <w:noProof/>
                <w:webHidden/>
              </w:rPr>
              <w:tab/>
            </w:r>
            <w:r w:rsidR="00526A50">
              <w:rPr>
                <w:noProof/>
                <w:webHidden/>
              </w:rPr>
              <w:fldChar w:fldCharType="begin"/>
            </w:r>
            <w:r w:rsidR="00526A50">
              <w:rPr>
                <w:noProof/>
                <w:webHidden/>
              </w:rPr>
              <w:instrText xml:space="preserve"> PAGEREF _Toc504735439 \h </w:instrText>
            </w:r>
            <w:r w:rsidR="00526A50">
              <w:rPr>
                <w:noProof/>
                <w:webHidden/>
              </w:rPr>
            </w:r>
            <w:r w:rsidR="00526A50">
              <w:rPr>
                <w:noProof/>
                <w:webHidden/>
              </w:rPr>
              <w:fldChar w:fldCharType="separate"/>
            </w:r>
            <w:r w:rsidR="00526A50">
              <w:rPr>
                <w:noProof/>
                <w:webHidden/>
              </w:rPr>
              <w:t>22</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40" w:history="1">
            <w:r w:rsidR="00526A50" w:rsidRPr="000D6087">
              <w:rPr>
                <w:rStyle w:val="Hipercze"/>
                <w:rFonts w:ascii="Arial" w:hAnsi="Arial" w:cs="Arial"/>
                <w:b/>
                <w:noProof/>
              </w:rPr>
              <w:t>36.</w:t>
            </w:r>
            <w:r w:rsidR="00526A50">
              <w:rPr>
                <w:noProof/>
              </w:rPr>
              <w:tab/>
            </w:r>
            <w:r w:rsidR="00526A50" w:rsidRPr="000D6087">
              <w:rPr>
                <w:rStyle w:val="Hipercze"/>
                <w:rFonts w:ascii="Arial" w:hAnsi="Arial" w:cs="Arial"/>
                <w:b/>
                <w:noProof/>
              </w:rPr>
              <w:t>Kiedy dodatek do wynagrodzenia jest kwalifikowalny?</w:t>
            </w:r>
            <w:r w:rsidR="00526A50">
              <w:rPr>
                <w:noProof/>
                <w:webHidden/>
              </w:rPr>
              <w:tab/>
            </w:r>
            <w:r w:rsidR="00526A50">
              <w:rPr>
                <w:noProof/>
                <w:webHidden/>
              </w:rPr>
              <w:fldChar w:fldCharType="begin"/>
            </w:r>
            <w:r w:rsidR="00526A50">
              <w:rPr>
                <w:noProof/>
                <w:webHidden/>
              </w:rPr>
              <w:instrText xml:space="preserve"> PAGEREF _Toc504735440 \h </w:instrText>
            </w:r>
            <w:r w:rsidR="00526A50">
              <w:rPr>
                <w:noProof/>
                <w:webHidden/>
              </w:rPr>
            </w:r>
            <w:r w:rsidR="00526A50">
              <w:rPr>
                <w:noProof/>
                <w:webHidden/>
              </w:rPr>
              <w:fldChar w:fldCharType="separate"/>
            </w:r>
            <w:r w:rsidR="00526A50">
              <w:rPr>
                <w:noProof/>
                <w:webHidden/>
              </w:rPr>
              <w:t>23</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41" w:history="1">
            <w:r w:rsidR="00526A50" w:rsidRPr="000D6087">
              <w:rPr>
                <w:rStyle w:val="Hipercze"/>
                <w:rFonts w:ascii="Arial" w:hAnsi="Arial" w:cs="Arial"/>
                <w:b/>
                <w:noProof/>
              </w:rPr>
              <w:t>37.</w:t>
            </w:r>
            <w:r w:rsidR="00526A50">
              <w:rPr>
                <w:noProof/>
              </w:rPr>
              <w:tab/>
            </w:r>
            <w:r w:rsidR="00526A50" w:rsidRPr="000D6087">
              <w:rPr>
                <w:rStyle w:val="Hipercze"/>
                <w:rFonts w:ascii="Arial" w:hAnsi="Arial" w:cs="Arial"/>
                <w:b/>
                <w:noProof/>
                <w:lang w:eastAsia="en-US"/>
              </w:rPr>
              <w:t>Czy dodatek jako uzupełnienie wynagrodzenia otrzymywanego poza projektem jest kwalifikowalny?</w:t>
            </w:r>
            <w:r w:rsidR="00526A50">
              <w:rPr>
                <w:noProof/>
                <w:webHidden/>
              </w:rPr>
              <w:tab/>
            </w:r>
            <w:r w:rsidR="00526A50">
              <w:rPr>
                <w:noProof/>
                <w:webHidden/>
              </w:rPr>
              <w:fldChar w:fldCharType="begin"/>
            </w:r>
            <w:r w:rsidR="00526A50">
              <w:rPr>
                <w:noProof/>
                <w:webHidden/>
              </w:rPr>
              <w:instrText xml:space="preserve"> PAGEREF _Toc504735441 \h </w:instrText>
            </w:r>
            <w:r w:rsidR="00526A50">
              <w:rPr>
                <w:noProof/>
                <w:webHidden/>
              </w:rPr>
            </w:r>
            <w:r w:rsidR="00526A50">
              <w:rPr>
                <w:noProof/>
                <w:webHidden/>
              </w:rPr>
              <w:fldChar w:fldCharType="separate"/>
            </w:r>
            <w:r w:rsidR="00526A50">
              <w:rPr>
                <w:noProof/>
                <w:webHidden/>
              </w:rPr>
              <w:t>24</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42" w:history="1">
            <w:r w:rsidR="00526A50" w:rsidRPr="000D6087">
              <w:rPr>
                <w:rStyle w:val="Hipercze"/>
                <w:rFonts w:ascii="Arial" w:hAnsi="Arial" w:cs="Arial"/>
                <w:b/>
                <w:bCs/>
                <w:noProof/>
                <w:spacing w:val="4"/>
              </w:rPr>
              <w:t>38.</w:t>
            </w:r>
            <w:r w:rsidR="00526A50">
              <w:rPr>
                <w:noProof/>
              </w:rPr>
              <w:tab/>
            </w:r>
            <w:r w:rsidR="00526A50" w:rsidRPr="000D6087">
              <w:rPr>
                <w:rStyle w:val="Hipercze"/>
                <w:rFonts w:ascii="Arial" w:hAnsi="Arial" w:cs="Arial"/>
                <w:b/>
                <w:bCs/>
                <w:noProof/>
                <w:spacing w:val="4"/>
              </w:rPr>
              <w:t>W jakim przypadku możliwe jest kwalifikowanie dodatku do wynagrodzenia w wysokości przekraczającej 40% wynagrodzenia podstawowego?</w:t>
            </w:r>
            <w:r w:rsidR="00526A50">
              <w:rPr>
                <w:noProof/>
                <w:webHidden/>
              </w:rPr>
              <w:tab/>
            </w:r>
            <w:r w:rsidR="00526A50">
              <w:rPr>
                <w:noProof/>
                <w:webHidden/>
              </w:rPr>
              <w:fldChar w:fldCharType="begin"/>
            </w:r>
            <w:r w:rsidR="00526A50">
              <w:rPr>
                <w:noProof/>
                <w:webHidden/>
              </w:rPr>
              <w:instrText xml:space="preserve"> PAGEREF _Toc504735442 \h </w:instrText>
            </w:r>
            <w:r w:rsidR="00526A50">
              <w:rPr>
                <w:noProof/>
                <w:webHidden/>
              </w:rPr>
            </w:r>
            <w:r w:rsidR="00526A50">
              <w:rPr>
                <w:noProof/>
                <w:webHidden/>
              </w:rPr>
              <w:fldChar w:fldCharType="separate"/>
            </w:r>
            <w:r w:rsidR="00526A50">
              <w:rPr>
                <w:noProof/>
                <w:webHidden/>
              </w:rPr>
              <w:t>24</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43" w:history="1">
            <w:r w:rsidR="00526A50" w:rsidRPr="000D6087">
              <w:rPr>
                <w:rStyle w:val="Hipercze"/>
                <w:rFonts w:ascii="MicrosoftSansSerif" w:hAnsi="MicrosoftSansSerif" w:cs="MicrosoftSansSerif"/>
                <w:b/>
                <w:noProof/>
                <w:lang w:eastAsia="en-US"/>
              </w:rPr>
              <w:t>39.</w:t>
            </w:r>
            <w:r w:rsidR="00526A50">
              <w:rPr>
                <w:noProof/>
              </w:rPr>
              <w:tab/>
            </w:r>
            <w:r w:rsidR="00526A50" w:rsidRPr="000D6087">
              <w:rPr>
                <w:rStyle w:val="Hipercze"/>
                <w:rFonts w:ascii="MicrosoftSansSerif" w:hAnsi="MicrosoftSansSerif" w:cs="MicrosoftSansSerif"/>
                <w:b/>
                <w:noProof/>
                <w:lang w:eastAsia="en-US"/>
              </w:rPr>
              <w:t>Czy w danym miesiącu można wypłacić dodatek w wysokości ponad 40% wynagrodzenia, a kolejnym miesiącu poniżej 40%, aby w sumie w całym okresie zaangażowania nie przekroczyć limitu 40% wynagrodzenia?</w:t>
            </w:r>
            <w:r w:rsidR="00526A50">
              <w:rPr>
                <w:noProof/>
                <w:webHidden/>
              </w:rPr>
              <w:tab/>
            </w:r>
            <w:r w:rsidR="00526A50">
              <w:rPr>
                <w:noProof/>
                <w:webHidden/>
              </w:rPr>
              <w:fldChar w:fldCharType="begin"/>
            </w:r>
            <w:r w:rsidR="00526A50">
              <w:rPr>
                <w:noProof/>
                <w:webHidden/>
              </w:rPr>
              <w:instrText xml:space="preserve"> PAGEREF _Toc504735443 \h </w:instrText>
            </w:r>
            <w:r w:rsidR="00526A50">
              <w:rPr>
                <w:noProof/>
                <w:webHidden/>
              </w:rPr>
            </w:r>
            <w:r w:rsidR="00526A50">
              <w:rPr>
                <w:noProof/>
                <w:webHidden/>
              </w:rPr>
              <w:fldChar w:fldCharType="separate"/>
            </w:r>
            <w:r w:rsidR="00526A50">
              <w:rPr>
                <w:noProof/>
                <w:webHidden/>
              </w:rPr>
              <w:t>25</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44" w:history="1">
            <w:r w:rsidR="00526A50" w:rsidRPr="000D6087">
              <w:rPr>
                <w:rStyle w:val="Hipercze"/>
                <w:rFonts w:ascii="Arial" w:hAnsi="Arial" w:cs="Arial"/>
                <w:b/>
                <w:noProof/>
              </w:rPr>
              <w:t>40.</w:t>
            </w:r>
            <w:r w:rsidR="00526A50">
              <w:rPr>
                <w:noProof/>
              </w:rPr>
              <w:tab/>
            </w:r>
            <w:r w:rsidR="00526A50" w:rsidRPr="000D6087">
              <w:rPr>
                <w:rStyle w:val="Hipercze"/>
                <w:rFonts w:ascii="Arial" w:hAnsi="Arial" w:cs="Arial"/>
                <w:b/>
                <w:noProof/>
              </w:rPr>
              <w:t>Czy dodatkowe wynagrodzenie roczne, tzw. „trzynastka” jest kwalifikowalna?</w:t>
            </w:r>
            <w:r w:rsidR="00526A50">
              <w:rPr>
                <w:noProof/>
                <w:webHidden/>
              </w:rPr>
              <w:tab/>
            </w:r>
            <w:r w:rsidR="00526A50">
              <w:rPr>
                <w:noProof/>
                <w:webHidden/>
              </w:rPr>
              <w:fldChar w:fldCharType="begin"/>
            </w:r>
            <w:r w:rsidR="00526A50">
              <w:rPr>
                <w:noProof/>
                <w:webHidden/>
              </w:rPr>
              <w:instrText xml:space="preserve"> PAGEREF _Toc504735444 \h </w:instrText>
            </w:r>
            <w:r w:rsidR="00526A50">
              <w:rPr>
                <w:noProof/>
                <w:webHidden/>
              </w:rPr>
            </w:r>
            <w:r w:rsidR="00526A50">
              <w:rPr>
                <w:noProof/>
                <w:webHidden/>
              </w:rPr>
              <w:fldChar w:fldCharType="separate"/>
            </w:r>
            <w:r w:rsidR="00526A50">
              <w:rPr>
                <w:noProof/>
                <w:webHidden/>
              </w:rPr>
              <w:t>25</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45" w:history="1">
            <w:r w:rsidR="00526A50" w:rsidRPr="000D6087">
              <w:rPr>
                <w:rStyle w:val="Hipercze"/>
                <w:rFonts w:ascii="Arial" w:hAnsi="Arial" w:cs="Arial"/>
                <w:b/>
                <w:noProof/>
              </w:rPr>
              <w:t>41.</w:t>
            </w:r>
            <w:r w:rsidR="00526A50">
              <w:rPr>
                <w:noProof/>
              </w:rPr>
              <w:tab/>
            </w:r>
            <w:r w:rsidR="00526A50" w:rsidRPr="000D6087">
              <w:rPr>
                <w:rStyle w:val="Hipercze"/>
                <w:rFonts w:ascii="Arial" w:hAnsi="Arial" w:cs="Arial"/>
                <w:b/>
                <w:noProof/>
                <w:lang w:eastAsia="en-US"/>
              </w:rPr>
              <w:t>Kiedy nagrody, a kiedy premie, są kwalifikowalne?</w:t>
            </w:r>
            <w:r w:rsidR="00526A50">
              <w:rPr>
                <w:noProof/>
                <w:webHidden/>
              </w:rPr>
              <w:tab/>
            </w:r>
            <w:r w:rsidR="00526A50">
              <w:rPr>
                <w:noProof/>
                <w:webHidden/>
              </w:rPr>
              <w:fldChar w:fldCharType="begin"/>
            </w:r>
            <w:r w:rsidR="00526A50">
              <w:rPr>
                <w:noProof/>
                <w:webHidden/>
              </w:rPr>
              <w:instrText xml:space="preserve"> PAGEREF _Toc504735445 \h </w:instrText>
            </w:r>
            <w:r w:rsidR="00526A50">
              <w:rPr>
                <w:noProof/>
                <w:webHidden/>
              </w:rPr>
            </w:r>
            <w:r w:rsidR="00526A50">
              <w:rPr>
                <w:noProof/>
                <w:webHidden/>
              </w:rPr>
              <w:fldChar w:fldCharType="separate"/>
            </w:r>
            <w:r w:rsidR="00526A50">
              <w:rPr>
                <w:noProof/>
                <w:webHidden/>
              </w:rPr>
              <w:t>26</w:t>
            </w:r>
            <w:r w:rsidR="00526A50">
              <w:rPr>
                <w:noProof/>
                <w:webHidden/>
              </w:rPr>
              <w:fldChar w:fldCharType="end"/>
            </w:r>
          </w:hyperlink>
        </w:p>
        <w:p w:rsidR="00526A50" w:rsidRDefault="008913C4">
          <w:pPr>
            <w:pStyle w:val="Spistreci1"/>
            <w:tabs>
              <w:tab w:val="right" w:leader="dot" w:pos="9628"/>
            </w:tabs>
            <w:rPr>
              <w:rFonts w:asciiTheme="minorHAnsi" w:eastAsiaTheme="minorEastAsia" w:hAnsiTheme="minorHAnsi" w:cstheme="minorBidi"/>
              <w:noProof/>
              <w:sz w:val="22"/>
              <w:szCs w:val="22"/>
            </w:rPr>
          </w:pPr>
          <w:hyperlink w:anchor="_Toc504735446" w:history="1">
            <w:r w:rsidR="00526A50" w:rsidRPr="000D6087">
              <w:rPr>
                <w:rStyle w:val="Hipercze"/>
                <w:rFonts w:ascii="Arial" w:hAnsi="Arial" w:cs="Arial"/>
                <w:noProof/>
              </w:rPr>
              <w:t>Rozdział IV. Warunki kwalifikowalności osoby samozatrudnionej i osób współpracujących</w:t>
            </w:r>
            <w:r w:rsidR="00526A50">
              <w:rPr>
                <w:noProof/>
                <w:webHidden/>
              </w:rPr>
              <w:tab/>
            </w:r>
            <w:r w:rsidR="00526A50">
              <w:rPr>
                <w:noProof/>
                <w:webHidden/>
              </w:rPr>
              <w:fldChar w:fldCharType="begin"/>
            </w:r>
            <w:r w:rsidR="00526A50">
              <w:rPr>
                <w:noProof/>
                <w:webHidden/>
              </w:rPr>
              <w:instrText xml:space="preserve"> PAGEREF _Toc504735446 \h </w:instrText>
            </w:r>
            <w:r w:rsidR="00526A50">
              <w:rPr>
                <w:noProof/>
                <w:webHidden/>
              </w:rPr>
            </w:r>
            <w:r w:rsidR="00526A50">
              <w:rPr>
                <w:noProof/>
                <w:webHidden/>
              </w:rPr>
              <w:fldChar w:fldCharType="separate"/>
            </w:r>
            <w:r w:rsidR="00526A50">
              <w:rPr>
                <w:noProof/>
                <w:webHidden/>
              </w:rPr>
              <w:t>27</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47" w:history="1">
            <w:r w:rsidR="00526A50" w:rsidRPr="000D6087">
              <w:rPr>
                <w:rStyle w:val="Hipercze"/>
                <w:rFonts w:ascii="Arial" w:hAnsi="Arial" w:cs="Arial"/>
                <w:b/>
                <w:noProof/>
              </w:rPr>
              <w:t>42.</w:t>
            </w:r>
            <w:r w:rsidR="00526A50">
              <w:rPr>
                <w:noProof/>
              </w:rPr>
              <w:tab/>
            </w:r>
            <w:r w:rsidR="00526A50" w:rsidRPr="000D6087">
              <w:rPr>
                <w:rStyle w:val="Hipercze"/>
                <w:rFonts w:ascii="Arial" w:hAnsi="Arial" w:cs="Arial"/>
                <w:b/>
                <w:noProof/>
              </w:rPr>
              <w:t>Jakie są warunki kwalifikowalności wynagrodzenia osoby samozatrudnionej?</w:t>
            </w:r>
            <w:r w:rsidR="00526A50">
              <w:rPr>
                <w:noProof/>
                <w:webHidden/>
              </w:rPr>
              <w:tab/>
            </w:r>
            <w:r w:rsidR="00526A50">
              <w:rPr>
                <w:noProof/>
                <w:webHidden/>
              </w:rPr>
              <w:fldChar w:fldCharType="begin"/>
            </w:r>
            <w:r w:rsidR="00526A50">
              <w:rPr>
                <w:noProof/>
                <w:webHidden/>
              </w:rPr>
              <w:instrText xml:space="preserve"> PAGEREF _Toc504735447 \h </w:instrText>
            </w:r>
            <w:r w:rsidR="00526A50">
              <w:rPr>
                <w:noProof/>
                <w:webHidden/>
              </w:rPr>
            </w:r>
            <w:r w:rsidR="00526A50">
              <w:rPr>
                <w:noProof/>
                <w:webHidden/>
              </w:rPr>
              <w:fldChar w:fldCharType="separate"/>
            </w:r>
            <w:r w:rsidR="00526A50">
              <w:rPr>
                <w:noProof/>
                <w:webHidden/>
              </w:rPr>
              <w:t>27</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48" w:history="1">
            <w:r w:rsidR="00526A50" w:rsidRPr="000D6087">
              <w:rPr>
                <w:rStyle w:val="Hipercze"/>
                <w:rFonts w:ascii="Arial" w:hAnsi="Arial" w:cs="Arial"/>
                <w:b/>
                <w:noProof/>
              </w:rPr>
              <w:t>43.</w:t>
            </w:r>
            <w:r w:rsidR="00526A50">
              <w:rPr>
                <w:noProof/>
              </w:rPr>
              <w:tab/>
            </w:r>
            <w:r w:rsidR="00526A50" w:rsidRPr="000D6087">
              <w:rPr>
                <w:rStyle w:val="Hipercze"/>
                <w:rFonts w:ascii="Arial" w:hAnsi="Arial" w:cs="Arial"/>
                <w:b/>
                <w:noProof/>
              </w:rPr>
              <w:t>Jak rozliczyć wynagrodzenie osoby samozatrudnionej?</w:t>
            </w:r>
            <w:r w:rsidR="00526A50">
              <w:rPr>
                <w:noProof/>
                <w:webHidden/>
              </w:rPr>
              <w:tab/>
            </w:r>
            <w:r w:rsidR="00526A50">
              <w:rPr>
                <w:noProof/>
                <w:webHidden/>
              </w:rPr>
              <w:fldChar w:fldCharType="begin"/>
            </w:r>
            <w:r w:rsidR="00526A50">
              <w:rPr>
                <w:noProof/>
                <w:webHidden/>
              </w:rPr>
              <w:instrText xml:space="preserve"> PAGEREF _Toc504735448 \h </w:instrText>
            </w:r>
            <w:r w:rsidR="00526A50">
              <w:rPr>
                <w:noProof/>
                <w:webHidden/>
              </w:rPr>
            </w:r>
            <w:r w:rsidR="00526A50">
              <w:rPr>
                <w:noProof/>
                <w:webHidden/>
              </w:rPr>
              <w:fldChar w:fldCharType="separate"/>
            </w:r>
            <w:r w:rsidR="00526A50">
              <w:rPr>
                <w:noProof/>
                <w:webHidden/>
              </w:rPr>
              <w:t>27</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49" w:history="1">
            <w:r w:rsidR="00526A50" w:rsidRPr="000D6087">
              <w:rPr>
                <w:rStyle w:val="Hipercze"/>
                <w:rFonts w:ascii="Arial" w:hAnsi="Arial" w:cs="Arial"/>
                <w:b/>
                <w:noProof/>
                <w:lang w:eastAsia="en-US"/>
              </w:rPr>
              <w:t>44.</w:t>
            </w:r>
            <w:r w:rsidR="00526A50">
              <w:rPr>
                <w:noProof/>
              </w:rPr>
              <w:tab/>
            </w:r>
            <w:r w:rsidR="00526A50" w:rsidRPr="000D6087">
              <w:rPr>
                <w:rStyle w:val="Hipercze"/>
                <w:rFonts w:ascii="Arial" w:hAnsi="Arial" w:cs="Arial"/>
                <w:b/>
                <w:noProof/>
                <w:lang w:eastAsia="en-US"/>
              </w:rPr>
              <w:t>Czy osoba będąca wspólnikiem spółki cywilnej będącej beneficjentem może być angażowana w roli personelu merytorycznego?</w:t>
            </w:r>
            <w:r w:rsidR="00526A50">
              <w:rPr>
                <w:noProof/>
                <w:webHidden/>
              </w:rPr>
              <w:tab/>
            </w:r>
            <w:r w:rsidR="00526A50">
              <w:rPr>
                <w:noProof/>
                <w:webHidden/>
              </w:rPr>
              <w:fldChar w:fldCharType="begin"/>
            </w:r>
            <w:r w:rsidR="00526A50">
              <w:rPr>
                <w:noProof/>
                <w:webHidden/>
              </w:rPr>
              <w:instrText xml:space="preserve"> PAGEREF _Toc504735449 \h </w:instrText>
            </w:r>
            <w:r w:rsidR="00526A50">
              <w:rPr>
                <w:noProof/>
                <w:webHidden/>
              </w:rPr>
            </w:r>
            <w:r w:rsidR="00526A50">
              <w:rPr>
                <w:noProof/>
                <w:webHidden/>
              </w:rPr>
              <w:fldChar w:fldCharType="separate"/>
            </w:r>
            <w:r w:rsidR="00526A50">
              <w:rPr>
                <w:noProof/>
                <w:webHidden/>
              </w:rPr>
              <w:t>27</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50" w:history="1">
            <w:r w:rsidR="00526A50" w:rsidRPr="000D6087">
              <w:rPr>
                <w:rStyle w:val="Hipercze"/>
                <w:rFonts w:ascii="Arial" w:hAnsi="Arial" w:cs="Arial"/>
                <w:b/>
                <w:noProof/>
                <w:lang w:eastAsia="en-US"/>
              </w:rPr>
              <w:t>45.</w:t>
            </w:r>
            <w:r w:rsidR="00526A50">
              <w:rPr>
                <w:noProof/>
              </w:rPr>
              <w:tab/>
            </w:r>
            <w:r w:rsidR="00526A50" w:rsidRPr="000D6087">
              <w:rPr>
                <w:rStyle w:val="Hipercze"/>
                <w:rFonts w:ascii="Arial" w:hAnsi="Arial" w:cs="Arial"/>
                <w:b/>
                <w:noProof/>
                <w:lang w:eastAsia="en-US"/>
              </w:rPr>
              <w:t>Czy wynagrodzenie osoby uprawnionej do reprezentacji beneficjenta  (np. członek zarządu w spółce kapitałowej) wykonującej zadania jako personel merytoryczny może zostać rozliczone na podstawie wewnętrznej noty obciążeniowej?</w:t>
            </w:r>
            <w:r w:rsidR="00526A50">
              <w:rPr>
                <w:noProof/>
                <w:webHidden/>
              </w:rPr>
              <w:tab/>
            </w:r>
            <w:r w:rsidR="00526A50">
              <w:rPr>
                <w:noProof/>
                <w:webHidden/>
              </w:rPr>
              <w:fldChar w:fldCharType="begin"/>
            </w:r>
            <w:r w:rsidR="00526A50">
              <w:rPr>
                <w:noProof/>
                <w:webHidden/>
              </w:rPr>
              <w:instrText xml:space="preserve"> PAGEREF _Toc504735450 \h </w:instrText>
            </w:r>
            <w:r w:rsidR="00526A50">
              <w:rPr>
                <w:noProof/>
                <w:webHidden/>
              </w:rPr>
            </w:r>
            <w:r w:rsidR="00526A50">
              <w:rPr>
                <w:noProof/>
                <w:webHidden/>
              </w:rPr>
              <w:fldChar w:fldCharType="separate"/>
            </w:r>
            <w:r w:rsidR="00526A50">
              <w:rPr>
                <w:noProof/>
                <w:webHidden/>
              </w:rPr>
              <w:t>27</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51" w:history="1">
            <w:r w:rsidR="00526A50" w:rsidRPr="000D6087">
              <w:rPr>
                <w:rStyle w:val="Hipercze"/>
                <w:rFonts w:ascii="Arial" w:hAnsi="Arial" w:cs="Arial"/>
                <w:b/>
                <w:noProof/>
              </w:rPr>
              <w:t>46.</w:t>
            </w:r>
            <w:r w:rsidR="00526A50">
              <w:rPr>
                <w:noProof/>
              </w:rPr>
              <w:tab/>
            </w:r>
            <w:r w:rsidR="00526A50" w:rsidRPr="000D6087">
              <w:rPr>
                <w:rStyle w:val="Hipercze"/>
                <w:rFonts w:ascii="Arial" w:hAnsi="Arial" w:cs="Arial"/>
                <w:b/>
                <w:noProof/>
                <w:lang w:eastAsia="en-US"/>
              </w:rPr>
              <w:t>Czy i w jaki sposób można w projekcie zatrudnić/powierzyć wykonywanie zadań osobie współpracującej?</w:t>
            </w:r>
            <w:r w:rsidR="00526A50">
              <w:rPr>
                <w:noProof/>
                <w:webHidden/>
              </w:rPr>
              <w:tab/>
            </w:r>
            <w:r w:rsidR="00526A50">
              <w:rPr>
                <w:noProof/>
                <w:webHidden/>
              </w:rPr>
              <w:fldChar w:fldCharType="begin"/>
            </w:r>
            <w:r w:rsidR="00526A50">
              <w:rPr>
                <w:noProof/>
                <w:webHidden/>
              </w:rPr>
              <w:instrText xml:space="preserve"> PAGEREF _Toc504735451 \h </w:instrText>
            </w:r>
            <w:r w:rsidR="00526A50">
              <w:rPr>
                <w:noProof/>
                <w:webHidden/>
              </w:rPr>
            </w:r>
            <w:r w:rsidR="00526A50">
              <w:rPr>
                <w:noProof/>
                <w:webHidden/>
              </w:rPr>
              <w:fldChar w:fldCharType="separate"/>
            </w:r>
            <w:r w:rsidR="00526A50">
              <w:rPr>
                <w:noProof/>
                <w:webHidden/>
              </w:rPr>
              <w:t>28</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52" w:history="1">
            <w:r w:rsidR="00526A50" w:rsidRPr="000D6087">
              <w:rPr>
                <w:rStyle w:val="Hipercze"/>
                <w:rFonts w:ascii="Arial" w:hAnsi="Arial" w:cs="Arial"/>
                <w:b/>
                <w:noProof/>
              </w:rPr>
              <w:t>47.</w:t>
            </w:r>
            <w:r w:rsidR="00526A50">
              <w:rPr>
                <w:noProof/>
              </w:rPr>
              <w:tab/>
            </w:r>
            <w:r w:rsidR="00526A50" w:rsidRPr="000D6087">
              <w:rPr>
                <w:rStyle w:val="Hipercze"/>
                <w:rFonts w:ascii="Arial" w:hAnsi="Arial" w:cs="Arial"/>
                <w:b/>
                <w:noProof/>
                <w:lang w:eastAsia="en-US"/>
              </w:rPr>
              <w:t>W jaki sposób rozliczyć wynagrodzenie osoby współpracującej?</w:t>
            </w:r>
            <w:r w:rsidR="00526A50">
              <w:rPr>
                <w:noProof/>
                <w:webHidden/>
              </w:rPr>
              <w:tab/>
            </w:r>
            <w:r w:rsidR="00526A50">
              <w:rPr>
                <w:noProof/>
                <w:webHidden/>
              </w:rPr>
              <w:fldChar w:fldCharType="begin"/>
            </w:r>
            <w:r w:rsidR="00526A50">
              <w:rPr>
                <w:noProof/>
                <w:webHidden/>
              </w:rPr>
              <w:instrText xml:space="preserve"> PAGEREF _Toc504735452 \h </w:instrText>
            </w:r>
            <w:r w:rsidR="00526A50">
              <w:rPr>
                <w:noProof/>
                <w:webHidden/>
              </w:rPr>
            </w:r>
            <w:r w:rsidR="00526A50">
              <w:rPr>
                <w:noProof/>
                <w:webHidden/>
              </w:rPr>
              <w:fldChar w:fldCharType="separate"/>
            </w:r>
            <w:r w:rsidR="00526A50">
              <w:rPr>
                <w:noProof/>
                <w:webHidden/>
              </w:rPr>
              <w:t>28</w:t>
            </w:r>
            <w:r w:rsidR="00526A50">
              <w:rPr>
                <w:noProof/>
                <w:webHidden/>
              </w:rPr>
              <w:fldChar w:fldCharType="end"/>
            </w:r>
          </w:hyperlink>
        </w:p>
        <w:p w:rsidR="00526A50" w:rsidRDefault="008913C4">
          <w:pPr>
            <w:pStyle w:val="Spistreci2"/>
            <w:tabs>
              <w:tab w:val="left" w:pos="880"/>
              <w:tab w:val="right" w:leader="dot" w:pos="9628"/>
            </w:tabs>
            <w:rPr>
              <w:noProof/>
            </w:rPr>
          </w:pPr>
          <w:hyperlink w:anchor="_Toc504735453" w:history="1">
            <w:r w:rsidR="00526A50" w:rsidRPr="000D6087">
              <w:rPr>
                <w:rStyle w:val="Hipercze"/>
                <w:rFonts w:ascii="Arial" w:hAnsi="Arial" w:cs="Arial"/>
                <w:b/>
                <w:noProof/>
              </w:rPr>
              <w:t>48.</w:t>
            </w:r>
            <w:r w:rsidR="00526A50">
              <w:rPr>
                <w:noProof/>
              </w:rPr>
              <w:tab/>
            </w:r>
            <w:r w:rsidR="00526A50" w:rsidRPr="000D6087">
              <w:rPr>
                <w:rStyle w:val="Hipercze"/>
                <w:rFonts w:ascii="Arial" w:hAnsi="Arial" w:cs="Arial"/>
                <w:b/>
                <w:noProof/>
                <w:lang w:eastAsia="en-US"/>
              </w:rPr>
              <w:t>Czy przy zatrudnieniu/powierzeniu zadań osobie współpracującej ma zastosowanie zasada konkurencyjności?</w:t>
            </w:r>
            <w:r w:rsidR="00526A50">
              <w:rPr>
                <w:noProof/>
                <w:webHidden/>
              </w:rPr>
              <w:tab/>
            </w:r>
            <w:r w:rsidR="00526A50">
              <w:rPr>
                <w:noProof/>
                <w:webHidden/>
              </w:rPr>
              <w:fldChar w:fldCharType="begin"/>
            </w:r>
            <w:r w:rsidR="00526A50">
              <w:rPr>
                <w:noProof/>
                <w:webHidden/>
              </w:rPr>
              <w:instrText xml:space="preserve"> PAGEREF _Toc504735453 \h </w:instrText>
            </w:r>
            <w:r w:rsidR="00526A50">
              <w:rPr>
                <w:noProof/>
                <w:webHidden/>
              </w:rPr>
            </w:r>
            <w:r w:rsidR="00526A50">
              <w:rPr>
                <w:noProof/>
                <w:webHidden/>
              </w:rPr>
              <w:fldChar w:fldCharType="separate"/>
            </w:r>
            <w:r w:rsidR="00526A50">
              <w:rPr>
                <w:noProof/>
                <w:webHidden/>
              </w:rPr>
              <w:t>28</w:t>
            </w:r>
            <w:r w:rsidR="00526A50">
              <w:rPr>
                <w:noProof/>
                <w:webHidden/>
              </w:rPr>
              <w:fldChar w:fldCharType="end"/>
            </w:r>
          </w:hyperlink>
        </w:p>
        <w:p w:rsidR="00526A50" w:rsidRDefault="008913C4">
          <w:pPr>
            <w:pStyle w:val="Spistreci1"/>
            <w:tabs>
              <w:tab w:val="right" w:leader="dot" w:pos="9628"/>
            </w:tabs>
            <w:rPr>
              <w:rFonts w:asciiTheme="minorHAnsi" w:eastAsiaTheme="minorEastAsia" w:hAnsiTheme="minorHAnsi" w:cstheme="minorBidi"/>
              <w:noProof/>
              <w:sz w:val="22"/>
              <w:szCs w:val="22"/>
            </w:rPr>
          </w:pPr>
          <w:hyperlink w:anchor="_Toc504735454" w:history="1">
            <w:r w:rsidR="00526A50" w:rsidRPr="000D6087">
              <w:rPr>
                <w:rStyle w:val="Hipercze"/>
                <w:rFonts w:ascii="Arial" w:hAnsi="Arial" w:cs="Arial"/>
                <w:noProof/>
              </w:rPr>
              <w:t xml:space="preserve">Rozdział V. Warunki kwalifikowalności personelu zaangażowanego na podstawie stosunku cywilnoprawnego – dotyczy </w:t>
            </w:r>
            <w:r w:rsidR="00526A50" w:rsidRPr="000D6087">
              <w:rPr>
                <w:rStyle w:val="Hipercze"/>
                <w:rFonts w:ascii="Arial" w:hAnsi="Arial" w:cs="Arial"/>
                <w:i/>
                <w:noProof/>
              </w:rPr>
              <w:t>Wytycznych</w:t>
            </w:r>
            <w:r w:rsidR="00526A50" w:rsidRPr="000D6087">
              <w:rPr>
                <w:rStyle w:val="Hipercze"/>
                <w:rFonts w:ascii="Arial" w:hAnsi="Arial" w:cs="Arial"/>
                <w:noProof/>
              </w:rPr>
              <w:t xml:space="preserve"> z 2015 r. i 2016 r.</w:t>
            </w:r>
            <w:r w:rsidR="00526A50">
              <w:rPr>
                <w:noProof/>
                <w:webHidden/>
              </w:rPr>
              <w:tab/>
            </w:r>
            <w:r w:rsidR="00526A50">
              <w:rPr>
                <w:noProof/>
                <w:webHidden/>
              </w:rPr>
              <w:fldChar w:fldCharType="begin"/>
            </w:r>
            <w:r w:rsidR="00526A50">
              <w:rPr>
                <w:noProof/>
                <w:webHidden/>
              </w:rPr>
              <w:instrText xml:space="preserve"> PAGEREF _Toc504735454 \h </w:instrText>
            </w:r>
            <w:r w:rsidR="00526A50">
              <w:rPr>
                <w:noProof/>
                <w:webHidden/>
              </w:rPr>
            </w:r>
            <w:r w:rsidR="00526A50">
              <w:rPr>
                <w:noProof/>
                <w:webHidden/>
              </w:rPr>
              <w:fldChar w:fldCharType="separate"/>
            </w:r>
            <w:r w:rsidR="00526A50">
              <w:rPr>
                <w:noProof/>
                <w:webHidden/>
              </w:rPr>
              <w:t>29</w:t>
            </w:r>
            <w:r w:rsidR="00526A50">
              <w:rPr>
                <w:noProof/>
                <w:webHidden/>
              </w:rPr>
              <w:fldChar w:fldCharType="end"/>
            </w:r>
          </w:hyperlink>
        </w:p>
        <w:p w:rsidR="00526A50" w:rsidRDefault="008913C4">
          <w:pPr>
            <w:pStyle w:val="Spistreci1"/>
            <w:tabs>
              <w:tab w:val="left" w:pos="660"/>
              <w:tab w:val="right" w:leader="dot" w:pos="9628"/>
            </w:tabs>
            <w:rPr>
              <w:rFonts w:asciiTheme="minorHAnsi" w:eastAsiaTheme="minorEastAsia" w:hAnsiTheme="minorHAnsi" w:cstheme="minorBidi"/>
              <w:noProof/>
              <w:sz w:val="22"/>
              <w:szCs w:val="22"/>
            </w:rPr>
          </w:pPr>
          <w:hyperlink w:anchor="_Toc504735455" w:history="1">
            <w:r w:rsidR="00526A50" w:rsidRPr="000D6087">
              <w:rPr>
                <w:rStyle w:val="Hipercze"/>
                <w:rFonts w:ascii="Arial" w:hAnsi="Arial" w:cs="Arial"/>
                <w:b/>
                <w:noProof/>
              </w:rPr>
              <w:t>49.</w:t>
            </w:r>
            <w:r w:rsidR="00526A50">
              <w:rPr>
                <w:rFonts w:asciiTheme="minorHAnsi" w:eastAsiaTheme="minorEastAsia" w:hAnsiTheme="minorHAnsi" w:cstheme="minorBidi"/>
                <w:noProof/>
                <w:sz w:val="22"/>
                <w:szCs w:val="22"/>
              </w:rPr>
              <w:tab/>
            </w:r>
            <w:r w:rsidR="00526A50" w:rsidRPr="000D6087">
              <w:rPr>
                <w:rStyle w:val="Hipercze"/>
                <w:rFonts w:ascii="Arial" w:hAnsi="Arial" w:cs="Arial"/>
                <w:b/>
                <w:noProof/>
              </w:rPr>
              <w:t>Kiedy umowa cywilnoprawna może zostać zawarta z personelem projektu?</w:t>
            </w:r>
            <w:r w:rsidR="00526A50">
              <w:rPr>
                <w:noProof/>
                <w:webHidden/>
              </w:rPr>
              <w:tab/>
            </w:r>
            <w:r w:rsidR="00526A50">
              <w:rPr>
                <w:noProof/>
                <w:webHidden/>
              </w:rPr>
              <w:fldChar w:fldCharType="begin"/>
            </w:r>
            <w:r w:rsidR="00526A50">
              <w:rPr>
                <w:noProof/>
                <w:webHidden/>
              </w:rPr>
              <w:instrText xml:space="preserve"> PAGEREF _Toc504735455 \h </w:instrText>
            </w:r>
            <w:r w:rsidR="00526A50">
              <w:rPr>
                <w:noProof/>
                <w:webHidden/>
              </w:rPr>
            </w:r>
            <w:r w:rsidR="00526A50">
              <w:rPr>
                <w:noProof/>
                <w:webHidden/>
              </w:rPr>
              <w:fldChar w:fldCharType="separate"/>
            </w:r>
            <w:r w:rsidR="00526A50">
              <w:rPr>
                <w:noProof/>
                <w:webHidden/>
              </w:rPr>
              <w:t>29</w:t>
            </w:r>
            <w:r w:rsidR="00526A50">
              <w:rPr>
                <w:noProof/>
                <w:webHidden/>
              </w:rPr>
              <w:fldChar w:fldCharType="end"/>
            </w:r>
          </w:hyperlink>
        </w:p>
        <w:p w:rsidR="00526A50" w:rsidRDefault="008913C4">
          <w:pPr>
            <w:pStyle w:val="Spistreci1"/>
            <w:tabs>
              <w:tab w:val="left" w:pos="660"/>
              <w:tab w:val="right" w:leader="dot" w:pos="9628"/>
            </w:tabs>
            <w:rPr>
              <w:rFonts w:asciiTheme="minorHAnsi" w:eastAsiaTheme="minorEastAsia" w:hAnsiTheme="minorHAnsi" w:cstheme="minorBidi"/>
              <w:noProof/>
              <w:sz w:val="22"/>
              <w:szCs w:val="22"/>
            </w:rPr>
          </w:pPr>
          <w:hyperlink w:anchor="_Toc504735456" w:history="1">
            <w:r w:rsidR="00526A50" w:rsidRPr="000D6087">
              <w:rPr>
                <w:rStyle w:val="Hipercze"/>
                <w:rFonts w:ascii="Arial" w:hAnsi="Arial" w:cs="Arial"/>
                <w:b/>
                <w:noProof/>
              </w:rPr>
              <w:t>50.</w:t>
            </w:r>
            <w:r w:rsidR="00526A50">
              <w:rPr>
                <w:rFonts w:asciiTheme="minorHAnsi" w:eastAsiaTheme="minorEastAsia" w:hAnsiTheme="minorHAnsi" w:cstheme="minorBidi"/>
                <w:noProof/>
                <w:sz w:val="22"/>
                <w:szCs w:val="22"/>
              </w:rPr>
              <w:tab/>
            </w:r>
            <w:r w:rsidR="00526A50" w:rsidRPr="000D6087">
              <w:rPr>
                <w:rStyle w:val="Hipercze"/>
                <w:rFonts w:ascii="Arial" w:hAnsi="Arial" w:cs="Arial"/>
                <w:b/>
                <w:noProof/>
              </w:rPr>
              <w:t>Kiedy można zawrzeć umowę o dzieło z personelem projektu?</w:t>
            </w:r>
            <w:r w:rsidR="00526A50">
              <w:rPr>
                <w:noProof/>
                <w:webHidden/>
              </w:rPr>
              <w:tab/>
            </w:r>
            <w:r w:rsidR="00526A50">
              <w:rPr>
                <w:noProof/>
                <w:webHidden/>
              </w:rPr>
              <w:fldChar w:fldCharType="begin"/>
            </w:r>
            <w:r w:rsidR="00526A50">
              <w:rPr>
                <w:noProof/>
                <w:webHidden/>
              </w:rPr>
              <w:instrText xml:space="preserve"> PAGEREF _Toc504735456 \h </w:instrText>
            </w:r>
            <w:r w:rsidR="00526A50">
              <w:rPr>
                <w:noProof/>
                <w:webHidden/>
              </w:rPr>
            </w:r>
            <w:r w:rsidR="00526A50">
              <w:rPr>
                <w:noProof/>
                <w:webHidden/>
              </w:rPr>
              <w:fldChar w:fldCharType="separate"/>
            </w:r>
            <w:r w:rsidR="00526A50">
              <w:rPr>
                <w:noProof/>
                <w:webHidden/>
              </w:rPr>
              <w:t>29</w:t>
            </w:r>
            <w:r w:rsidR="00526A50">
              <w:rPr>
                <w:noProof/>
                <w:webHidden/>
              </w:rPr>
              <w:fldChar w:fldCharType="end"/>
            </w:r>
          </w:hyperlink>
        </w:p>
        <w:p w:rsidR="00526A50" w:rsidRDefault="008913C4">
          <w:pPr>
            <w:pStyle w:val="Spistreci1"/>
            <w:tabs>
              <w:tab w:val="left" w:pos="660"/>
              <w:tab w:val="right" w:leader="dot" w:pos="9628"/>
            </w:tabs>
            <w:rPr>
              <w:rFonts w:asciiTheme="minorHAnsi" w:eastAsiaTheme="minorEastAsia" w:hAnsiTheme="minorHAnsi" w:cstheme="minorBidi"/>
              <w:noProof/>
              <w:sz w:val="22"/>
              <w:szCs w:val="22"/>
            </w:rPr>
          </w:pPr>
          <w:hyperlink w:anchor="_Toc504735457" w:history="1">
            <w:r w:rsidR="00526A50" w:rsidRPr="000D6087">
              <w:rPr>
                <w:rStyle w:val="Hipercze"/>
                <w:rFonts w:ascii="Arial" w:hAnsi="Arial" w:cs="Arial"/>
                <w:b/>
                <w:noProof/>
              </w:rPr>
              <w:t>51.</w:t>
            </w:r>
            <w:r w:rsidR="00526A50">
              <w:rPr>
                <w:rFonts w:asciiTheme="minorHAnsi" w:eastAsiaTheme="minorEastAsia" w:hAnsiTheme="minorHAnsi" w:cstheme="minorBidi"/>
                <w:noProof/>
                <w:sz w:val="22"/>
                <w:szCs w:val="22"/>
              </w:rPr>
              <w:tab/>
            </w:r>
            <w:r w:rsidR="00526A50" w:rsidRPr="000D6087">
              <w:rPr>
                <w:rStyle w:val="Hipercze"/>
                <w:rFonts w:ascii="Arial" w:hAnsi="Arial" w:cs="Arial"/>
                <w:b/>
                <w:noProof/>
              </w:rPr>
              <w:t>Czy można zawrzeć kilka umów cywilnoprawnych z jedną osobą?</w:t>
            </w:r>
            <w:r w:rsidR="00526A50">
              <w:rPr>
                <w:noProof/>
                <w:webHidden/>
              </w:rPr>
              <w:tab/>
            </w:r>
            <w:r w:rsidR="00526A50">
              <w:rPr>
                <w:noProof/>
                <w:webHidden/>
              </w:rPr>
              <w:fldChar w:fldCharType="begin"/>
            </w:r>
            <w:r w:rsidR="00526A50">
              <w:rPr>
                <w:noProof/>
                <w:webHidden/>
              </w:rPr>
              <w:instrText xml:space="preserve"> PAGEREF _Toc504735457 \h </w:instrText>
            </w:r>
            <w:r w:rsidR="00526A50">
              <w:rPr>
                <w:noProof/>
                <w:webHidden/>
              </w:rPr>
            </w:r>
            <w:r w:rsidR="00526A50">
              <w:rPr>
                <w:noProof/>
                <w:webHidden/>
              </w:rPr>
              <w:fldChar w:fldCharType="separate"/>
            </w:r>
            <w:r w:rsidR="00526A50">
              <w:rPr>
                <w:noProof/>
                <w:webHidden/>
              </w:rPr>
              <w:t>30</w:t>
            </w:r>
            <w:r w:rsidR="00526A50">
              <w:rPr>
                <w:noProof/>
                <w:webHidden/>
              </w:rPr>
              <w:fldChar w:fldCharType="end"/>
            </w:r>
          </w:hyperlink>
        </w:p>
        <w:p w:rsidR="00526A50" w:rsidRDefault="008913C4">
          <w:pPr>
            <w:pStyle w:val="Spistreci1"/>
            <w:tabs>
              <w:tab w:val="left" w:pos="660"/>
              <w:tab w:val="right" w:leader="dot" w:pos="9628"/>
            </w:tabs>
            <w:rPr>
              <w:rFonts w:asciiTheme="minorHAnsi" w:eastAsiaTheme="minorEastAsia" w:hAnsiTheme="minorHAnsi" w:cstheme="minorBidi"/>
              <w:noProof/>
              <w:sz w:val="22"/>
              <w:szCs w:val="22"/>
            </w:rPr>
          </w:pPr>
          <w:hyperlink w:anchor="_Toc504735458" w:history="1">
            <w:r w:rsidR="00526A50" w:rsidRPr="000D6087">
              <w:rPr>
                <w:rStyle w:val="Hipercze"/>
                <w:rFonts w:ascii="Arial" w:hAnsi="Arial" w:cs="Arial"/>
                <w:b/>
                <w:noProof/>
                <w:lang w:eastAsia="en-US"/>
              </w:rPr>
              <w:t>52.</w:t>
            </w:r>
            <w:r w:rsidR="00526A50">
              <w:rPr>
                <w:rFonts w:asciiTheme="minorHAnsi" w:eastAsiaTheme="minorEastAsia" w:hAnsiTheme="minorHAnsi" w:cstheme="minorBidi"/>
                <w:noProof/>
                <w:sz w:val="22"/>
                <w:szCs w:val="22"/>
              </w:rPr>
              <w:tab/>
            </w:r>
            <w:r w:rsidR="00526A50" w:rsidRPr="000D6087">
              <w:rPr>
                <w:rStyle w:val="Hipercze"/>
                <w:rFonts w:ascii="Arial" w:hAnsi="Arial" w:cs="Arial"/>
                <w:b/>
                <w:noProof/>
                <w:lang w:eastAsia="en-US"/>
              </w:rPr>
              <w:t>Czy osoba uprawniona do reprezentacji beneficjenta (np. członek zarządu w spółce kapitałowej) lub będąca właścicielem spółki kapitałowej może zostać zaangażowana w roli personelu projektu merytorycznego na podstawie umowy cywilnoprawnej?</w:t>
            </w:r>
            <w:r w:rsidR="00526A50">
              <w:rPr>
                <w:noProof/>
                <w:webHidden/>
              </w:rPr>
              <w:tab/>
            </w:r>
            <w:r w:rsidR="00526A50">
              <w:rPr>
                <w:noProof/>
                <w:webHidden/>
              </w:rPr>
              <w:fldChar w:fldCharType="begin"/>
            </w:r>
            <w:r w:rsidR="00526A50">
              <w:rPr>
                <w:noProof/>
                <w:webHidden/>
              </w:rPr>
              <w:instrText xml:space="preserve"> PAGEREF _Toc504735458 \h </w:instrText>
            </w:r>
            <w:r w:rsidR="00526A50">
              <w:rPr>
                <w:noProof/>
                <w:webHidden/>
              </w:rPr>
            </w:r>
            <w:r w:rsidR="00526A50">
              <w:rPr>
                <w:noProof/>
                <w:webHidden/>
              </w:rPr>
              <w:fldChar w:fldCharType="separate"/>
            </w:r>
            <w:r w:rsidR="00526A50">
              <w:rPr>
                <w:noProof/>
                <w:webHidden/>
              </w:rPr>
              <w:t>30</w:t>
            </w:r>
            <w:r w:rsidR="00526A50">
              <w:rPr>
                <w:noProof/>
                <w:webHidden/>
              </w:rPr>
              <w:fldChar w:fldCharType="end"/>
            </w:r>
          </w:hyperlink>
        </w:p>
        <w:p w:rsidR="00526A50" w:rsidRDefault="008913C4">
          <w:pPr>
            <w:pStyle w:val="Spistreci1"/>
            <w:tabs>
              <w:tab w:val="left" w:pos="660"/>
              <w:tab w:val="right" w:leader="dot" w:pos="9628"/>
            </w:tabs>
            <w:rPr>
              <w:rFonts w:asciiTheme="minorHAnsi" w:eastAsiaTheme="minorEastAsia" w:hAnsiTheme="minorHAnsi" w:cstheme="minorBidi"/>
              <w:noProof/>
              <w:sz w:val="22"/>
              <w:szCs w:val="22"/>
            </w:rPr>
          </w:pPr>
          <w:hyperlink w:anchor="_Toc504735459" w:history="1">
            <w:r w:rsidR="00526A50" w:rsidRPr="000D6087">
              <w:rPr>
                <w:rStyle w:val="Hipercze"/>
                <w:rFonts w:ascii="Arial" w:hAnsi="Arial" w:cs="Arial"/>
                <w:b/>
                <w:noProof/>
                <w:lang w:eastAsia="en-US"/>
              </w:rPr>
              <w:t>53.</w:t>
            </w:r>
            <w:r w:rsidR="00526A50">
              <w:rPr>
                <w:rFonts w:asciiTheme="minorHAnsi" w:eastAsiaTheme="minorEastAsia" w:hAnsiTheme="minorHAnsi" w:cstheme="minorBidi"/>
                <w:noProof/>
                <w:sz w:val="22"/>
                <w:szCs w:val="22"/>
              </w:rPr>
              <w:tab/>
            </w:r>
            <w:r w:rsidR="00526A50" w:rsidRPr="000D6087">
              <w:rPr>
                <w:rStyle w:val="Hipercze"/>
                <w:rFonts w:ascii="Arial" w:hAnsi="Arial" w:cs="Arial"/>
                <w:b/>
                <w:noProof/>
                <w:lang w:eastAsia="en-US"/>
              </w:rPr>
              <w:t>Czy osoba uprawniona do reprezentacji beneficjenta (np. członek zarządu w spółce kapitałowej) może startować do realizacji zadania w trybie zasady konkurencyjności?</w:t>
            </w:r>
            <w:r w:rsidR="00526A50">
              <w:rPr>
                <w:noProof/>
                <w:webHidden/>
              </w:rPr>
              <w:tab/>
            </w:r>
            <w:r w:rsidR="00526A50">
              <w:rPr>
                <w:noProof/>
                <w:webHidden/>
              </w:rPr>
              <w:fldChar w:fldCharType="begin"/>
            </w:r>
            <w:r w:rsidR="00526A50">
              <w:rPr>
                <w:noProof/>
                <w:webHidden/>
              </w:rPr>
              <w:instrText xml:space="preserve"> PAGEREF _Toc504735459 \h </w:instrText>
            </w:r>
            <w:r w:rsidR="00526A50">
              <w:rPr>
                <w:noProof/>
                <w:webHidden/>
              </w:rPr>
            </w:r>
            <w:r w:rsidR="00526A50">
              <w:rPr>
                <w:noProof/>
                <w:webHidden/>
              </w:rPr>
              <w:fldChar w:fldCharType="separate"/>
            </w:r>
            <w:r w:rsidR="00526A50">
              <w:rPr>
                <w:noProof/>
                <w:webHidden/>
              </w:rPr>
              <w:t>30</w:t>
            </w:r>
            <w:r w:rsidR="00526A50">
              <w:rPr>
                <w:noProof/>
                <w:webHidden/>
              </w:rPr>
              <w:fldChar w:fldCharType="end"/>
            </w:r>
          </w:hyperlink>
        </w:p>
        <w:p w:rsidR="00133916" w:rsidRDefault="00133916" w:rsidP="00FB0997">
          <w:pPr>
            <w:spacing w:after="120"/>
          </w:pPr>
          <w:r>
            <w:rPr>
              <w:b/>
              <w:bCs/>
            </w:rPr>
            <w:fldChar w:fldCharType="end"/>
          </w:r>
        </w:p>
      </w:sdtContent>
    </w:sdt>
    <w:p w:rsidR="00C97BFD" w:rsidRDefault="00C97BFD"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F953CB" w:rsidRDefault="00F953CB" w:rsidP="00FB0997">
      <w:pPr>
        <w:spacing w:after="120"/>
        <w:jc w:val="both"/>
        <w:rPr>
          <w:rFonts w:ascii="Arial" w:hAnsi="Arial" w:cs="Arial"/>
          <w:sz w:val="20"/>
          <w:szCs w:val="20"/>
        </w:rPr>
      </w:pPr>
    </w:p>
    <w:p w:rsidR="008177EA" w:rsidRDefault="008177EA" w:rsidP="00B83838">
      <w:pPr>
        <w:pStyle w:val="Nagwek1"/>
        <w:spacing w:before="0" w:after="120"/>
        <w:jc w:val="center"/>
        <w:rPr>
          <w:rFonts w:ascii="Arial" w:hAnsi="Arial" w:cs="Arial"/>
          <w:sz w:val="24"/>
          <w:szCs w:val="24"/>
        </w:rPr>
      </w:pPr>
      <w:r>
        <w:rPr>
          <w:rFonts w:ascii="Arial" w:hAnsi="Arial" w:cs="Arial"/>
          <w:sz w:val="24"/>
          <w:szCs w:val="24"/>
        </w:rPr>
        <w:br w:type="page"/>
      </w:r>
    </w:p>
    <w:p w:rsidR="00D009E8" w:rsidRPr="00035CB9" w:rsidRDefault="00947171" w:rsidP="003D1011">
      <w:pPr>
        <w:pStyle w:val="Nagwek1"/>
        <w:spacing w:before="0" w:after="120"/>
        <w:rPr>
          <w:rFonts w:ascii="Arial" w:hAnsi="Arial" w:cs="Arial"/>
          <w:sz w:val="24"/>
          <w:szCs w:val="24"/>
          <w:u w:val="single"/>
        </w:rPr>
      </w:pPr>
      <w:bookmarkStart w:id="1" w:name="_Toc504735399"/>
      <w:r w:rsidRPr="00035CB9">
        <w:rPr>
          <w:rFonts w:ascii="Arial" w:hAnsi="Arial" w:cs="Arial"/>
          <w:sz w:val="24"/>
          <w:szCs w:val="24"/>
          <w:u w:val="single"/>
        </w:rPr>
        <w:lastRenderedPageBreak/>
        <w:t>Rozdział I. Definicja personelu projektu</w:t>
      </w:r>
      <w:bookmarkEnd w:id="1"/>
    </w:p>
    <w:p w:rsidR="00035CB9" w:rsidRPr="00035CB9" w:rsidRDefault="00035CB9" w:rsidP="00035CB9"/>
    <w:p w:rsidR="008918C9" w:rsidRPr="00B83838" w:rsidRDefault="005E7924" w:rsidP="005B149A">
      <w:pPr>
        <w:pStyle w:val="Nagwek2"/>
        <w:numPr>
          <w:ilvl w:val="0"/>
          <w:numId w:val="47"/>
        </w:numPr>
        <w:spacing w:before="0" w:after="120"/>
        <w:rPr>
          <w:rFonts w:ascii="Arial" w:hAnsi="Arial" w:cs="Arial"/>
          <w:sz w:val="24"/>
          <w:szCs w:val="24"/>
        </w:rPr>
      </w:pPr>
      <w:bookmarkStart w:id="2" w:name="_Toc501534818"/>
      <w:bookmarkStart w:id="3" w:name="_Toc501534987"/>
      <w:bookmarkStart w:id="4" w:name="_Toc501534819"/>
      <w:bookmarkStart w:id="5" w:name="_Toc501534988"/>
      <w:bookmarkStart w:id="6" w:name="_Toc501534820"/>
      <w:bookmarkStart w:id="7" w:name="_Toc501534989"/>
      <w:bookmarkStart w:id="8" w:name="_Toc501534821"/>
      <w:bookmarkStart w:id="9" w:name="_Toc501534990"/>
      <w:bookmarkStart w:id="10" w:name="_Toc504735400"/>
      <w:bookmarkEnd w:id="2"/>
      <w:bookmarkEnd w:id="3"/>
      <w:bookmarkEnd w:id="4"/>
      <w:bookmarkEnd w:id="5"/>
      <w:bookmarkEnd w:id="6"/>
      <w:bookmarkEnd w:id="7"/>
      <w:bookmarkEnd w:id="8"/>
      <w:bookmarkEnd w:id="9"/>
      <w:r w:rsidRPr="00B83838">
        <w:rPr>
          <w:rFonts w:ascii="Arial" w:hAnsi="Arial" w:cs="Arial"/>
          <w:sz w:val="24"/>
          <w:szCs w:val="24"/>
        </w:rPr>
        <w:t>Które osoby są personelem projektu?</w:t>
      </w:r>
      <w:bookmarkEnd w:id="10"/>
    </w:p>
    <w:p w:rsidR="00067841" w:rsidRPr="005B149A" w:rsidRDefault="004C1FA8">
      <w:pPr>
        <w:spacing w:after="120"/>
        <w:jc w:val="both"/>
        <w:rPr>
          <w:rFonts w:ascii="Arial" w:hAnsi="Arial" w:cs="Arial"/>
          <w:sz w:val="20"/>
          <w:szCs w:val="20"/>
        </w:rPr>
      </w:pPr>
      <w:r w:rsidRPr="00BA6BBD">
        <w:rPr>
          <w:rFonts w:ascii="Arial" w:hAnsi="Arial" w:cs="Arial"/>
          <w:sz w:val="20"/>
          <w:szCs w:val="20"/>
        </w:rPr>
        <w:t xml:space="preserve">Definicja personelu projektu została określona w </w:t>
      </w:r>
      <w:r w:rsidRPr="00BA6BBD">
        <w:rPr>
          <w:rFonts w:ascii="Arial" w:hAnsi="Arial" w:cs="Arial"/>
          <w:i/>
          <w:sz w:val="20"/>
          <w:szCs w:val="20"/>
        </w:rPr>
        <w:t>Wytycznych</w:t>
      </w:r>
      <w:r w:rsidRPr="00BA6BBD">
        <w:rPr>
          <w:rFonts w:ascii="Arial" w:hAnsi="Arial" w:cs="Arial"/>
          <w:sz w:val="20"/>
          <w:szCs w:val="20"/>
        </w:rPr>
        <w:t xml:space="preserve"> w rozdziale 3 pkt 1 lit. r. Obejmuje ona osoby zaangażowane do realizacji zadań lub czynności w ramach projektu na podstawie stosunku pracy (dotyczy umowy o pracę, mianowania, powołania, wyboru i spółdzielczej umowy o pracę), osoby samozatrudnione </w:t>
      </w:r>
      <w:r w:rsidR="003C6AAA">
        <w:rPr>
          <w:rFonts w:ascii="Arial" w:hAnsi="Arial" w:cs="Arial"/>
          <w:sz w:val="20"/>
          <w:szCs w:val="20"/>
        </w:rPr>
        <w:br/>
      </w:r>
      <w:r w:rsidRPr="005B149A">
        <w:rPr>
          <w:rFonts w:ascii="Arial" w:hAnsi="Arial" w:cs="Arial"/>
          <w:sz w:val="20"/>
          <w:szCs w:val="20"/>
        </w:rPr>
        <w:t xml:space="preserve">(tj. osoby fizyczne prowadzące działalność gospodarczą, które są beneficjentami danego projektu </w:t>
      </w:r>
      <w:r w:rsidR="003C6AAA">
        <w:rPr>
          <w:rFonts w:ascii="Arial" w:hAnsi="Arial" w:cs="Arial"/>
          <w:sz w:val="20"/>
          <w:szCs w:val="20"/>
        </w:rPr>
        <w:br/>
      </w:r>
      <w:r w:rsidRPr="005B149A">
        <w:rPr>
          <w:rFonts w:ascii="Arial" w:hAnsi="Arial" w:cs="Arial"/>
          <w:sz w:val="20"/>
          <w:szCs w:val="20"/>
        </w:rPr>
        <w:t xml:space="preserve">i jednocześnie stanowią personel tego projektu), osoby współpracujące w rozumieniu ustawy z dnia </w:t>
      </w:r>
      <w:r w:rsidR="003C6AAA">
        <w:rPr>
          <w:rFonts w:ascii="Arial" w:hAnsi="Arial" w:cs="Arial"/>
          <w:sz w:val="20"/>
          <w:szCs w:val="20"/>
        </w:rPr>
        <w:br/>
      </w:r>
      <w:r w:rsidRPr="005B149A">
        <w:rPr>
          <w:rFonts w:ascii="Arial" w:hAnsi="Arial" w:cs="Arial"/>
          <w:sz w:val="20"/>
          <w:szCs w:val="20"/>
        </w:rPr>
        <w:t xml:space="preserve">13 października 1998 r. </w:t>
      </w:r>
      <w:r w:rsidRPr="005B149A">
        <w:rPr>
          <w:rFonts w:ascii="Arial" w:hAnsi="Arial" w:cs="Arial"/>
          <w:i/>
          <w:sz w:val="20"/>
          <w:szCs w:val="20"/>
        </w:rPr>
        <w:t>o systemie ubezpieczeń społecznych</w:t>
      </w:r>
      <w:r w:rsidRPr="005B149A">
        <w:rPr>
          <w:rFonts w:ascii="Arial" w:hAnsi="Arial" w:cs="Arial"/>
          <w:sz w:val="20"/>
          <w:szCs w:val="20"/>
        </w:rPr>
        <w:t xml:space="preserve"> (Dz.U. z 2016 r. poz. 963 z późn.zm.) oraz osoby świadczące usługi w formie wolontariatu w rozumieniu ustawy z dnia 24 kwietnia 2003 r. </w:t>
      </w:r>
      <w:r w:rsidR="003C6AAA">
        <w:rPr>
          <w:rFonts w:ascii="Arial" w:hAnsi="Arial" w:cs="Arial"/>
          <w:sz w:val="20"/>
          <w:szCs w:val="20"/>
        </w:rPr>
        <w:br/>
      </w:r>
      <w:r w:rsidRPr="005B149A">
        <w:rPr>
          <w:rFonts w:ascii="Arial" w:hAnsi="Arial" w:cs="Arial"/>
          <w:i/>
          <w:sz w:val="20"/>
          <w:szCs w:val="20"/>
        </w:rPr>
        <w:t>o działalności pożytku publicznego i o wolontariacie</w:t>
      </w:r>
      <w:r w:rsidRPr="005B149A">
        <w:rPr>
          <w:rFonts w:ascii="Arial" w:hAnsi="Arial" w:cs="Arial"/>
          <w:sz w:val="20"/>
          <w:szCs w:val="20"/>
        </w:rPr>
        <w:t xml:space="preserve"> (Dz.U. z 2014 r. poz. 1817 z późn.zm.). Należy pamiętać, iż definicja ta odnosi się do całego personelu projektu, </w:t>
      </w:r>
      <w:r w:rsidR="00650EDB" w:rsidRPr="005B149A">
        <w:rPr>
          <w:rFonts w:ascii="Arial" w:hAnsi="Arial" w:cs="Arial"/>
          <w:sz w:val="20"/>
          <w:szCs w:val="20"/>
        </w:rPr>
        <w:t xml:space="preserve">zatem </w:t>
      </w:r>
      <w:r w:rsidRPr="005B149A">
        <w:rPr>
          <w:rFonts w:ascii="Arial" w:hAnsi="Arial" w:cs="Arial"/>
          <w:sz w:val="20"/>
          <w:szCs w:val="20"/>
        </w:rPr>
        <w:t xml:space="preserve">nie tylko do personelu administracyjnego (ujętego w kosztach pośrednich), ale również do personelu ujętego w zadaniach merytorycznych. </w:t>
      </w:r>
    </w:p>
    <w:p w:rsidR="0063703B" w:rsidRDefault="003C6AAA" w:rsidP="003C6AAA">
      <w:pPr>
        <w:spacing w:after="120"/>
        <w:jc w:val="both"/>
        <w:rPr>
          <w:rFonts w:ascii="Arial" w:hAnsi="Arial" w:cs="Arial"/>
          <w:sz w:val="20"/>
          <w:szCs w:val="20"/>
        </w:rPr>
      </w:pPr>
      <w:r w:rsidRPr="005B149A">
        <w:rPr>
          <w:rFonts w:ascii="Arial" w:hAnsi="Arial" w:cs="Arial"/>
          <w:sz w:val="20"/>
          <w:szCs w:val="20"/>
        </w:rPr>
        <w:t xml:space="preserve">Kluczowe dla stwierdzenia, czy dana osoba stanowi personel projektu jest to, że osoba ta realizuje zadania </w:t>
      </w:r>
      <w:r w:rsidR="00005016">
        <w:rPr>
          <w:rFonts w:ascii="Arial" w:hAnsi="Arial" w:cs="Arial"/>
          <w:sz w:val="20"/>
          <w:szCs w:val="20"/>
        </w:rPr>
        <w:t xml:space="preserve">w projekcie </w:t>
      </w:r>
      <w:r w:rsidRPr="005B149A">
        <w:rPr>
          <w:rFonts w:ascii="Arial" w:hAnsi="Arial" w:cs="Arial"/>
          <w:sz w:val="20"/>
          <w:szCs w:val="20"/>
        </w:rPr>
        <w:t xml:space="preserve">na podstawie umowy o pracę. Nie można zapominać również o osobach samozatrudnionych </w:t>
      </w:r>
      <w:r w:rsidR="00DE10F6">
        <w:rPr>
          <w:rFonts w:ascii="Arial" w:hAnsi="Arial" w:cs="Arial"/>
          <w:sz w:val="20"/>
          <w:szCs w:val="20"/>
        </w:rPr>
        <w:br/>
      </w:r>
      <w:r w:rsidRPr="005B149A">
        <w:rPr>
          <w:rFonts w:ascii="Arial" w:hAnsi="Arial" w:cs="Arial"/>
          <w:sz w:val="20"/>
          <w:szCs w:val="20"/>
        </w:rPr>
        <w:t xml:space="preserve">i </w:t>
      </w:r>
      <w:r w:rsidR="00DE10F6">
        <w:rPr>
          <w:rFonts w:ascii="Arial" w:hAnsi="Arial" w:cs="Arial"/>
          <w:sz w:val="20"/>
          <w:szCs w:val="20"/>
        </w:rPr>
        <w:t>w</w:t>
      </w:r>
      <w:r w:rsidRPr="005B149A">
        <w:rPr>
          <w:rFonts w:ascii="Arial" w:hAnsi="Arial" w:cs="Arial"/>
          <w:sz w:val="20"/>
          <w:szCs w:val="20"/>
        </w:rPr>
        <w:t xml:space="preserve">spółpracujących w rozumieniu </w:t>
      </w:r>
      <w:r w:rsidRPr="005B149A">
        <w:rPr>
          <w:rFonts w:ascii="Arial" w:hAnsi="Arial" w:cs="Arial"/>
          <w:i/>
          <w:sz w:val="20"/>
          <w:szCs w:val="20"/>
        </w:rPr>
        <w:t xml:space="preserve">Wytycznych </w:t>
      </w:r>
      <w:r w:rsidR="00005016">
        <w:rPr>
          <w:rFonts w:ascii="Arial" w:hAnsi="Arial" w:cs="Arial"/>
          <w:sz w:val="20"/>
          <w:szCs w:val="20"/>
        </w:rPr>
        <w:t xml:space="preserve">(rozdział 3 pkt 1 lit. p oraz lit. r) </w:t>
      </w:r>
      <w:r w:rsidRPr="005B149A">
        <w:rPr>
          <w:rFonts w:ascii="Arial" w:hAnsi="Arial" w:cs="Arial"/>
          <w:sz w:val="20"/>
          <w:szCs w:val="20"/>
        </w:rPr>
        <w:t>oraz</w:t>
      </w:r>
      <w:r w:rsidR="00F21613">
        <w:rPr>
          <w:rFonts w:ascii="Arial" w:hAnsi="Arial" w:cs="Arial"/>
          <w:sz w:val="20"/>
          <w:szCs w:val="20"/>
        </w:rPr>
        <w:t xml:space="preserve"> o</w:t>
      </w:r>
      <w:r w:rsidRPr="005B149A">
        <w:rPr>
          <w:rFonts w:ascii="Arial" w:hAnsi="Arial" w:cs="Arial"/>
          <w:sz w:val="20"/>
          <w:szCs w:val="20"/>
        </w:rPr>
        <w:t xml:space="preserve"> wolontariuszach, którzy również pełnią rolę personelu projektu. Natomiast jeśli osoba fizyczna</w:t>
      </w:r>
      <w:r w:rsidR="00005016">
        <w:rPr>
          <w:rFonts w:ascii="Arial" w:hAnsi="Arial" w:cs="Arial"/>
          <w:sz w:val="20"/>
          <w:szCs w:val="20"/>
        </w:rPr>
        <w:t xml:space="preserve"> (niebędąca beneficjentem)</w:t>
      </w:r>
      <w:r w:rsidRPr="005B149A">
        <w:rPr>
          <w:rFonts w:ascii="Arial" w:hAnsi="Arial" w:cs="Arial"/>
          <w:sz w:val="20"/>
          <w:szCs w:val="20"/>
        </w:rPr>
        <w:t xml:space="preserve">, osoba prawna lub jednostka organizacyjna nieposiadająca osobowości prawnej wykonuje zadania na podstawie umowy cywilnoprawnej </w:t>
      </w:r>
      <w:r w:rsidR="005B149A">
        <w:rPr>
          <w:rFonts w:ascii="Arial" w:hAnsi="Arial" w:cs="Arial"/>
          <w:sz w:val="20"/>
          <w:szCs w:val="20"/>
        </w:rPr>
        <w:t>zawartej z benefi</w:t>
      </w:r>
      <w:r w:rsidR="00035CB9">
        <w:rPr>
          <w:rFonts w:ascii="Arial" w:hAnsi="Arial" w:cs="Arial"/>
          <w:sz w:val="20"/>
          <w:szCs w:val="20"/>
        </w:rPr>
        <w:t>c</w:t>
      </w:r>
      <w:r w:rsidR="005B149A">
        <w:rPr>
          <w:rFonts w:ascii="Arial" w:hAnsi="Arial" w:cs="Arial"/>
          <w:sz w:val="20"/>
          <w:szCs w:val="20"/>
        </w:rPr>
        <w:t xml:space="preserve">jentem projektu </w:t>
      </w:r>
      <w:r w:rsidR="00F21613">
        <w:rPr>
          <w:rFonts w:ascii="Arial" w:hAnsi="Arial" w:cs="Arial"/>
          <w:sz w:val="20"/>
          <w:szCs w:val="20"/>
        </w:rPr>
        <w:t xml:space="preserve">– </w:t>
      </w:r>
      <w:r w:rsidRPr="005B149A">
        <w:rPr>
          <w:rFonts w:ascii="Arial" w:hAnsi="Arial" w:cs="Arial"/>
          <w:sz w:val="20"/>
          <w:szCs w:val="20"/>
        </w:rPr>
        <w:t>nie</w:t>
      </w:r>
      <w:r w:rsidR="00F21613">
        <w:rPr>
          <w:rFonts w:ascii="Arial" w:hAnsi="Arial" w:cs="Arial"/>
          <w:sz w:val="20"/>
          <w:szCs w:val="20"/>
        </w:rPr>
        <w:t xml:space="preserve"> </w:t>
      </w:r>
      <w:r w:rsidRPr="005B149A">
        <w:rPr>
          <w:rFonts w:ascii="Arial" w:hAnsi="Arial" w:cs="Arial"/>
          <w:sz w:val="20"/>
          <w:szCs w:val="20"/>
        </w:rPr>
        <w:t>jest personelem projektu, lecz wykonawcą usługi</w:t>
      </w:r>
      <w:r w:rsidR="0063703B">
        <w:rPr>
          <w:rFonts w:ascii="Arial" w:hAnsi="Arial" w:cs="Arial"/>
          <w:sz w:val="20"/>
          <w:szCs w:val="20"/>
        </w:rPr>
        <w:t>, nawet jeśli z umowy tej wynika, że konkretne osoby będą osobiście realizować usługę w ramach projektu</w:t>
      </w:r>
      <w:r w:rsidRPr="005B149A">
        <w:rPr>
          <w:rFonts w:ascii="Arial" w:hAnsi="Arial" w:cs="Arial"/>
          <w:sz w:val="20"/>
          <w:szCs w:val="20"/>
        </w:rPr>
        <w:t>.</w:t>
      </w:r>
      <w:r w:rsidR="0063703B">
        <w:rPr>
          <w:rFonts w:ascii="Arial" w:hAnsi="Arial" w:cs="Arial"/>
          <w:sz w:val="20"/>
          <w:szCs w:val="20"/>
        </w:rPr>
        <w:t xml:space="preserve"> </w:t>
      </w:r>
    </w:p>
    <w:p w:rsidR="00EF41FA" w:rsidRDefault="008F0102" w:rsidP="00EF41FA">
      <w:pPr>
        <w:spacing w:after="120"/>
        <w:jc w:val="both"/>
        <w:rPr>
          <w:rFonts w:ascii="Arial" w:hAnsi="Arial" w:cs="Arial"/>
          <w:sz w:val="20"/>
          <w:szCs w:val="20"/>
        </w:rPr>
      </w:pPr>
      <w:r w:rsidRPr="00F4592C">
        <w:rPr>
          <w:rFonts w:ascii="Arial" w:hAnsi="Arial" w:cs="Arial"/>
          <w:sz w:val="20"/>
          <w:szCs w:val="20"/>
          <w:highlight w:val="green"/>
        </w:rPr>
        <w:t xml:space="preserve"> </w:t>
      </w:r>
      <w:r w:rsidR="00EF41FA" w:rsidRPr="00F4592C">
        <w:rPr>
          <w:rFonts w:ascii="Arial" w:hAnsi="Arial" w:cs="Arial"/>
          <w:sz w:val="20"/>
          <w:szCs w:val="20"/>
          <w:highlight w:val="green"/>
        </w:rPr>
        <w:t>[definicja personelu projektu z pkt 1 lit. r rozdziału 3]</w:t>
      </w:r>
    </w:p>
    <w:p w:rsidR="009255B8" w:rsidRPr="00B83838" w:rsidRDefault="009255B8" w:rsidP="00EF41FA">
      <w:pPr>
        <w:spacing w:after="120"/>
        <w:jc w:val="both"/>
        <w:rPr>
          <w:rFonts w:ascii="Arial" w:hAnsi="Arial" w:cs="Arial"/>
          <w:sz w:val="28"/>
          <w:szCs w:val="28"/>
        </w:rPr>
      </w:pPr>
    </w:p>
    <w:p w:rsidR="009255B8" w:rsidRPr="002745E2" w:rsidRDefault="009255B8" w:rsidP="00F21613">
      <w:pPr>
        <w:pStyle w:val="Akapitzlist"/>
        <w:numPr>
          <w:ilvl w:val="0"/>
          <w:numId w:val="47"/>
        </w:numPr>
        <w:outlineLvl w:val="1"/>
        <w:rPr>
          <w:rFonts w:ascii="Arial" w:eastAsiaTheme="majorEastAsia" w:hAnsi="Arial" w:cs="Arial"/>
          <w:b/>
          <w:bCs/>
          <w:color w:val="5B9BD5" w:themeColor="accent1"/>
        </w:rPr>
      </w:pPr>
      <w:bookmarkStart w:id="11" w:name="_Toc504735401"/>
      <w:r w:rsidRPr="002745E2">
        <w:rPr>
          <w:rFonts w:ascii="Arial" w:eastAsiaTheme="majorEastAsia" w:hAnsi="Arial" w:cs="Arial"/>
          <w:b/>
          <w:bCs/>
          <w:color w:val="5B9BD5" w:themeColor="accent1"/>
        </w:rPr>
        <w:t>Czy osoba fizyczna prowadząca działalność gospodarczą realizująca projekt (będąca beneficjentem) może być personelem projektu?</w:t>
      </w:r>
      <w:bookmarkEnd w:id="11"/>
    </w:p>
    <w:p w:rsidR="009255B8" w:rsidRDefault="009255B8" w:rsidP="00F21613">
      <w:pPr>
        <w:spacing w:after="120"/>
        <w:jc w:val="both"/>
        <w:outlineLvl w:val="0"/>
        <w:rPr>
          <w:rFonts w:ascii="Arial" w:hAnsi="Arial" w:cs="Arial"/>
          <w:b/>
          <w:sz w:val="20"/>
          <w:szCs w:val="20"/>
        </w:rPr>
      </w:pPr>
    </w:p>
    <w:p w:rsidR="009255B8" w:rsidRDefault="009255B8" w:rsidP="009255B8">
      <w:pPr>
        <w:spacing w:after="120"/>
        <w:jc w:val="both"/>
        <w:rPr>
          <w:rFonts w:ascii="Arial" w:hAnsi="Arial" w:cs="Arial"/>
          <w:sz w:val="20"/>
          <w:szCs w:val="20"/>
        </w:rPr>
      </w:pPr>
      <w:r w:rsidRPr="00295D01">
        <w:rPr>
          <w:rFonts w:ascii="Arial" w:hAnsi="Arial" w:cs="Arial"/>
          <w:b/>
          <w:sz w:val="20"/>
          <w:szCs w:val="20"/>
        </w:rPr>
        <w:t>Tak</w:t>
      </w:r>
      <w:r w:rsidRPr="00C415B5">
        <w:rPr>
          <w:rFonts w:ascii="Arial" w:hAnsi="Arial" w:cs="Arial"/>
          <w:sz w:val="20"/>
          <w:szCs w:val="20"/>
        </w:rPr>
        <w:t xml:space="preserve">, </w:t>
      </w:r>
      <w:r>
        <w:rPr>
          <w:rFonts w:ascii="Arial" w:hAnsi="Arial" w:cs="Arial"/>
          <w:sz w:val="20"/>
          <w:szCs w:val="20"/>
        </w:rPr>
        <w:t xml:space="preserve">osoba fizyczna prowadząca działalność gospodarczą może być personelem projektu, gdy jest beneficjentem tego projektu. Innymi słowy, osoba fizyczna prowadząca działalność gospodarczą jest personelem swego projektu. O takiej osobie w </w:t>
      </w:r>
      <w:r w:rsidRPr="00183BB0">
        <w:rPr>
          <w:rFonts w:ascii="Arial" w:hAnsi="Arial" w:cs="Arial"/>
          <w:i/>
          <w:sz w:val="20"/>
          <w:szCs w:val="20"/>
        </w:rPr>
        <w:t>Wytycznych</w:t>
      </w:r>
      <w:r>
        <w:rPr>
          <w:rFonts w:ascii="Arial" w:hAnsi="Arial" w:cs="Arial"/>
          <w:sz w:val="20"/>
          <w:szCs w:val="20"/>
        </w:rPr>
        <w:t xml:space="preserve"> mówi się, że jest to osoba samozatrudniona. </w:t>
      </w:r>
    </w:p>
    <w:p w:rsidR="009255B8" w:rsidRPr="0094526D" w:rsidRDefault="009255B8" w:rsidP="00465A50">
      <w:pPr>
        <w:spacing w:after="120"/>
        <w:jc w:val="both"/>
        <w:rPr>
          <w:rFonts w:ascii="Arial" w:hAnsi="Arial" w:cs="Arial"/>
          <w:b/>
          <w:sz w:val="20"/>
          <w:szCs w:val="20"/>
        </w:rPr>
      </w:pPr>
      <w:r>
        <w:rPr>
          <w:rFonts w:ascii="Arial" w:hAnsi="Arial" w:cs="Arial"/>
          <w:sz w:val="20"/>
          <w:szCs w:val="20"/>
        </w:rPr>
        <w:t xml:space="preserve">W przypadku zaangażowania się osoby samozatrudnionej w swój projekt, żadna umowa nie będzie zawarta. Dlatego też, koszt zaangażowania </w:t>
      </w:r>
      <w:r w:rsidRPr="002616B2">
        <w:rPr>
          <w:rFonts w:ascii="Arial" w:hAnsi="Arial" w:cs="Arial"/>
          <w:sz w:val="20"/>
          <w:szCs w:val="20"/>
        </w:rPr>
        <w:t xml:space="preserve">osoby samozatrudnionej </w:t>
      </w:r>
      <w:r>
        <w:rPr>
          <w:rFonts w:ascii="Arial" w:hAnsi="Arial" w:cs="Arial"/>
          <w:sz w:val="20"/>
          <w:szCs w:val="20"/>
        </w:rPr>
        <w:t xml:space="preserve">jest </w:t>
      </w:r>
      <w:r w:rsidRPr="002616B2">
        <w:rPr>
          <w:rFonts w:ascii="Arial" w:hAnsi="Arial" w:cs="Arial"/>
          <w:sz w:val="20"/>
          <w:szCs w:val="20"/>
        </w:rPr>
        <w:t>kwalifikowaln</w:t>
      </w:r>
      <w:r>
        <w:rPr>
          <w:rFonts w:ascii="Arial" w:hAnsi="Arial" w:cs="Arial"/>
          <w:sz w:val="20"/>
          <w:szCs w:val="20"/>
        </w:rPr>
        <w:t>y</w:t>
      </w:r>
      <w:r w:rsidRPr="002616B2">
        <w:rPr>
          <w:rFonts w:ascii="Arial" w:hAnsi="Arial" w:cs="Arial"/>
          <w:sz w:val="20"/>
          <w:szCs w:val="20"/>
        </w:rPr>
        <w:t xml:space="preserve">, z zastrzeżeniem spełnienia ogólnych warunków angażowania personelu projektu określonych w podrozdziale </w:t>
      </w:r>
      <w:r>
        <w:rPr>
          <w:rFonts w:ascii="Arial" w:hAnsi="Arial" w:cs="Arial"/>
          <w:sz w:val="20"/>
          <w:szCs w:val="20"/>
        </w:rPr>
        <w:t xml:space="preserve">6.2 </w:t>
      </w:r>
      <w:r w:rsidRPr="002616B2">
        <w:rPr>
          <w:rFonts w:ascii="Arial" w:hAnsi="Arial" w:cs="Arial"/>
          <w:i/>
          <w:sz w:val="20"/>
          <w:szCs w:val="20"/>
        </w:rPr>
        <w:t xml:space="preserve">Wytycznych, </w:t>
      </w:r>
      <w:r w:rsidRPr="002616B2">
        <w:rPr>
          <w:rFonts w:ascii="Arial" w:hAnsi="Arial" w:cs="Arial"/>
          <w:sz w:val="20"/>
          <w:szCs w:val="20"/>
        </w:rPr>
        <w:t xml:space="preserve">a także tych szczegółowych przewidzianych w </w:t>
      </w:r>
      <w:r>
        <w:rPr>
          <w:rFonts w:ascii="Arial" w:hAnsi="Arial" w:cs="Arial"/>
          <w:sz w:val="20"/>
          <w:szCs w:val="20"/>
        </w:rPr>
        <w:t xml:space="preserve">podrozdziale 6.15 </w:t>
      </w:r>
      <w:r w:rsidRPr="002616B2">
        <w:rPr>
          <w:rFonts w:ascii="Arial" w:hAnsi="Arial" w:cs="Arial"/>
          <w:i/>
          <w:sz w:val="20"/>
          <w:szCs w:val="20"/>
        </w:rPr>
        <w:t xml:space="preserve">Wytycznych. </w:t>
      </w:r>
    </w:p>
    <w:p w:rsidR="009255B8" w:rsidRDefault="009255B8" w:rsidP="009255B8">
      <w:pPr>
        <w:spacing w:after="120"/>
        <w:jc w:val="both"/>
        <w:rPr>
          <w:rFonts w:ascii="Arial" w:hAnsi="Arial" w:cs="Arial"/>
          <w:sz w:val="20"/>
          <w:szCs w:val="20"/>
        </w:rPr>
      </w:pPr>
      <w:r w:rsidRPr="0094526D">
        <w:rPr>
          <w:rFonts w:ascii="Arial" w:hAnsi="Arial" w:cs="Arial"/>
          <w:sz w:val="20"/>
          <w:szCs w:val="20"/>
        </w:rPr>
        <w:t xml:space="preserve">Zatem, to </w:t>
      </w:r>
      <w:r>
        <w:rPr>
          <w:rFonts w:ascii="Arial" w:hAnsi="Arial" w:cs="Arial"/>
          <w:sz w:val="20"/>
          <w:szCs w:val="20"/>
        </w:rPr>
        <w:t xml:space="preserve">instytucja organizująca konkurs przed zatwierdzeniem wniosku o dofinansowanie </w:t>
      </w:r>
      <w:r w:rsidRPr="0094526D">
        <w:rPr>
          <w:rFonts w:ascii="Arial" w:hAnsi="Arial" w:cs="Arial"/>
          <w:sz w:val="20"/>
          <w:szCs w:val="20"/>
        </w:rPr>
        <w:t xml:space="preserve">powinna </w:t>
      </w:r>
      <w:r>
        <w:rPr>
          <w:rFonts w:ascii="Arial" w:hAnsi="Arial" w:cs="Arial"/>
          <w:sz w:val="20"/>
          <w:szCs w:val="20"/>
        </w:rPr>
        <w:t xml:space="preserve">potwierdzić racjonalność kosztu zaangażowania osoby samozatrudnionej oraz sposób </w:t>
      </w:r>
      <w:r w:rsidRPr="0094526D">
        <w:rPr>
          <w:rFonts w:ascii="Arial" w:hAnsi="Arial" w:cs="Arial"/>
          <w:sz w:val="20"/>
          <w:szCs w:val="20"/>
        </w:rPr>
        <w:t>rozlicza</w:t>
      </w:r>
      <w:r>
        <w:rPr>
          <w:rFonts w:ascii="Arial" w:hAnsi="Arial" w:cs="Arial"/>
          <w:sz w:val="20"/>
          <w:szCs w:val="20"/>
        </w:rPr>
        <w:t>nia przez tę osobę kosztów jej zaangażowania w swój projekt (</w:t>
      </w:r>
      <w:r w:rsidRPr="002C3671">
        <w:rPr>
          <w:rFonts w:ascii="Arial" w:hAnsi="Arial" w:cs="Arial"/>
          <w:i/>
          <w:sz w:val="20"/>
          <w:szCs w:val="20"/>
        </w:rPr>
        <w:t>Wytyczne</w:t>
      </w:r>
      <w:r>
        <w:rPr>
          <w:rFonts w:ascii="Arial" w:hAnsi="Arial" w:cs="Arial"/>
          <w:sz w:val="20"/>
          <w:szCs w:val="20"/>
        </w:rPr>
        <w:t xml:space="preserve"> wskazują przykładowo notę obciążeniową jako dokument potwierdzający poniesienie kosztu zaangażowania osoby samozatrudnionej).</w:t>
      </w:r>
    </w:p>
    <w:p w:rsidR="00F324EC" w:rsidRDefault="009255B8">
      <w:pPr>
        <w:spacing w:after="120"/>
        <w:jc w:val="both"/>
        <w:rPr>
          <w:rFonts w:ascii="Arial" w:hAnsi="Arial" w:cs="Arial"/>
          <w:sz w:val="20"/>
          <w:szCs w:val="20"/>
        </w:rPr>
      </w:pPr>
      <w:r w:rsidRPr="0094526D">
        <w:rPr>
          <w:rFonts w:ascii="Arial" w:hAnsi="Arial" w:cs="Arial"/>
          <w:sz w:val="20"/>
          <w:szCs w:val="20"/>
          <w:highlight w:val="green"/>
        </w:rPr>
        <w:t>[</w:t>
      </w:r>
      <w:r w:rsidR="00035CB9" w:rsidRPr="00F4592C">
        <w:rPr>
          <w:rFonts w:ascii="Arial" w:hAnsi="Arial" w:cs="Arial"/>
          <w:sz w:val="20"/>
          <w:szCs w:val="20"/>
          <w:highlight w:val="green"/>
        </w:rPr>
        <w:t xml:space="preserve">pkt 1 lit. </w:t>
      </w:r>
      <w:r w:rsidR="00035CB9">
        <w:rPr>
          <w:rFonts w:ascii="Arial" w:hAnsi="Arial" w:cs="Arial"/>
          <w:sz w:val="20"/>
          <w:szCs w:val="20"/>
          <w:highlight w:val="green"/>
        </w:rPr>
        <w:t>p</w:t>
      </w:r>
      <w:r w:rsidR="00035CB9" w:rsidRPr="00F4592C">
        <w:rPr>
          <w:rFonts w:ascii="Arial" w:hAnsi="Arial" w:cs="Arial"/>
          <w:sz w:val="20"/>
          <w:szCs w:val="20"/>
          <w:highlight w:val="green"/>
        </w:rPr>
        <w:t xml:space="preserve"> rozdziału 3</w:t>
      </w:r>
      <w:r w:rsidR="00035CB9">
        <w:rPr>
          <w:rFonts w:ascii="Arial" w:hAnsi="Arial" w:cs="Arial"/>
          <w:sz w:val="20"/>
          <w:szCs w:val="20"/>
          <w:highlight w:val="green"/>
        </w:rPr>
        <w:t xml:space="preserve"> oraz </w:t>
      </w:r>
      <w:r w:rsidRPr="00786C07">
        <w:rPr>
          <w:rFonts w:ascii="Arial" w:hAnsi="Arial" w:cs="Arial"/>
          <w:sz w:val="20"/>
          <w:szCs w:val="20"/>
          <w:highlight w:val="green"/>
        </w:rPr>
        <w:t>sekcja 6.1</w:t>
      </w:r>
      <w:r>
        <w:rPr>
          <w:rFonts w:ascii="Arial" w:hAnsi="Arial" w:cs="Arial"/>
          <w:sz w:val="20"/>
          <w:szCs w:val="20"/>
          <w:highlight w:val="green"/>
        </w:rPr>
        <w:t>5</w:t>
      </w:r>
      <w:r w:rsidRPr="00786C07">
        <w:rPr>
          <w:rFonts w:ascii="Arial" w:hAnsi="Arial" w:cs="Arial"/>
          <w:sz w:val="20"/>
          <w:szCs w:val="20"/>
          <w:highlight w:val="green"/>
        </w:rPr>
        <w:t>.</w:t>
      </w:r>
      <w:r>
        <w:rPr>
          <w:rFonts w:ascii="Arial" w:hAnsi="Arial" w:cs="Arial"/>
          <w:sz w:val="20"/>
          <w:szCs w:val="20"/>
          <w:highlight w:val="green"/>
        </w:rPr>
        <w:t>2</w:t>
      </w:r>
      <w:r w:rsidRPr="0094526D">
        <w:rPr>
          <w:rFonts w:ascii="Arial" w:hAnsi="Arial" w:cs="Arial"/>
          <w:sz w:val="20"/>
          <w:szCs w:val="20"/>
          <w:highlight w:val="green"/>
        </w:rPr>
        <w:t>]</w:t>
      </w:r>
    </w:p>
    <w:p w:rsidR="00005016" w:rsidRPr="00B83838" w:rsidRDefault="00F324EC">
      <w:pPr>
        <w:spacing w:after="120"/>
        <w:jc w:val="both"/>
        <w:rPr>
          <w:rFonts w:ascii="Arial" w:hAnsi="Arial" w:cs="Arial"/>
          <w:sz w:val="20"/>
          <w:szCs w:val="20"/>
        </w:rPr>
      </w:pPr>
      <w:r>
        <w:rPr>
          <w:rFonts w:ascii="Arial" w:hAnsi="Arial" w:cs="Arial"/>
          <w:sz w:val="20"/>
          <w:szCs w:val="20"/>
        </w:rPr>
        <w:t xml:space="preserve">Sposób wynagradzania osoby samozatrudnionej został wskazany w pkt. </w:t>
      </w:r>
      <w:r w:rsidR="00AE72EB">
        <w:rPr>
          <w:rFonts w:ascii="Arial" w:hAnsi="Arial" w:cs="Arial"/>
          <w:sz w:val="20"/>
          <w:szCs w:val="20"/>
        </w:rPr>
        <w:t>41</w:t>
      </w:r>
      <w:r w:rsidR="00F55DA2">
        <w:rPr>
          <w:rFonts w:ascii="Arial" w:hAnsi="Arial" w:cs="Arial"/>
          <w:sz w:val="20"/>
          <w:szCs w:val="20"/>
        </w:rPr>
        <w:t>.</w:t>
      </w:r>
    </w:p>
    <w:tbl>
      <w:tblPr>
        <w:tblStyle w:val="Tabela-Siatka"/>
        <w:tblpPr w:leftFromText="141" w:rightFromText="141" w:vertAnchor="page" w:horzAnchor="margin" w:tblpY="986"/>
        <w:tblW w:w="0" w:type="auto"/>
        <w:shd w:val="clear" w:color="auto" w:fill="FBE4D5" w:themeFill="accent2" w:themeFillTint="33"/>
        <w:tblLook w:val="04A0" w:firstRow="1" w:lastRow="0" w:firstColumn="1" w:lastColumn="0" w:noHBand="0" w:noVBand="1"/>
      </w:tblPr>
      <w:tblGrid>
        <w:gridCol w:w="9778"/>
      </w:tblGrid>
      <w:tr w:rsidR="002167D5" w:rsidTr="00CD29C2">
        <w:trPr>
          <w:trHeight w:val="10197"/>
        </w:trPr>
        <w:tc>
          <w:tcPr>
            <w:tcW w:w="9778" w:type="dxa"/>
            <w:shd w:val="clear" w:color="auto" w:fill="FBE4D5" w:themeFill="accent2" w:themeFillTint="33"/>
          </w:tcPr>
          <w:p w:rsidR="002167D5" w:rsidRPr="00B83838" w:rsidRDefault="002167D5" w:rsidP="00F146D8">
            <w:pPr>
              <w:spacing w:after="120"/>
              <w:jc w:val="both"/>
              <w:rPr>
                <w:rFonts w:ascii="Arial" w:hAnsi="Arial" w:cs="Arial"/>
                <w:b/>
                <w:sz w:val="18"/>
                <w:szCs w:val="18"/>
              </w:rPr>
            </w:pPr>
            <w:r w:rsidRPr="00B83838">
              <w:rPr>
                <w:rFonts w:ascii="Arial" w:hAnsi="Arial" w:cs="Arial"/>
                <w:b/>
                <w:sz w:val="18"/>
                <w:szCs w:val="18"/>
              </w:rPr>
              <w:lastRenderedPageBreak/>
              <w:t xml:space="preserve">Interpretacja warunku kwalifikowalności w oparciu o </w:t>
            </w:r>
            <w:r w:rsidRPr="00B83838">
              <w:rPr>
                <w:rFonts w:ascii="Arial" w:hAnsi="Arial" w:cs="Arial"/>
                <w:b/>
                <w:i/>
                <w:sz w:val="18"/>
                <w:szCs w:val="18"/>
              </w:rPr>
              <w:t>Wytyczne</w:t>
            </w:r>
            <w:r w:rsidRPr="00B83838">
              <w:rPr>
                <w:rFonts w:ascii="Arial" w:hAnsi="Arial" w:cs="Arial"/>
                <w:b/>
                <w:sz w:val="18"/>
                <w:szCs w:val="18"/>
              </w:rPr>
              <w:t xml:space="preserve"> z dnia 10 kwietnia 2015 r. oraz </w:t>
            </w:r>
            <w:r w:rsidRPr="00B83838">
              <w:rPr>
                <w:rFonts w:ascii="Arial" w:hAnsi="Arial" w:cs="Arial"/>
                <w:b/>
                <w:i/>
                <w:sz w:val="18"/>
                <w:szCs w:val="18"/>
              </w:rPr>
              <w:t>Wytyczne</w:t>
            </w:r>
            <w:r w:rsidRPr="00B83838">
              <w:rPr>
                <w:rFonts w:ascii="Arial" w:hAnsi="Arial" w:cs="Arial"/>
                <w:b/>
                <w:sz w:val="18"/>
                <w:szCs w:val="18"/>
              </w:rPr>
              <w:t xml:space="preserve"> z dnia 19 września 2016 r. obowiązujące do dnia 22 sierpnia 2017 r. – dla wydatków poniesionych do dnia </w:t>
            </w:r>
            <w:r w:rsidR="00CD29C2">
              <w:rPr>
                <w:rFonts w:ascii="Arial" w:hAnsi="Arial" w:cs="Arial"/>
                <w:b/>
                <w:sz w:val="18"/>
                <w:szCs w:val="18"/>
              </w:rPr>
              <w:br/>
            </w:r>
            <w:r w:rsidRPr="00B83838">
              <w:rPr>
                <w:rFonts w:ascii="Arial" w:hAnsi="Arial" w:cs="Arial"/>
                <w:b/>
                <w:sz w:val="18"/>
                <w:szCs w:val="18"/>
              </w:rPr>
              <w:t>22 sierpnia 2017 r. oraz do postępowań wszczętych przed 23 sierpnia 2017 r.</w:t>
            </w:r>
          </w:p>
          <w:p w:rsidR="002167D5" w:rsidRPr="00B83838" w:rsidRDefault="002167D5" w:rsidP="00F146D8">
            <w:pPr>
              <w:spacing w:after="120"/>
              <w:jc w:val="both"/>
              <w:rPr>
                <w:rFonts w:ascii="Arial" w:hAnsi="Arial" w:cs="Arial"/>
                <w:b/>
                <w:sz w:val="18"/>
                <w:szCs w:val="18"/>
              </w:rPr>
            </w:pPr>
            <w:r w:rsidRPr="00B83838">
              <w:rPr>
                <w:rFonts w:ascii="Arial" w:hAnsi="Arial" w:cs="Arial"/>
                <w:b/>
                <w:sz w:val="18"/>
                <w:szCs w:val="18"/>
              </w:rPr>
              <w:t>Definicja personelu projektu</w:t>
            </w:r>
            <w:r w:rsidRPr="00B83838">
              <w:rPr>
                <w:rFonts w:ascii="Arial" w:hAnsi="Arial" w:cs="Arial"/>
                <w:sz w:val="18"/>
                <w:szCs w:val="18"/>
              </w:rPr>
              <w:t xml:space="preserve"> została określona w </w:t>
            </w:r>
            <w:r w:rsidRPr="00B83838">
              <w:rPr>
                <w:rFonts w:ascii="Arial" w:hAnsi="Arial" w:cs="Arial"/>
                <w:i/>
                <w:sz w:val="18"/>
                <w:szCs w:val="18"/>
              </w:rPr>
              <w:t xml:space="preserve">Wytycznych </w:t>
            </w:r>
            <w:r w:rsidRPr="00B83838">
              <w:rPr>
                <w:rFonts w:ascii="Arial" w:hAnsi="Arial" w:cs="Arial"/>
                <w:sz w:val="18"/>
                <w:szCs w:val="18"/>
              </w:rPr>
              <w:t>w rozdziale 3 pkt 1 lit. s</w:t>
            </w:r>
            <w:r w:rsidRPr="00B83838">
              <w:rPr>
                <w:rFonts w:ascii="Arial" w:hAnsi="Arial" w:cs="Arial"/>
                <w:i/>
                <w:sz w:val="18"/>
                <w:szCs w:val="18"/>
              </w:rPr>
              <w:t xml:space="preserve">. </w:t>
            </w:r>
            <w:r w:rsidRPr="00B83838">
              <w:rPr>
                <w:rFonts w:ascii="Arial" w:hAnsi="Arial" w:cs="Arial"/>
                <w:sz w:val="18"/>
                <w:szCs w:val="18"/>
              </w:rPr>
              <w:t xml:space="preserve">Obejmuje ona wszystkie osoby zaangażowane do realizacji zadań w ramach projektu, które </w:t>
            </w:r>
            <w:r w:rsidRPr="00B83838">
              <w:rPr>
                <w:rFonts w:ascii="Arial" w:hAnsi="Arial" w:cs="Arial"/>
                <w:b/>
                <w:sz w:val="18"/>
                <w:szCs w:val="18"/>
              </w:rPr>
              <w:t>osobiście</w:t>
            </w:r>
            <w:r w:rsidRPr="00B83838">
              <w:rPr>
                <w:rFonts w:ascii="Arial" w:hAnsi="Arial" w:cs="Arial"/>
                <w:sz w:val="18"/>
                <w:szCs w:val="18"/>
              </w:rPr>
              <w:t xml:space="preserve"> wykonują zadania w ramach projektu, </w:t>
            </w:r>
            <w:r w:rsidRPr="00B83838">
              <w:rPr>
                <w:rFonts w:ascii="Arial" w:hAnsi="Arial" w:cs="Arial"/>
                <w:sz w:val="18"/>
                <w:szCs w:val="18"/>
              </w:rPr>
              <w:br/>
              <w:t xml:space="preserve">tj. w szczególności osoby zatrudnione na podstawie stosunku pracy (dotyczy umowy o pracę, mianowania, powołania, wyboru i spółdzielczej umowy o pracę) lub stosunku cywilnoprawnego (np. umowa zlecenia, umowa o dzieło), osoby samozatrudnione (tj. osoby fizyczne prowadzące działalność gospodarczą, które są beneficjentami danego projektu </w:t>
            </w:r>
            <w:r w:rsidRPr="00B83838">
              <w:rPr>
                <w:rFonts w:ascii="Arial" w:hAnsi="Arial" w:cs="Arial"/>
                <w:sz w:val="18"/>
                <w:szCs w:val="18"/>
              </w:rPr>
              <w:br/>
              <w:t xml:space="preserve">i jednocześnie stanowią personel tego projektu), osoby współpracujące w rozumieniu ustawy z dnia 13 października 1998 r. </w:t>
            </w:r>
            <w:r w:rsidRPr="00B83838">
              <w:rPr>
                <w:rFonts w:ascii="Arial" w:hAnsi="Arial" w:cs="Arial"/>
                <w:i/>
                <w:sz w:val="18"/>
                <w:szCs w:val="18"/>
              </w:rPr>
              <w:t>o systemie ubezpieczeń społecznych</w:t>
            </w:r>
            <w:r w:rsidRPr="00B83838">
              <w:rPr>
                <w:rFonts w:ascii="Arial" w:hAnsi="Arial" w:cs="Arial"/>
                <w:sz w:val="18"/>
                <w:szCs w:val="18"/>
              </w:rPr>
              <w:t xml:space="preserve"> (Dz. U. z </w:t>
            </w:r>
            <w:r w:rsidRPr="00B83838">
              <w:rPr>
                <w:rStyle w:val="h11"/>
                <w:rFonts w:ascii="Arial" w:hAnsi="Arial" w:cs="Arial"/>
                <w:b w:val="0"/>
                <w:color w:val="000000"/>
                <w:sz w:val="18"/>
                <w:szCs w:val="18"/>
              </w:rPr>
              <w:t>2013 r. poz. 1442,</w:t>
            </w:r>
            <w:r w:rsidRPr="00B83838">
              <w:rPr>
                <w:rFonts w:ascii="Arial" w:hAnsi="Arial" w:cs="Arial"/>
                <w:sz w:val="18"/>
                <w:szCs w:val="18"/>
              </w:rPr>
              <w:t xml:space="preserve"> z późn. zm.) oraz osoby świadczące usługi </w:t>
            </w:r>
            <w:r w:rsidRPr="00B83838">
              <w:rPr>
                <w:rFonts w:ascii="Arial" w:hAnsi="Arial" w:cs="Arial"/>
                <w:sz w:val="18"/>
                <w:szCs w:val="18"/>
              </w:rPr>
              <w:br/>
              <w:t xml:space="preserve">w formie wolontariatu w rozumieniu ustawy z dnia 24 kwietnia 2003 r. </w:t>
            </w:r>
            <w:r w:rsidRPr="00B83838">
              <w:rPr>
                <w:rFonts w:ascii="Arial" w:hAnsi="Arial" w:cs="Arial"/>
                <w:i/>
                <w:sz w:val="18"/>
                <w:szCs w:val="18"/>
              </w:rPr>
              <w:t xml:space="preserve">o działalności pożytku publicznego </w:t>
            </w:r>
            <w:r w:rsidRPr="00B83838">
              <w:rPr>
                <w:rFonts w:ascii="Arial" w:hAnsi="Arial" w:cs="Arial"/>
                <w:i/>
                <w:sz w:val="18"/>
                <w:szCs w:val="18"/>
              </w:rPr>
              <w:br/>
              <w:t xml:space="preserve">i o wolontariacie </w:t>
            </w:r>
            <w:r w:rsidRPr="00B83838">
              <w:rPr>
                <w:rFonts w:ascii="Arial" w:hAnsi="Arial" w:cs="Arial"/>
                <w:sz w:val="18"/>
                <w:szCs w:val="18"/>
              </w:rPr>
              <w:t xml:space="preserve">(Dz. U. z 2014 r., poz. 1118, z późn. zm.). Należy pamiętać, iż definicja ta odnosi się do całego personelu projektu, nie tylko do personelu administracyjnego (ujętego w kosztach pośrednich), ale również do personelu ujętego w zadaniach merytorycznych. </w:t>
            </w:r>
            <w:r w:rsidRPr="00B83838">
              <w:rPr>
                <w:rFonts w:ascii="Arial" w:hAnsi="Arial" w:cs="Arial"/>
                <w:b/>
                <w:sz w:val="18"/>
                <w:szCs w:val="18"/>
              </w:rPr>
              <w:t>Kluczowe dla stwierdzenia, czy dana osoba stanowi personel projektu jest określenie, czy osoba ta wykonuje zadania osobiście</w:t>
            </w:r>
            <w:r w:rsidRPr="00B83838">
              <w:rPr>
                <w:rFonts w:ascii="Arial" w:hAnsi="Arial" w:cs="Arial"/>
                <w:sz w:val="18"/>
                <w:szCs w:val="18"/>
              </w:rPr>
              <w:t xml:space="preserve"> (patrz definicja personelu projektu z pkt 1 lit. s </w:t>
            </w:r>
            <w:r w:rsidRPr="00B83838">
              <w:rPr>
                <w:rFonts w:ascii="Arial" w:hAnsi="Arial" w:cs="Arial"/>
                <w:sz w:val="18"/>
                <w:szCs w:val="18"/>
              </w:rPr>
              <w:br/>
              <w:t>i q rozdziału 3)</w:t>
            </w:r>
            <w:r w:rsidRPr="00B83838">
              <w:rPr>
                <w:rFonts w:ascii="Arial" w:hAnsi="Arial" w:cs="Arial"/>
                <w:b/>
                <w:sz w:val="18"/>
                <w:szCs w:val="18"/>
              </w:rPr>
              <w:t>.</w:t>
            </w:r>
          </w:p>
          <w:p w:rsidR="002167D5" w:rsidRPr="00B83838" w:rsidRDefault="002167D5" w:rsidP="00F146D8">
            <w:pPr>
              <w:pStyle w:val="Tekstkomentarza"/>
              <w:spacing w:after="120"/>
              <w:jc w:val="both"/>
              <w:rPr>
                <w:rFonts w:ascii="Arial" w:hAnsi="Arial" w:cs="Arial"/>
                <w:sz w:val="18"/>
                <w:szCs w:val="18"/>
              </w:rPr>
            </w:pPr>
            <w:r w:rsidRPr="00B83838">
              <w:rPr>
                <w:rFonts w:ascii="Arial" w:hAnsi="Arial" w:cs="Arial"/>
                <w:sz w:val="18"/>
                <w:szCs w:val="18"/>
              </w:rPr>
              <w:t xml:space="preserve">O ile przy zatrudnianiu osób na podstawie stosunku pracy czy umowy zlecenia bądź o dzieło problem interpretacyjny nie powinien wystąpić, to może się on pojawić przy </w:t>
            </w:r>
            <w:r w:rsidRPr="00B83838">
              <w:rPr>
                <w:rFonts w:ascii="Arial" w:hAnsi="Arial" w:cs="Arial"/>
                <w:b/>
                <w:sz w:val="18"/>
                <w:szCs w:val="18"/>
              </w:rPr>
              <w:t>osobach fizycznych prowadzących działalność gospodarczą</w:t>
            </w:r>
            <w:r w:rsidRPr="00B83838">
              <w:rPr>
                <w:rFonts w:ascii="Arial" w:hAnsi="Arial" w:cs="Arial"/>
                <w:sz w:val="18"/>
                <w:szCs w:val="18"/>
              </w:rPr>
              <w:t xml:space="preserve">. Osobiste wykonywanie zadań należy bowiem odróżnić od zlecania usług podmiotom gospodarczym w ramach projektu. Jeżeli umowa zawierana jest z osobą fizyczną prowadzącą działalność gospodarczą jako personelem projektu, niezbędne jest nałożenie obowiązku osobistej realizacji umowy na osobę prowadzącą przedmiotową działalność gospodarczą. Wówczas należy w sposób wyraźny i jednoznaczny nałożyć w zapisach umowy obowiązek realizacji umowy przez konkretną osobę. Jednocześnie w celu wyeliminowania wszelkich wątpliwości co do osobistej realizacji wykonywanej przez personel projektu umowy, należałoby w sposób jednoznaczny i precyzyjny wyłączyć zarówno możliwość podzlecania usług nią objętych osobom trzecim, jak i wskazać konkretną osobę, która miałaby realizować umowę. Przy tym, w umowie zawieranej z personelem projektu należy wskazać wszystkie obowiązki personelu, na przykład obowiązek prowadzenia protokołu godzin i zadań, czy też zobowiązanie do nieprzekraczania 276 godzin zaangażowania zawodowego miesięcznie. Należy podkreślić, iż postanowienia umowy wskazujące osobę, która osobiście miałaby wykonywać zadania po stronie wykonawcy są całkowicie dopuszczalne i zgodne z obowiązującymi przepisami prawa krajowego. Tym samym, personel projektu stanowią osoby fizyczne prowadzące działalność gospodarczą bez względu na to, czy zatrudniają one pracowników czy nie, pod warunkiem osobistego wykonywania zadań przez te osoby. Zatem, jeżeli osoba prowadząca działalność gospodarczą będzie wykonywać osobiście pracę na rzecz projektu, będzie uwzględniona jako personel projektu; w przypadku gdy osoba prowadząca działalność gospodarczą otrzyma zlecenie np. na realizację badania i będzie to realizować z wykorzystaniem swoich pracowników lub wykonawców zewnętrznych, mówimy o zlecaniu usługi, a nie osobistym wykonywaniu zadań typowym dla personelu projektu. </w:t>
            </w:r>
          </w:p>
          <w:p w:rsidR="002167D5" w:rsidRDefault="002167D5" w:rsidP="00F146D8">
            <w:pPr>
              <w:spacing w:after="120"/>
              <w:jc w:val="both"/>
              <w:rPr>
                <w:rFonts w:ascii="Arial" w:hAnsi="Arial" w:cs="Arial"/>
                <w:sz w:val="18"/>
                <w:szCs w:val="18"/>
              </w:rPr>
            </w:pPr>
            <w:r w:rsidRPr="00B83838">
              <w:rPr>
                <w:rFonts w:ascii="Arial" w:hAnsi="Arial" w:cs="Arial"/>
                <w:sz w:val="18"/>
                <w:szCs w:val="18"/>
                <w:highlight w:val="green"/>
              </w:rPr>
              <w:t>[definicja personelu projektu z pkt 1 lit. s rozdziału 3]</w:t>
            </w:r>
          </w:p>
          <w:p w:rsidR="008F0102" w:rsidRPr="00CD29C2" w:rsidRDefault="008F0102" w:rsidP="008F0102">
            <w:pPr>
              <w:spacing w:after="120"/>
              <w:jc w:val="both"/>
              <w:rPr>
                <w:rFonts w:ascii="Arial" w:hAnsi="Arial" w:cs="Arial"/>
                <w:sz w:val="18"/>
                <w:szCs w:val="18"/>
              </w:rPr>
            </w:pPr>
            <w:r w:rsidRPr="00CD29C2">
              <w:rPr>
                <w:rFonts w:ascii="Arial" w:hAnsi="Arial" w:cs="Arial"/>
                <w:sz w:val="18"/>
                <w:szCs w:val="18"/>
              </w:rPr>
              <w:t xml:space="preserve">Ważne jest to, że w przypadku postępowań o udzielenie zamówienia, czy konkursu o pracę wszczętych </w:t>
            </w:r>
            <w:r w:rsidRPr="00CD29C2">
              <w:rPr>
                <w:rFonts w:ascii="Arial" w:hAnsi="Arial" w:cs="Arial"/>
                <w:sz w:val="18"/>
                <w:szCs w:val="18"/>
              </w:rPr>
              <w:br/>
              <w:t xml:space="preserve">od dnia 23 sierpnia 2017 r. i później do kosztów zaangażowania personelu projektu zastosowanie mają </w:t>
            </w:r>
            <w:r w:rsidRPr="00CD29C2">
              <w:rPr>
                <w:rFonts w:ascii="Arial" w:hAnsi="Arial" w:cs="Arial"/>
                <w:i/>
                <w:sz w:val="18"/>
                <w:szCs w:val="18"/>
              </w:rPr>
              <w:t>Wytyczne</w:t>
            </w:r>
            <w:r w:rsidRPr="00CD29C2">
              <w:rPr>
                <w:rFonts w:ascii="Arial" w:hAnsi="Arial" w:cs="Arial"/>
                <w:sz w:val="18"/>
                <w:szCs w:val="18"/>
              </w:rPr>
              <w:t xml:space="preserve"> </w:t>
            </w:r>
            <w:r w:rsidR="00CD29C2">
              <w:rPr>
                <w:rFonts w:ascii="Arial" w:hAnsi="Arial" w:cs="Arial"/>
                <w:sz w:val="18"/>
                <w:szCs w:val="18"/>
              </w:rPr>
              <w:br/>
            </w:r>
            <w:r w:rsidRPr="00CD29C2">
              <w:rPr>
                <w:rFonts w:ascii="Arial" w:hAnsi="Arial" w:cs="Arial"/>
                <w:sz w:val="18"/>
                <w:szCs w:val="18"/>
              </w:rPr>
              <w:t>z dnia 19 lipca 2017 r. Zatem:</w:t>
            </w:r>
          </w:p>
          <w:p w:rsidR="008F0102" w:rsidRPr="00CD29C2" w:rsidRDefault="008F0102" w:rsidP="008F0102">
            <w:pPr>
              <w:pStyle w:val="Akapitzlist"/>
              <w:numPr>
                <w:ilvl w:val="0"/>
                <w:numId w:val="39"/>
              </w:numPr>
              <w:spacing w:after="120"/>
              <w:jc w:val="both"/>
              <w:rPr>
                <w:rFonts w:ascii="Arial" w:hAnsi="Arial" w:cs="Arial"/>
                <w:sz w:val="18"/>
                <w:szCs w:val="18"/>
              </w:rPr>
            </w:pPr>
            <w:r w:rsidRPr="00CD29C2">
              <w:rPr>
                <w:rFonts w:ascii="Arial" w:hAnsi="Arial" w:cs="Arial"/>
                <w:sz w:val="18"/>
                <w:szCs w:val="18"/>
              </w:rPr>
              <w:t>w przypadku postępowania wszczętego od dnia 23 sierpnia 2017 r. lub później – osoba fizyczna lub prawna, z którą beneficjent zawarł umowę na świadczenie usługi w projekcie (umowa cywilnoprawna) jest wykonawcą usługi w ramach projektu;</w:t>
            </w:r>
          </w:p>
          <w:p w:rsidR="002167D5" w:rsidRPr="00DB7854" w:rsidRDefault="008F0102" w:rsidP="00DB7854">
            <w:pPr>
              <w:pStyle w:val="Akapitzlist"/>
              <w:numPr>
                <w:ilvl w:val="0"/>
                <w:numId w:val="39"/>
              </w:numPr>
              <w:spacing w:after="120"/>
              <w:jc w:val="both"/>
              <w:rPr>
                <w:rFonts w:ascii="Arial" w:hAnsi="Arial" w:cs="Arial"/>
                <w:b/>
                <w:sz w:val="20"/>
                <w:szCs w:val="20"/>
              </w:rPr>
            </w:pPr>
            <w:r w:rsidRPr="00CD29C2">
              <w:rPr>
                <w:rFonts w:ascii="Arial" w:hAnsi="Arial" w:cs="Arial"/>
                <w:sz w:val="18"/>
                <w:szCs w:val="18"/>
              </w:rPr>
              <w:t xml:space="preserve">w przypadku konkursu o pracę – pracownik, z którym beneficjent zawarł umowę o pracę jest personelem jego projektu. </w:t>
            </w:r>
          </w:p>
        </w:tc>
      </w:tr>
    </w:tbl>
    <w:p w:rsidR="00035CB9" w:rsidRDefault="00035CB9" w:rsidP="00035CB9">
      <w:pPr>
        <w:pStyle w:val="Nagwek2"/>
        <w:spacing w:before="0" w:after="120"/>
        <w:ind w:left="720"/>
        <w:rPr>
          <w:rFonts w:ascii="Arial" w:hAnsi="Arial" w:cs="Arial"/>
          <w:sz w:val="24"/>
          <w:szCs w:val="24"/>
        </w:rPr>
      </w:pPr>
    </w:p>
    <w:p w:rsidR="009255B8" w:rsidRPr="00B83838" w:rsidRDefault="009255B8" w:rsidP="009255B8">
      <w:pPr>
        <w:pStyle w:val="Nagwek2"/>
        <w:numPr>
          <w:ilvl w:val="0"/>
          <w:numId w:val="47"/>
        </w:numPr>
        <w:spacing w:before="0" w:after="120"/>
        <w:rPr>
          <w:rFonts w:ascii="Arial" w:hAnsi="Arial" w:cs="Arial"/>
          <w:sz w:val="24"/>
          <w:szCs w:val="24"/>
        </w:rPr>
      </w:pPr>
      <w:bookmarkStart w:id="12" w:name="_Toc504735402"/>
      <w:r w:rsidRPr="00B83838">
        <w:rPr>
          <w:rFonts w:ascii="Arial" w:hAnsi="Arial" w:cs="Arial"/>
          <w:sz w:val="24"/>
          <w:szCs w:val="24"/>
        </w:rPr>
        <w:t xml:space="preserve">Jakie warunki </w:t>
      </w:r>
      <w:r w:rsidR="00FC3D52" w:rsidRPr="00B83838">
        <w:rPr>
          <w:rFonts w:ascii="Arial" w:hAnsi="Arial" w:cs="Arial"/>
          <w:sz w:val="24"/>
          <w:szCs w:val="24"/>
        </w:rPr>
        <w:t xml:space="preserve">kwalifikowalności </w:t>
      </w:r>
      <w:r w:rsidRPr="00B83838">
        <w:rPr>
          <w:rFonts w:ascii="Arial" w:hAnsi="Arial" w:cs="Arial"/>
          <w:sz w:val="24"/>
          <w:szCs w:val="24"/>
        </w:rPr>
        <w:t xml:space="preserve">z </w:t>
      </w:r>
      <w:r w:rsidRPr="00B83838">
        <w:rPr>
          <w:rFonts w:ascii="Arial" w:hAnsi="Arial" w:cs="Arial"/>
          <w:i/>
          <w:sz w:val="24"/>
          <w:szCs w:val="24"/>
        </w:rPr>
        <w:t>Wytycznych</w:t>
      </w:r>
      <w:r w:rsidRPr="00B83838">
        <w:rPr>
          <w:rFonts w:ascii="Arial" w:hAnsi="Arial" w:cs="Arial"/>
          <w:sz w:val="24"/>
          <w:szCs w:val="24"/>
        </w:rPr>
        <w:t xml:space="preserve"> obowiązują personel merytoryczny, a jakie personel administracyjny?</w:t>
      </w:r>
      <w:bookmarkEnd w:id="12"/>
    </w:p>
    <w:p w:rsidR="009255B8" w:rsidRDefault="009255B8" w:rsidP="009255B8">
      <w:pPr>
        <w:spacing w:after="120"/>
        <w:jc w:val="both"/>
        <w:rPr>
          <w:rFonts w:ascii="Arial" w:hAnsi="Arial" w:cs="Arial"/>
          <w:sz w:val="20"/>
          <w:szCs w:val="20"/>
        </w:rPr>
      </w:pPr>
      <w:r w:rsidRPr="00A1090F">
        <w:rPr>
          <w:rFonts w:ascii="Arial" w:hAnsi="Arial" w:cs="Arial"/>
          <w:b/>
          <w:sz w:val="20"/>
          <w:szCs w:val="20"/>
        </w:rPr>
        <w:t>Personel merytoryczny</w:t>
      </w:r>
      <w:r>
        <w:rPr>
          <w:rFonts w:ascii="Arial" w:hAnsi="Arial" w:cs="Arial"/>
          <w:sz w:val="20"/>
          <w:szCs w:val="20"/>
        </w:rPr>
        <w:t xml:space="preserve">, czyli personel odpowiedzialny za realizację zadań merytorycznych projektu, którego koszty zaangażowania rozliczane są w ramach kosztów bezpośrednich projektu – obowiązują wszystkie warunki kwalifikowalności z </w:t>
      </w:r>
      <w:r w:rsidRPr="00A1090F">
        <w:rPr>
          <w:rFonts w:ascii="Arial" w:hAnsi="Arial" w:cs="Arial"/>
          <w:i/>
          <w:sz w:val="20"/>
          <w:szCs w:val="20"/>
        </w:rPr>
        <w:t>Wytycznych</w:t>
      </w:r>
      <w:r>
        <w:rPr>
          <w:rFonts w:ascii="Arial" w:hAnsi="Arial" w:cs="Arial"/>
          <w:sz w:val="20"/>
          <w:szCs w:val="20"/>
        </w:rPr>
        <w:t>, w szczególności te z podrozdziału 6.15.</w:t>
      </w:r>
    </w:p>
    <w:p w:rsidR="00F21613" w:rsidRDefault="009255B8" w:rsidP="009255B8">
      <w:pPr>
        <w:spacing w:after="120"/>
        <w:jc w:val="both"/>
        <w:rPr>
          <w:rFonts w:ascii="Arial" w:hAnsi="Arial" w:cs="Arial"/>
          <w:bCs/>
          <w:i/>
          <w:iCs/>
          <w:sz w:val="20"/>
          <w:szCs w:val="20"/>
          <w:lang w:eastAsia="en-US"/>
        </w:rPr>
      </w:pPr>
      <w:r w:rsidRPr="00A1090F">
        <w:rPr>
          <w:rFonts w:ascii="Arial" w:hAnsi="Arial" w:cs="Arial"/>
          <w:b/>
          <w:sz w:val="20"/>
          <w:szCs w:val="20"/>
        </w:rPr>
        <w:t>Personel administracyjny</w:t>
      </w:r>
      <w:r>
        <w:rPr>
          <w:rFonts w:ascii="Arial" w:hAnsi="Arial" w:cs="Arial"/>
          <w:sz w:val="20"/>
          <w:szCs w:val="20"/>
        </w:rPr>
        <w:t xml:space="preserve">, czyli personel odpowiedzialny za realizację czynności administracyjnych projektu, którego koszty zaangażowania rozliczane są w ramach kosztów pośrednich projektu – obowiązuje </w:t>
      </w:r>
      <w:r>
        <w:rPr>
          <w:rFonts w:ascii="Arial" w:hAnsi="Arial" w:cs="Arial"/>
          <w:sz w:val="20"/>
          <w:szCs w:val="20"/>
        </w:rPr>
        <w:br/>
        <w:t xml:space="preserve">warunek kwalifikowalności z pkt 7 podrozdziału 6.15 </w:t>
      </w:r>
      <w:r w:rsidRPr="00A1090F">
        <w:rPr>
          <w:rFonts w:ascii="Arial" w:hAnsi="Arial" w:cs="Arial"/>
          <w:i/>
          <w:sz w:val="20"/>
          <w:szCs w:val="20"/>
        </w:rPr>
        <w:t>Wytycznych</w:t>
      </w:r>
      <w:r>
        <w:rPr>
          <w:rFonts w:ascii="Arial" w:hAnsi="Arial" w:cs="Arial"/>
          <w:i/>
          <w:sz w:val="20"/>
          <w:szCs w:val="20"/>
        </w:rPr>
        <w:t xml:space="preserve"> </w:t>
      </w:r>
      <w:r>
        <w:rPr>
          <w:rFonts w:ascii="Arial" w:hAnsi="Arial" w:cs="Arial"/>
          <w:sz w:val="20"/>
          <w:szCs w:val="20"/>
        </w:rPr>
        <w:t>oraz zasady dotyczące rozliczania kosztów pośrednich (n</w:t>
      </w:r>
      <w:r w:rsidRPr="00595A7C">
        <w:rPr>
          <w:rFonts w:ascii="Arial" w:hAnsi="Arial" w:cs="Arial"/>
          <w:bCs/>
          <w:sz w:val="20"/>
          <w:szCs w:val="20"/>
          <w:lang w:eastAsia="en-US"/>
        </w:rPr>
        <w:t xml:space="preserve">a podstawie pkt 5 podrozdziału 8.4 </w:t>
      </w:r>
      <w:r w:rsidRPr="00595A7C">
        <w:rPr>
          <w:rFonts w:ascii="Arial" w:hAnsi="Arial" w:cs="Arial"/>
          <w:bCs/>
          <w:i/>
          <w:iCs/>
          <w:sz w:val="20"/>
          <w:szCs w:val="20"/>
          <w:lang w:eastAsia="en-US"/>
        </w:rPr>
        <w:t xml:space="preserve">Wytycznych, </w:t>
      </w:r>
      <w:r w:rsidRPr="00595A7C">
        <w:rPr>
          <w:rFonts w:ascii="Arial" w:hAnsi="Arial" w:cs="Arial"/>
          <w:bCs/>
          <w:sz w:val="20"/>
          <w:szCs w:val="20"/>
          <w:lang w:eastAsia="en-US"/>
        </w:rPr>
        <w:t>koszty pośrednie w ramach projektów finansowanych z EFS rozliczane są wyłącznie ryczałtem</w:t>
      </w:r>
      <w:r>
        <w:rPr>
          <w:rFonts w:ascii="Arial" w:hAnsi="Arial" w:cs="Arial"/>
          <w:bCs/>
          <w:sz w:val="20"/>
          <w:szCs w:val="20"/>
          <w:lang w:eastAsia="en-US"/>
        </w:rPr>
        <w:t>)</w:t>
      </w:r>
      <w:r w:rsidRPr="00595A7C">
        <w:rPr>
          <w:rFonts w:ascii="Arial" w:hAnsi="Arial" w:cs="Arial"/>
          <w:bCs/>
          <w:sz w:val="20"/>
          <w:szCs w:val="20"/>
          <w:lang w:eastAsia="en-US"/>
        </w:rPr>
        <w:t xml:space="preserve">. </w:t>
      </w:r>
      <w:r>
        <w:rPr>
          <w:rFonts w:ascii="Arial" w:hAnsi="Arial" w:cs="Arial"/>
          <w:bCs/>
          <w:sz w:val="20"/>
          <w:szCs w:val="20"/>
          <w:lang w:eastAsia="en-US"/>
        </w:rPr>
        <w:t>Dlatego też</w:t>
      </w:r>
      <w:r w:rsidRPr="00595A7C">
        <w:rPr>
          <w:rFonts w:ascii="Arial" w:hAnsi="Arial" w:cs="Arial"/>
          <w:bCs/>
          <w:sz w:val="20"/>
          <w:szCs w:val="20"/>
          <w:lang w:eastAsia="en-US"/>
        </w:rPr>
        <w:t>, dokumentacją potwierdzającą rozliczenie kosztów pośrednich</w:t>
      </w:r>
      <w:r>
        <w:rPr>
          <w:rFonts w:ascii="Arial" w:hAnsi="Arial" w:cs="Arial"/>
          <w:bCs/>
          <w:sz w:val="20"/>
          <w:szCs w:val="20"/>
          <w:lang w:eastAsia="en-US"/>
        </w:rPr>
        <w:t xml:space="preserve"> </w:t>
      </w:r>
      <w:r w:rsidRPr="00595A7C">
        <w:rPr>
          <w:rFonts w:ascii="Arial" w:hAnsi="Arial" w:cs="Arial"/>
          <w:bCs/>
          <w:sz w:val="20"/>
          <w:szCs w:val="20"/>
          <w:lang w:eastAsia="en-US"/>
        </w:rPr>
        <w:t>projektu</w:t>
      </w:r>
      <w:r>
        <w:rPr>
          <w:rFonts w:ascii="Arial" w:hAnsi="Arial" w:cs="Arial"/>
          <w:bCs/>
          <w:sz w:val="20"/>
          <w:szCs w:val="20"/>
          <w:lang w:eastAsia="en-US"/>
        </w:rPr>
        <w:t>,</w:t>
      </w:r>
      <w:r w:rsidRPr="00595A7C">
        <w:rPr>
          <w:rFonts w:ascii="Arial" w:hAnsi="Arial" w:cs="Arial"/>
          <w:bCs/>
          <w:sz w:val="20"/>
          <w:szCs w:val="20"/>
          <w:lang w:eastAsia="en-US"/>
        </w:rPr>
        <w:t xml:space="preserve"> jaką beneficjent zobowiązany jest przedstawić właściwej instytucji będącej</w:t>
      </w:r>
      <w:r>
        <w:rPr>
          <w:rFonts w:ascii="Arial" w:hAnsi="Arial" w:cs="Arial"/>
          <w:bCs/>
          <w:sz w:val="20"/>
          <w:szCs w:val="20"/>
          <w:lang w:eastAsia="en-US"/>
        </w:rPr>
        <w:t xml:space="preserve"> </w:t>
      </w:r>
      <w:r w:rsidRPr="00595A7C">
        <w:rPr>
          <w:rFonts w:ascii="Arial" w:hAnsi="Arial" w:cs="Arial"/>
          <w:bCs/>
          <w:sz w:val="20"/>
          <w:szCs w:val="20"/>
          <w:lang w:eastAsia="en-US"/>
        </w:rPr>
        <w:t xml:space="preserve">stroną umowy o dofinansowanie jest </w:t>
      </w:r>
      <w:r>
        <w:rPr>
          <w:rFonts w:ascii="Arial" w:hAnsi="Arial" w:cs="Arial"/>
          <w:bCs/>
          <w:sz w:val="20"/>
          <w:szCs w:val="20"/>
          <w:lang w:eastAsia="en-US"/>
        </w:rPr>
        <w:t xml:space="preserve">jedynie </w:t>
      </w:r>
      <w:r w:rsidRPr="00595A7C">
        <w:rPr>
          <w:rFonts w:ascii="Arial" w:hAnsi="Arial" w:cs="Arial"/>
          <w:bCs/>
          <w:sz w:val="20"/>
          <w:szCs w:val="20"/>
          <w:lang w:eastAsia="en-US"/>
        </w:rPr>
        <w:t>dokumentacja potwierdzająca rozliczenie kosztów</w:t>
      </w:r>
      <w:r>
        <w:rPr>
          <w:rFonts w:ascii="Arial" w:hAnsi="Arial" w:cs="Arial"/>
          <w:bCs/>
          <w:sz w:val="20"/>
          <w:szCs w:val="20"/>
          <w:lang w:eastAsia="en-US"/>
        </w:rPr>
        <w:t xml:space="preserve"> </w:t>
      </w:r>
      <w:r w:rsidRPr="00595A7C">
        <w:rPr>
          <w:rFonts w:ascii="Arial" w:hAnsi="Arial" w:cs="Arial"/>
          <w:bCs/>
          <w:sz w:val="20"/>
          <w:szCs w:val="20"/>
          <w:lang w:eastAsia="en-US"/>
        </w:rPr>
        <w:t>bezpośrednich będących podstawą do rozliczenia stawki ryczałtowej kosztów</w:t>
      </w:r>
      <w:r>
        <w:rPr>
          <w:rFonts w:ascii="Arial" w:hAnsi="Arial" w:cs="Arial"/>
          <w:bCs/>
          <w:sz w:val="20"/>
          <w:szCs w:val="20"/>
          <w:lang w:eastAsia="en-US"/>
        </w:rPr>
        <w:t xml:space="preserve"> </w:t>
      </w:r>
      <w:r w:rsidRPr="00595A7C">
        <w:rPr>
          <w:rFonts w:ascii="Arial" w:hAnsi="Arial" w:cs="Arial"/>
          <w:bCs/>
          <w:sz w:val="20"/>
          <w:szCs w:val="20"/>
          <w:lang w:eastAsia="en-US"/>
        </w:rPr>
        <w:t>pośrednich</w:t>
      </w:r>
      <w:r>
        <w:rPr>
          <w:rFonts w:ascii="Arial" w:hAnsi="Arial" w:cs="Arial"/>
          <w:bCs/>
          <w:i/>
          <w:iCs/>
          <w:sz w:val="20"/>
          <w:szCs w:val="20"/>
          <w:lang w:eastAsia="en-US"/>
        </w:rPr>
        <w:t>.</w:t>
      </w:r>
      <w:r w:rsidRPr="00595A7C">
        <w:rPr>
          <w:rFonts w:ascii="Arial" w:hAnsi="Arial" w:cs="Arial"/>
          <w:bCs/>
          <w:i/>
          <w:iCs/>
          <w:sz w:val="20"/>
          <w:szCs w:val="20"/>
          <w:lang w:eastAsia="en-US"/>
        </w:rPr>
        <w:t xml:space="preserve"> </w:t>
      </w:r>
    </w:p>
    <w:p w:rsidR="009916E2" w:rsidRDefault="00F21613" w:rsidP="009255B8">
      <w:pPr>
        <w:spacing w:after="120"/>
        <w:jc w:val="both"/>
        <w:rPr>
          <w:rFonts w:ascii="Arial" w:hAnsi="Arial" w:cs="Arial"/>
          <w:bCs/>
          <w:sz w:val="20"/>
          <w:szCs w:val="20"/>
          <w:lang w:eastAsia="en-US"/>
        </w:rPr>
      </w:pPr>
      <w:r>
        <w:rPr>
          <w:rFonts w:ascii="Arial" w:hAnsi="Arial" w:cs="Arial"/>
          <w:bCs/>
          <w:sz w:val="20"/>
          <w:szCs w:val="20"/>
          <w:lang w:eastAsia="en-US"/>
        </w:rPr>
        <w:lastRenderedPageBreak/>
        <w:t>Z</w:t>
      </w:r>
      <w:r w:rsidR="009255B8" w:rsidRPr="00595A7C">
        <w:rPr>
          <w:rFonts w:ascii="Arial" w:hAnsi="Arial" w:cs="Arial"/>
          <w:bCs/>
          <w:sz w:val="20"/>
          <w:szCs w:val="20"/>
          <w:lang w:eastAsia="en-US"/>
        </w:rPr>
        <w:t xml:space="preserve">godnie z pkt </w:t>
      </w:r>
      <w:r w:rsidR="009255B8">
        <w:rPr>
          <w:rFonts w:ascii="Arial" w:hAnsi="Arial" w:cs="Arial"/>
          <w:bCs/>
          <w:sz w:val="20"/>
          <w:szCs w:val="20"/>
          <w:lang w:eastAsia="en-US"/>
        </w:rPr>
        <w:t>9</w:t>
      </w:r>
      <w:r w:rsidR="009255B8" w:rsidRPr="00595A7C">
        <w:rPr>
          <w:rFonts w:ascii="Arial" w:hAnsi="Arial" w:cs="Arial"/>
          <w:bCs/>
          <w:sz w:val="20"/>
          <w:szCs w:val="20"/>
          <w:lang w:eastAsia="en-US"/>
        </w:rPr>
        <w:t xml:space="preserve"> podrozdziału 8.4 </w:t>
      </w:r>
      <w:r w:rsidR="009255B8" w:rsidRPr="00595A7C">
        <w:rPr>
          <w:rFonts w:ascii="Arial" w:hAnsi="Arial" w:cs="Arial"/>
          <w:bCs/>
          <w:i/>
          <w:iCs/>
          <w:sz w:val="20"/>
          <w:szCs w:val="20"/>
          <w:lang w:eastAsia="en-US"/>
        </w:rPr>
        <w:t xml:space="preserve">Wytycznych, </w:t>
      </w:r>
      <w:r w:rsidR="009255B8" w:rsidRPr="00595A7C">
        <w:rPr>
          <w:rFonts w:ascii="Arial" w:hAnsi="Arial" w:cs="Arial"/>
          <w:bCs/>
          <w:sz w:val="20"/>
          <w:szCs w:val="20"/>
          <w:lang w:eastAsia="en-US"/>
        </w:rPr>
        <w:t>do personelu</w:t>
      </w:r>
      <w:r w:rsidR="009255B8">
        <w:rPr>
          <w:rFonts w:ascii="Arial" w:hAnsi="Arial" w:cs="Arial"/>
          <w:bCs/>
          <w:sz w:val="20"/>
          <w:szCs w:val="20"/>
          <w:lang w:eastAsia="en-US"/>
        </w:rPr>
        <w:t xml:space="preserve"> </w:t>
      </w:r>
      <w:r w:rsidR="009255B8" w:rsidRPr="00595A7C">
        <w:rPr>
          <w:rFonts w:ascii="Arial" w:hAnsi="Arial" w:cs="Arial"/>
          <w:bCs/>
          <w:sz w:val="20"/>
          <w:szCs w:val="20"/>
          <w:lang w:eastAsia="en-US"/>
        </w:rPr>
        <w:t>projektu</w:t>
      </w:r>
      <w:r w:rsidR="009255B8">
        <w:rPr>
          <w:rFonts w:ascii="Arial" w:hAnsi="Arial" w:cs="Arial"/>
          <w:bCs/>
          <w:sz w:val="20"/>
          <w:szCs w:val="20"/>
          <w:lang w:eastAsia="en-US"/>
        </w:rPr>
        <w:t xml:space="preserve"> za</w:t>
      </w:r>
      <w:r w:rsidR="009255B8" w:rsidRPr="00595A7C">
        <w:rPr>
          <w:rFonts w:ascii="Arial" w:hAnsi="Arial" w:cs="Arial"/>
          <w:bCs/>
          <w:sz w:val="20"/>
          <w:szCs w:val="20"/>
          <w:lang w:eastAsia="en-US"/>
        </w:rPr>
        <w:t>angażowanego w ramach kosztów pośrednich stosuje się pkt 7 podrozdziału</w:t>
      </w:r>
      <w:r w:rsidR="009255B8">
        <w:rPr>
          <w:rFonts w:ascii="Arial" w:hAnsi="Arial" w:cs="Arial"/>
          <w:bCs/>
          <w:sz w:val="20"/>
          <w:szCs w:val="20"/>
          <w:lang w:eastAsia="en-US"/>
        </w:rPr>
        <w:t xml:space="preserve"> </w:t>
      </w:r>
      <w:r w:rsidR="009255B8" w:rsidRPr="00595A7C">
        <w:rPr>
          <w:rFonts w:ascii="Arial" w:hAnsi="Arial" w:cs="Arial"/>
          <w:bCs/>
          <w:sz w:val="20"/>
          <w:szCs w:val="20"/>
          <w:lang w:eastAsia="en-US"/>
        </w:rPr>
        <w:t>6.1</w:t>
      </w:r>
      <w:r w:rsidR="009255B8">
        <w:rPr>
          <w:rFonts w:ascii="Arial" w:hAnsi="Arial" w:cs="Arial"/>
          <w:bCs/>
          <w:sz w:val="20"/>
          <w:szCs w:val="20"/>
          <w:lang w:eastAsia="en-US"/>
        </w:rPr>
        <w:t>5</w:t>
      </w:r>
      <w:r w:rsidR="009255B8" w:rsidRPr="00595A7C">
        <w:rPr>
          <w:rFonts w:ascii="Arial" w:hAnsi="Arial" w:cs="Arial"/>
          <w:bCs/>
          <w:sz w:val="20"/>
          <w:szCs w:val="20"/>
          <w:lang w:eastAsia="en-US"/>
        </w:rPr>
        <w:t xml:space="preserve"> </w:t>
      </w:r>
      <w:r w:rsidR="009255B8" w:rsidRPr="00595A7C">
        <w:rPr>
          <w:rFonts w:ascii="Arial" w:hAnsi="Arial" w:cs="Arial"/>
          <w:bCs/>
          <w:i/>
          <w:iCs/>
          <w:sz w:val="20"/>
          <w:szCs w:val="20"/>
          <w:lang w:eastAsia="en-US"/>
        </w:rPr>
        <w:t>Wytycznych</w:t>
      </w:r>
      <w:r w:rsidR="009255B8" w:rsidRPr="00595A7C">
        <w:rPr>
          <w:rFonts w:ascii="Arial" w:hAnsi="Arial" w:cs="Arial"/>
          <w:bCs/>
          <w:sz w:val="20"/>
          <w:szCs w:val="20"/>
          <w:lang w:eastAsia="en-US"/>
        </w:rPr>
        <w:t>, z którego wynika dla beneficjenta obowiązek dysponowania</w:t>
      </w:r>
      <w:r w:rsidR="009255B8">
        <w:rPr>
          <w:rFonts w:ascii="Arial" w:hAnsi="Arial" w:cs="Arial"/>
          <w:bCs/>
          <w:sz w:val="20"/>
          <w:szCs w:val="20"/>
          <w:lang w:eastAsia="en-US"/>
        </w:rPr>
        <w:t xml:space="preserve"> </w:t>
      </w:r>
      <w:r w:rsidR="009255B8" w:rsidRPr="00595A7C">
        <w:rPr>
          <w:rFonts w:ascii="Arial" w:hAnsi="Arial" w:cs="Arial"/>
          <w:bCs/>
          <w:sz w:val="20"/>
          <w:szCs w:val="20"/>
          <w:lang w:eastAsia="en-US"/>
        </w:rPr>
        <w:t xml:space="preserve">oświadczeniami osób </w:t>
      </w:r>
      <w:r w:rsidR="009255B8" w:rsidRPr="00874A6E">
        <w:rPr>
          <w:rFonts w:ascii="Arial" w:hAnsi="Arial" w:cs="Arial"/>
          <w:bCs/>
          <w:iCs/>
          <w:sz w:val="20"/>
          <w:szCs w:val="20"/>
          <w:lang w:eastAsia="en-US"/>
        </w:rPr>
        <w:t>upoważnion</w:t>
      </w:r>
      <w:r w:rsidR="009255B8">
        <w:rPr>
          <w:rFonts w:ascii="Arial" w:hAnsi="Arial" w:cs="Arial"/>
          <w:bCs/>
          <w:iCs/>
          <w:sz w:val="20"/>
          <w:szCs w:val="20"/>
          <w:lang w:eastAsia="en-US"/>
        </w:rPr>
        <w:t xml:space="preserve">ych </w:t>
      </w:r>
      <w:r w:rsidR="009255B8" w:rsidRPr="00874A6E">
        <w:rPr>
          <w:rFonts w:ascii="Arial" w:hAnsi="Arial" w:cs="Arial"/>
          <w:bCs/>
          <w:iCs/>
          <w:sz w:val="20"/>
          <w:szCs w:val="20"/>
          <w:lang w:eastAsia="en-US"/>
        </w:rPr>
        <w:t xml:space="preserve">do dysponowania środkami dofinansowania oraz podejmowania wiążących decyzji finansowych w </w:t>
      </w:r>
      <w:r w:rsidR="009255B8">
        <w:rPr>
          <w:rFonts w:ascii="Arial" w:hAnsi="Arial" w:cs="Arial"/>
          <w:bCs/>
          <w:iCs/>
          <w:sz w:val="20"/>
          <w:szCs w:val="20"/>
          <w:lang w:eastAsia="en-US"/>
        </w:rPr>
        <w:t xml:space="preserve">jego </w:t>
      </w:r>
      <w:r w:rsidR="009255B8" w:rsidRPr="00874A6E">
        <w:rPr>
          <w:rFonts w:ascii="Arial" w:hAnsi="Arial" w:cs="Arial"/>
          <w:bCs/>
          <w:iCs/>
          <w:sz w:val="20"/>
          <w:szCs w:val="20"/>
          <w:lang w:eastAsia="en-US"/>
        </w:rPr>
        <w:t>imieniu</w:t>
      </w:r>
      <w:r w:rsidR="009255B8">
        <w:rPr>
          <w:rFonts w:ascii="Arial" w:hAnsi="Arial" w:cs="Arial"/>
          <w:bCs/>
          <w:iCs/>
          <w:sz w:val="20"/>
          <w:szCs w:val="20"/>
          <w:lang w:eastAsia="en-US"/>
        </w:rPr>
        <w:t xml:space="preserve"> </w:t>
      </w:r>
      <w:r w:rsidR="009255B8" w:rsidRPr="00595A7C">
        <w:rPr>
          <w:rFonts w:ascii="Arial" w:hAnsi="Arial" w:cs="Arial"/>
          <w:bCs/>
          <w:sz w:val="20"/>
          <w:szCs w:val="20"/>
          <w:lang w:eastAsia="en-US"/>
        </w:rPr>
        <w:t>potwierdzającymi, że osoba</w:t>
      </w:r>
      <w:r w:rsidR="009255B8">
        <w:rPr>
          <w:rFonts w:ascii="Arial" w:hAnsi="Arial" w:cs="Arial"/>
          <w:bCs/>
          <w:sz w:val="20"/>
          <w:szCs w:val="20"/>
          <w:lang w:eastAsia="en-US"/>
        </w:rPr>
        <w:t xml:space="preserve"> ta </w:t>
      </w:r>
      <w:r w:rsidR="009255B8" w:rsidRPr="00595A7C">
        <w:rPr>
          <w:rFonts w:ascii="Arial" w:hAnsi="Arial" w:cs="Arial"/>
          <w:bCs/>
          <w:sz w:val="20"/>
          <w:szCs w:val="20"/>
          <w:lang w:eastAsia="en-US"/>
        </w:rPr>
        <w:t>nie została prawomocnie skazana za przestępstwa przeciwko mieniu,</w:t>
      </w:r>
      <w:r w:rsidR="009255B8">
        <w:rPr>
          <w:rFonts w:ascii="Arial" w:hAnsi="Arial" w:cs="Arial"/>
          <w:bCs/>
          <w:sz w:val="20"/>
          <w:szCs w:val="20"/>
          <w:lang w:eastAsia="en-US"/>
        </w:rPr>
        <w:t xml:space="preserve"> </w:t>
      </w:r>
      <w:r w:rsidR="009255B8" w:rsidRPr="00595A7C">
        <w:rPr>
          <w:rFonts w:ascii="Arial" w:hAnsi="Arial" w:cs="Arial"/>
          <w:bCs/>
          <w:sz w:val="20"/>
          <w:szCs w:val="20"/>
          <w:lang w:eastAsia="en-US"/>
        </w:rPr>
        <w:t>przeciwko obrotowi gospodarczemu, przeciwko działalności instytucji państwowych</w:t>
      </w:r>
      <w:r w:rsidR="009255B8">
        <w:rPr>
          <w:rFonts w:ascii="Arial" w:hAnsi="Arial" w:cs="Arial"/>
          <w:bCs/>
          <w:sz w:val="20"/>
          <w:szCs w:val="20"/>
          <w:lang w:eastAsia="en-US"/>
        </w:rPr>
        <w:t xml:space="preserve"> </w:t>
      </w:r>
      <w:r w:rsidR="009255B8" w:rsidRPr="00595A7C">
        <w:rPr>
          <w:rFonts w:ascii="Arial" w:hAnsi="Arial" w:cs="Arial"/>
          <w:bCs/>
          <w:sz w:val="20"/>
          <w:szCs w:val="20"/>
          <w:lang w:eastAsia="en-US"/>
        </w:rPr>
        <w:t>oraz samorządu terytorialnego, przeciwko wiarygodności dokumentów lub za</w:t>
      </w:r>
      <w:r w:rsidR="009255B8">
        <w:rPr>
          <w:rFonts w:ascii="Arial" w:hAnsi="Arial" w:cs="Arial"/>
          <w:bCs/>
          <w:sz w:val="20"/>
          <w:szCs w:val="20"/>
          <w:lang w:eastAsia="en-US"/>
        </w:rPr>
        <w:t xml:space="preserve"> </w:t>
      </w:r>
      <w:r w:rsidR="009255B8" w:rsidRPr="00595A7C">
        <w:rPr>
          <w:rFonts w:ascii="Arial" w:hAnsi="Arial" w:cs="Arial"/>
          <w:bCs/>
          <w:sz w:val="20"/>
          <w:szCs w:val="20"/>
          <w:lang w:eastAsia="en-US"/>
        </w:rPr>
        <w:t xml:space="preserve">przestępstwo skarbowe. </w:t>
      </w:r>
      <w:r w:rsidR="009916E2">
        <w:rPr>
          <w:rFonts w:ascii="Arial" w:hAnsi="Arial" w:cs="Arial"/>
          <w:bCs/>
          <w:sz w:val="20"/>
          <w:szCs w:val="20"/>
          <w:lang w:eastAsia="en-US"/>
        </w:rPr>
        <w:t xml:space="preserve"> </w:t>
      </w:r>
    </w:p>
    <w:p w:rsidR="009255B8" w:rsidRDefault="009255B8" w:rsidP="009255B8">
      <w:pPr>
        <w:spacing w:after="120"/>
        <w:jc w:val="both"/>
        <w:rPr>
          <w:rFonts w:ascii="Arial" w:hAnsi="Arial" w:cs="Arial"/>
          <w:sz w:val="20"/>
          <w:szCs w:val="20"/>
        </w:rPr>
      </w:pPr>
      <w:r w:rsidRPr="00D96BEB">
        <w:rPr>
          <w:rFonts w:ascii="Arial" w:hAnsi="Arial" w:cs="Arial"/>
          <w:sz w:val="20"/>
          <w:szCs w:val="20"/>
          <w:highlight w:val="green"/>
        </w:rPr>
        <w:t>[pkt 7 podrozdział 6.1</w:t>
      </w:r>
      <w:r>
        <w:rPr>
          <w:rFonts w:ascii="Arial" w:hAnsi="Arial" w:cs="Arial"/>
          <w:sz w:val="20"/>
          <w:szCs w:val="20"/>
          <w:highlight w:val="green"/>
        </w:rPr>
        <w:t>5</w:t>
      </w:r>
      <w:r w:rsidRPr="00D96BEB">
        <w:rPr>
          <w:rFonts w:ascii="Arial" w:hAnsi="Arial" w:cs="Arial"/>
          <w:sz w:val="20"/>
          <w:szCs w:val="20"/>
          <w:highlight w:val="green"/>
        </w:rPr>
        <w:t>]</w:t>
      </w:r>
    </w:p>
    <w:p w:rsidR="009255B8" w:rsidRDefault="009255B8" w:rsidP="009255B8">
      <w:pPr>
        <w:spacing w:after="120"/>
        <w:jc w:val="both"/>
        <w:rPr>
          <w:rFonts w:ascii="Arial" w:hAnsi="Arial" w:cs="Arial"/>
          <w:sz w:val="20"/>
          <w:szCs w:val="20"/>
        </w:rPr>
      </w:pPr>
    </w:p>
    <w:p w:rsidR="009255B8" w:rsidRPr="009916E2" w:rsidRDefault="009255B8" w:rsidP="009255B8">
      <w:pPr>
        <w:pStyle w:val="Akapitzlist"/>
        <w:numPr>
          <w:ilvl w:val="0"/>
          <w:numId w:val="47"/>
        </w:numPr>
        <w:spacing w:after="120"/>
        <w:jc w:val="both"/>
        <w:outlineLvl w:val="1"/>
        <w:rPr>
          <w:rFonts w:ascii="Arial" w:hAnsi="Arial" w:cs="Arial"/>
          <w:b/>
          <w:color w:val="5B9BD5" w:themeColor="accent1"/>
        </w:rPr>
      </w:pPr>
      <w:bookmarkStart w:id="13" w:name="_Toc504735403"/>
      <w:r w:rsidRPr="009916E2">
        <w:rPr>
          <w:rFonts w:ascii="Arial" w:hAnsi="Arial" w:cs="Arial"/>
          <w:b/>
          <w:color w:val="5B9BD5" w:themeColor="accent1"/>
        </w:rPr>
        <w:t>Jak uzasadniać koszty personelu administracyjnego w kosztach pośrednich projektu?</w:t>
      </w:r>
      <w:bookmarkEnd w:id="13"/>
    </w:p>
    <w:p w:rsidR="004F0725" w:rsidRDefault="009255B8">
      <w:pPr>
        <w:rPr>
          <w:rFonts w:ascii="Arial" w:hAnsi="Arial" w:cs="Arial"/>
          <w:sz w:val="20"/>
          <w:szCs w:val="20"/>
        </w:rPr>
      </w:pPr>
      <w:r w:rsidRPr="009916E2">
        <w:rPr>
          <w:rFonts w:ascii="Arial" w:hAnsi="Arial" w:cs="Arial"/>
          <w:sz w:val="20"/>
          <w:szCs w:val="20"/>
        </w:rPr>
        <w:t xml:space="preserve">W ramach kosztów pośrednich nie należy uzasadniać i dokumentować kosztów personelu projektu. </w:t>
      </w:r>
    </w:p>
    <w:p w:rsidR="004B4203" w:rsidRPr="009916E2" w:rsidRDefault="004B4203">
      <w:pPr>
        <w:rPr>
          <w:rFonts w:ascii="Arial" w:hAnsi="Arial" w:cs="Arial"/>
          <w:sz w:val="20"/>
          <w:szCs w:val="20"/>
        </w:rPr>
      </w:pPr>
    </w:p>
    <w:p w:rsidR="00363782" w:rsidRDefault="00363782">
      <w:pPr>
        <w:rPr>
          <w:rFonts w:ascii="Arial" w:hAnsi="Arial" w:cs="Arial"/>
          <w:sz w:val="20"/>
          <w:szCs w:val="20"/>
        </w:rPr>
      </w:pPr>
    </w:p>
    <w:p w:rsidR="00363782" w:rsidRPr="005B149A" w:rsidRDefault="00363782" w:rsidP="00363782">
      <w:pPr>
        <w:pStyle w:val="Akapitzlist"/>
        <w:numPr>
          <w:ilvl w:val="0"/>
          <w:numId w:val="47"/>
        </w:numPr>
        <w:spacing w:after="120"/>
        <w:jc w:val="both"/>
        <w:outlineLvl w:val="1"/>
        <w:rPr>
          <w:rFonts w:ascii="Arial" w:hAnsi="Arial" w:cs="Arial"/>
          <w:b/>
          <w:color w:val="5B9BD5" w:themeColor="accent1"/>
        </w:rPr>
      </w:pPr>
      <w:bookmarkStart w:id="14" w:name="_Toc504735404"/>
      <w:r w:rsidRPr="005B149A">
        <w:rPr>
          <w:rFonts w:ascii="Arial" w:hAnsi="Arial" w:cs="Arial"/>
          <w:b/>
          <w:color w:val="5B9BD5" w:themeColor="accent1"/>
        </w:rPr>
        <w:t>Czy osoba odpowiedzialna za rekrutację uczestników projektu jest personelem merytorycznym?</w:t>
      </w:r>
      <w:bookmarkEnd w:id="14"/>
    </w:p>
    <w:p w:rsidR="00363782" w:rsidRPr="00A218D4" w:rsidRDefault="00363782" w:rsidP="00363782">
      <w:pPr>
        <w:spacing w:after="120"/>
        <w:jc w:val="both"/>
        <w:rPr>
          <w:rFonts w:ascii="Arial" w:hAnsi="Arial" w:cs="Arial"/>
          <w:sz w:val="20"/>
          <w:szCs w:val="20"/>
        </w:rPr>
      </w:pPr>
      <w:r w:rsidRPr="00346E56">
        <w:rPr>
          <w:rFonts w:ascii="Arial" w:hAnsi="Arial" w:cs="Arial"/>
          <w:b/>
          <w:sz w:val="20"/>
          <w:szCs w:val="20"/>
        </w:rPr>
        <w:t>Nie</w:t>
      </w:r>
      <w:r w:rsidRPr="00346E56">
        <w:rPr>
          <w:rFonts w:ascii="Arial" w:hAnsi="Arial" w:cs="Arial"/>
          <w:sz w:val="20"/>
          <w:szCs w:val="20"/>
        </w:rPr>
        <w:t xml:space="preserve">, jeśli </w:t>
      </w:r>
      <w:r>
        <w:rPr>
          <w:rFonts w:ascii="Arial" w:hAnsi="Arial" w:cs="Arial"/>
          <w:sz w:val="20"/>
          <w:szCs w:val="20"/>
        </w:rPr>
        <w:t xml:space="preserve">jej zadania dotyczą wyłącznie </w:t>
      </w:r>
      <w:r w:rsidRPr="00346E56">
        <w:rPr>
          <w:rFonts w:ascii="Arial" w:hAnsi="Arial" w:cs="Arial"/>
          <w:sz w:val="20"/>
          <w:szCs w:val="20"/>
        </w:rPr>
        <w:t>obsług</w:t>
      </w:r>
      <w:r>
        <w:rPr>
          <w:rFonts w:ascii="Arial" w:hAnsi="Arial" w:cs="Arial"/>
          <w:sz w:val="20"/>
          <w:szCs w:val="20"/>
        </w:rPr>
        <w:t>i</w:t>
      </w:r>
      <w:r w:rsidRPr="00346E56">
        <w:rPr>
          <w:rFonts w:ascii="Arial" w:hAnsi="Arial" w:cs="Arial"/>
          <w:sz w:val="20"/>
          <w:szCs w:val="20"/>
        </w:rPr>
        <w:t xml:space="preserve"> proces</w:t>
      </w:r>
      <w:r>
        <w:rPr>
          <w:rFonts w:ascii="Arial" w:hAnsi="Arial" w:cs="Arial"/>
          <w:sz w:val="20"/>
          <w:szCs w:val="20"/>
        </w:rPr>
        <w:t>u</w:t>
      </w:r>
      <w:r w:rsidRPr="00346E56">
        <w:rPr>
          <w:rFonts w:ascii="Arial" w:hAnsi="Arial" w:cs="Arial"/>
          <w:sz w:val="20"/>
          <w:szCs w:val="20"/>
        </w:rPr>
        <w:t xml:space="preserve"> rekrutacji w projekcie</w:t>
      </w:r>
      <w:r>
        <w:rPr>
          <w:rFonts w:ascii="Arial" w:hAnsi="Arial" w:cs="Arial"/>
          <w:sz w:val="20"/>
          <w:szCs w:val="20"/>
        </w:rPr>
        <w:t xml:space="preserve"> mającej charakter czynności administracyjnych </w:t>
      </w:r>
      <w:r w:rsidRPr="00A218D4">
        <w:rPr>
          <w:rFonts w:ascii="Arial" w:hAnsi="Arial" w:cs="Arial"/>
          <w:sz w:val="20"/>
          <w:szCs w:val="20"/>
        </w:rPr>
        <w:t>niewymagając</w:t>
      </w:r>
      <w:r>
        <w:rPr>
          <w:rFonts w:ascii="Arial" w:hAnsi="Arial" w:cs="Arial"/>
          <w:sz w:val="20"/>
          <w:szCs w:val="20"/>
        </w:rPr>
        <w:t xml:space="preserve">ych </w:t>
      </w:r>
      <w:r w:rsidRPr="00A218D4">
        <w:rPr>
          <w:rFonts w:ascii="Arial" w:hAnsi="Arial" w:cs="Arial"/>
          <w:sz w:val="20"/>
          <w:szCs w:val="20"/>
        </w:rPr>
        <w:t>aktywnych działań rekrutacyjnych po stronie beneficjenta, np. działania rekrutacyjne</w:t>
      </w:r>
      <w:r>
        <w:rPr>
          <w:rFonts w:ascii="Arial" w:hAnsi="Arial" w:cs="Arial"/>
          <w:sz w:val="20"/>
          <w:szCs w:val="20"/>
        </w:rPr>
        <w:t xml:space="preserve"> </w:t>
      </w:r>
      <w:r w:rsidRPr="00A218D4">
        <w:rPr>
          <w:rFonts w:ascii="Arial" w:hAnsi="Arial" w:cs="Arial"/>
          <w:sz w:val="20"/>
          <w:szCs w:val="20"/>
        </w:rPr>
        <w:t>beneficjenta na rzecz własnych pracowników/członków, działania informacyjno-promocyjne skierowane do</w:t>
      </w:r>
      <w:r>
        <w:rPr>
          <w:rFonts w:ascii="Arial" w:hAnsi="Arial" w:cs="Arial"/>
          <w:sz w:val="20"/>
          <w:szCs w:val="20"/>
        </w:rPr>
        <w:t xml:space="preserve"> </w:t>
      </w:r>
      <w:r w:rsidRPr="00A218D4">
        <w:rPr>
          <w:rFonts w:ascii="Arial" w:hAnsi="Arial" w:cs="Arial"/>
          <w:sz w:val="20"/>
          <w:szCs w:val="20"/>
        </w:rPr>
        <w:t>szerokiej grupy odbiorców (np. audycje radiowe lub TV)</w:t>
      </w:r>
      <w:r>
        <w:rPr>
          <w:rFonts w:ascii="Arial" w:hAnsi="Arial" w:cs="Arial"/>
          <w:sz w:val="20"/>
          <w:szCs w:val="20"/>
        </w:rPr>
        <w:t>).</w:t>
      </w:r>
      <w:r w:rsidRPr="00A218D4">
        <w:rPr>
          <w:rFonts w:ascii="Arial" w:hAnsi="Arial" w:cs="Arial"/>
          <w:sz w:val="20"/>
          <w:szCs w:val="20"/>
        </w:rPr>
        <w:t xml:space="preserve"> </w:t>
      </w:r>
      <w:r>
        <w:rPr>
          <w:rFonts w:ascii="Arial" w:hAnsi="Arial" w:cs="Arial"/>
          <w:sz w:val="20"/>
          <w:szCs w:val="20"/>
        </w:rPr>
        <w:t xml:space="preserve">Osoba zajmująca się </w:t>
      </w:r>
      <w:r w:rsidRPr="00346E56">
        <w:rPr>
          <w:rFonts w:ascii="Arial" w:hAnsi="Arial" w:cs="Arial"/>
          <w:sz w:val="20"/>
          <w:szCs w:val="20"/>
        </w:rPr>
        <w:t>rekrut</w:t>
      </w:r>
      <w:r>
        <w:rPr>
          <w:rFonts w:ascii="Arial" w:hAnsi="Arial" w:cs="Arial"/>
          <w:sz w:val="20"/>
          <w:szCs w:val="20"/>
        </w:rPr>
        <w:t xml:space="preserve">acją </w:t>
      </w:r>
      <w:r w:rsidRPr="00346E56">
        <w:rPr>
          <w:rFonts w:ascii="Arial" w:hAnsi="Arial" w:cs="Arial"/>
          <w:sz w:val="20"/>
          <w:szCs w:val="20"/>
        </w:rPr>
        <w:t>wykonuj</w:t>
      </w:r>
      <w:r>
        <w:rPr>
          <w:rFonts w:ascii="Arial" w:hAnsi="Arial" w:cs="Arial"/>
          <w:sz w:val="20"/>
          <w:szCs w:val="20"/>
        </w:rPr>
        <w:t xml:space="preserve">ąca </w:t>
      </w:r>
      <w:r w:rsidRPr="00346E56">
        <w:rPr>
          <w:rFonts w:ascii="Arial" w:hAnsi="Arial" w:cs="Arial"/>
          <w:sz w:val="20"/>
          <w:szCs w:val="20"/>
        </w:rPr>
        <w:t>wyłącznie czynności administracyjne związane z projektem stanowi personel administracyjny, którego koszt zaangażowania rozliczany jest</w:t>
      </w:r>
      <w:r>
        <w:rPr>
          <w:rFonts w:ascii="Arial" w:hAnsi="Arial" w:cs="Arial"/>
          <w:sz w:val="20"/>
          <w:szCs w:val="20"/>
        </w:rPr>
        <w:t xml:space="preserve"> </w:t>
      </w:r>
      <w:r w:rsidRPr="00346E56">
        <w:rPr>
          <w:rFonts w:ascii="Arial" w:hAnsi="Arial" w:cs="Arial"/>
          <w:sz w:val="20"/>
          <w:szCs w:val="20"/>
        </w:rPr>
        <w:t>w kosztach pośrednich projektu</w:t>
      </w:r>
      <w:r>
        <w:rPr>
          <w:rFonts w:ascii="Arial" w:hAnsi="Arial" w:cs="Arial"/>
          <w:sz w:val="20"/>
          <w:szCs w:val="20"/>
        </w:rPr>
        <w:t xml:space="preserve"> (patrz </w:t>
      </w:r>
      <w:r w:rsidRPr="00A218D4">
        <w:rPr>
          <w:rFonts w:ascii="Arial" w:hAnsi="Arial" w:cs="Arial"/>
          <w:sz w:val="20"/>
          <w:szCs w:val="20"/>
        </w:rPr>
        <w:t xml:space="preserve">pkt 2 podrozdziału 8.4 </w:t>
      </w:r>
      <w:r w:rsidRPr="00A218D4">
        <w:rPr>
          <w:rFonts w:ascii="Arial" w:hAnsi="Arial" w:cs="Arial"/>
          <w:i/>
          <w:iCs/>
          <w:sz w:val="20"/>
          <w:szCs w:val="20"/>
        </w:rPr>
        <w:t xml:space="preserve">Wytycznych </w:t>
      </w:r>
      <w:r w:rsidRPr="00A218D4">
        <w:rPr>
          <w:rFonts w:ascii="Arial" w:hAnsi="Arial" w:cs="Arial"/>
          <w:sz w:val="20"/>
          <w:szCs w:val="20"/>
        </w:rPr>
        <w:t>zawierający definicję kosztów pośrednich projektu</w:t>
      </w:r>
      <w:r>
        <w:rPr>
          <w:rFonts w:ascii="Arial" w:hAnsi="Arial" w:cs="Arial"/>
          <w:sz w:val="20"/>
          <w:szCs w:val="20"/>
        </w:rPr>
        <w:t xml:space="preserve"> </w:t>
      </w:r>
      <w:r w:rsidRPr="00A218D4">
        <w:rPr>
          <w:rFonts w:ascii="Arial" w:hAnsi="Arial" w:cs="Arial"/>
          <w:sz w:val="20"/>
          <w:szCs w:val="20"/>
        </w:rPr>
        <w:t>w brzmieniu: „koszty administracyjne związane z obsługą projektu” oraz katalog otwarty tychże kosztów</w:t>
      </w:r>
      <w:r>
        <w:rPr>
          <w:rFonts w:ascii="Arial" w:hAnsi="Arial" w:cs="Arial"/>
          <w:sz w:val="20"/>
          <w:szCs w:val="20"/>
        </w:rPr>
        <w:t xml:space="preserve">). </w:t>
      </w:r>
    </w:p>
    <w:p w:rsidR="00363782" w:rsidRPr="00A218D4" w:rsidRDefault="00363782" w:rsidP="00363782">
      <w:pPr>
        <w:spacing w:after="120"/>
        <w:jc w:val="both"/>
        <w:rPr>
          <w:rFonts w:ascii="Arial" w:hAnsi="Arial" w:cs="Arial"/>
          <w:sz w:val="20"/>
          <w:szCs w:val="20"/>
        </w:rPr>
      </w:pPr>
      <w:r w:rsidRPr="00A218D4">
        <w:rPr>
          <w:rFonts w:ascii="Arial" w:hAnsi="Arial" w:cs="Arial"/>
          <w:sz w:val="20"/>
          <w:szCs w:val="20"/>
        </w:rPr>
        <w:t xml:space="preserve">Niemniej jednak, </w:t>
      </w:r>
      <w:r>
        <w:rPr>
          <w:rFonts w:ascii="Arial" w:hAnsi="Arial" w:cs="Arial"/>
          <w:sz w:val="20"/>
          <w:szCs w:val="20"/>
        </w:rPr>
        <w:t xml:space="preserve">istnieje </w:t>
      </w:r>
      <w:r w:rsidRPr="00A218D4">
        <w:rPr>
          <w:rFonts w:ascii="Arial" w:hAnsi="Arial" w:cs="Arial"/>
          <w:sz w:val="20"/>
          <w:szCs w:val="20"/>
        </w:rPr>
        <w:t xml:space="preserve">możliwość </w:t>
      </w:r>
      <w:r w:rsidR="00F4639D">
        <w:rPr>
          <w:rFonts w:ascii="Arial" w:hAnsi="Arial" w:cs="Arial"/>
          <w:sz w:val="20"/>
          <w:szCs w:val="20"/>
        </w:rPr>
        <w:t xml:space="preserve">uwzględnienia </w:t>
      </w:r>
      <w:r w:rsidRPr="00A218D4">
        <w:rPr>
          <w:rFonts w:ascii="Arial" w:hAnsi="Arial" w:cs="Arial"/>
          <w:sz w:val="20"/>
          <w:szCs w:val="20"/>
        </w:rPr>
        <w:t>kosztów rekrutacji</w:t>
      </w:r>
      <w:r>
        <w:rPr>
          <w:rFonts w:ascii="Arial" w:hAnsi="Arial" w:cs="Arial"/>
          <w:sz w:val="20"/>
          <w:szCs w:val="20"/>
        </w:rPr>
        <w:t xml:space="preserve"> </w:t>
      </w:r>
      <w:r w:rsidR="00F4639D">
        <w:rPr>
          <w:rFonts w:ascii="Arial" w:hAnsi="Arial" w:cs="Arial"/>
          <w:sz w:val="20"/>
          <w:szCs w:val="20"/>
        </w:rPr>
        <w:t xml:space="preserve">(w tym kosztów personelu) </w:t>
      </w:r>
      <w:r w:rsidRPr="00A218D4">
        <w:rPr>
          <w:rFonts w:ascii="Arial" w:hAnsi="Arial" w:cs="Arial"/>
          <w:sz w:val="20"/>
          <w:szCs w:val="20"/>
        </w:rPr>
        <w:t>w kosztach bezpośrednich projektu w przypadku podjęcia przez beneficjenta aktywnych działań</w:t>
      </w:r>
      <w:r>
        <w:rPr>
          <w:rFonts w:ascii="Arial" w:hAnsi="Arial" w:cs="Arial"/>
          <w:sz w:val="20"/>
          <w:szCs w:val="20"/>
        </w:rPr>
        <w:t xml:space="preserve"> </w:t>
      </w:r>
      <w:r w:rsidRPr="00A218D4">
        <w:rPr>
          <w:rFonts w:ascii="Arial" w:hAnsi="Arial" w:cs="Arial"/>
          <w:sz w:val="20"/>
          <w:szCs w:val="20"/>
        </w:rPr>
        <w:t>merytorycznych niezbędnych dla pozyskania uczestników. Zasadnym jest rozliczanie kosztów rekrutacji w kosztach</w:t>
      </w:r>
      <w:r>
        <w:rPr>
          <w:rFonts w:ascii="Arial" w:hAnsi="Arial" w:cs="Arial"/>
          <w:sz w:val="20"/>
          <w:szCs w:val="20"/>
        </w:rPr>
        <w:t xml:space="preserve"> </w:t>
      </w:r>
      <w:r w:rsidRPr="00A218D4">
        <w:rPr>
          <w:rFonts w:ascii="Arial" w:hAnsi="Arial" w:cs="Arial"/>
          <w:sz w:val="20"/>
          <w:szCs w:val="20"/>
        </w:rPr>
        <w:t>bezpośrednich w przypadkach gdy:</w:t>
      </w:r>
    </w:p>
    <w:p w:rsidR="00363782" w:rsidRDefault="00363782" w:rsidP="00363782">
      <w:pPr>
        <w:pStyle w:val="Akapitzlist"/>
        <w:numPr>
          <w:ilvl w:val="0"/>
          <w:numId w:val="51"/>
        </w:numPr>
        <w:spacing w:after="120"/>
        <w:jc w:val="both"/>
        <w:rPr>
          <w:rFonts w:ascii="Arial" w:hAnsi="Arial" w:cs="Arial"/>
          <w:sz w:val="20"/>
          <w:szCs w:val="20"/>
        </w:rPr>
      </w:pPr>
      <w:r w:rsidRPr="00A1090F">
        <w:rPr>
          <w:rFonts w:ascii="Arial" w:hAnsi="Arial" w:cs="Arial"/>
          <w:sz w:val="20"/>
          <w:szCs w:val="20"/>
        </w:rPr>
        <w:t>projekt dotyczy grupy docelowej, do której dotarcie jest utrudnione i wymaga działań bezpośrednich (np. osoby NEET), lub</w:t>
      </w:r>
    </w:p>
    <w:p w:rsidR="00363782" w:rsidRDefault="00363782" w:rsidP="00363782">
      <w:pPr>
        <w:pStyle w:val="Akapitzlist"/>
        <w:numPr>
          <w:ilvl w:val="0"/>
          <w:numId w:val="51"/>
        </w:numPr>
        <w:spacing w:after="120"/>
        <w:jc w:val="both"/>
        <w:rPr>
          <w:rFonts w:ascii="Arial" w:hAnsi="Arial" w:cs="Arial"/>
          <w:sz w:val="20"/>
          <w:szCs w:val="20"/>
        </w:rPr>
      </w:pPr>
      <w:r w:rsidRPr="00A1090F">
        <w:rPr>
          <w:rFonts w:ascii="Arial" w:hAnsi="Arial" w:cs="Arial"/>
          <w:sz w:val="20"/>
          <w:szCs w:val="20"/>
        </w:rPr>
        <w:t>rekrutacja do projektu wymaga merytorycznej weryfikacji wiedzy i umiejętności uczestników celem zakwalifikowania ich do odpowiedniej formy wsparcia, czy na właściwy poziom zaawansowania szkolenia, lub</w:t>
      </w:r>
    </w:p>
    <w:p w:rsidR="00363782" w:rsidRPr="00A1090F" w:rsidRDefault="00363782" w:rsidP="00363782">
      <w:pPr>
        <w:pStyle w:val="Akapitzlist"/>
        <w:numPr>
          <w:ilvl w:val="0"/>
          <w:numId w:val="51"/>
        </w:numPr>
        <w:spacing w:after="120"/>
        <w:jc w:val="both"/>
        <w:rPr>
          <w:rFonts w:ascii="Arial" w:hAnsi="Arial" w:cs="Arial"/>
          <w:sz w:val="20"/>
          <w:szCs w:val="20"/>
        </w:rPr>
      </w:pPr>
      <w:r w:rsidRPr="00A1090F">
        <w:rPr>
          <w:rFonts w:ascii="Arial" w:hAnsi="Arial" w:cs="Arial"/>
          <w:sz w:val="20"/>
          <w:szCs w:val="20"/>
        </w:rPr>
        <w:t xml:space="preserve">gdy rekrutacja wymaga merytorycznej oceny dokumentów składanych przez uczestnika/przeprowadzenia wstępnej weryfikacji podmiotu, który ma przystąpić do projektu, </w:t>
      </w:r>
      <w:r>
        <w:rPr>
          <w:rFonts w:ascii="Arial" w:hAnsi="Arial" w:cs="Arial"/>
          <w:sz w:val="20"/>
          <w:szCs w:val="20"/>
        </w:rPr>
        <w:br/>
      </w:r>
      <w:r w:rsidRPr="00A1090F">
        <w:rPr>
          <w:rFonts w:ascii="Arial" w:hAnsi="Arial" w:cs="Arial"/>
          <w:sz w:val="20"/>
          <w:szCs w:val="20"/>
        </w:rPr>
        <w:t>np. składanych formularzy w przypadku weryfikacji statusu MŚP lub pomocy publicznej lub pomocy de</w:t>
      </w:r>
      <w:r>
        <w:rPr>
          <w:rFonts w:ascii="Arial" w:hAnsi="Arial" w:cs="Arial"/>
          <w:sz w:val="20"/>
          <w:szCs w:val="20"/>
        </w:rPr>
        <w:t xml:space="preserve"> </w:t>
      </w:r>
      <w:r w:rsidRPr="00A1090F">
        <w:rPr>
          <w:rFonts w:ascii="Arial" w:hAnsi="Arial" w:cs="Arial"/>
          <w:sz w:val="20"/>
          <w:szCs w:val="20"/>
        </w:rPr>
        <w:t>minimis / weryfikacji istniejącej w danym podmiocie diagnozy potrzeb rozwojowych.</w:t>
      </w:r>
    </w:p>
    <w:p w:rsidR="00363782" w:rsidRPr="00A218D4" w:rsidRDefault="00363782" w:rsidP="00363782">
      <w:pPr>
        <w:spacing w:after="120"/>
        <w:jc w:val="both"/>
        <w:rPr>
          <w:rFonts w:ascii="Arial" w:hAnsi="Arial" w:cs="Arial"/>
          <w:sz w:val="20"/>
          <w:szCs w:val="20"/>
        </w:rPr>
      </w:pPr>
      <w:r w:rsidRPr="00A218D4">
        <w:rPr>
          <w:rFonts w:ascii="Arial" w:hAnsi="Arial" w:cs="Arial"/>
          <w:sz w:val="20"/>
          <w:szCs w:val="20"/>
        </w:rPr>
        <w:t>Aktywne działania należy rozumieć szeroko, tj. zarówno jako pozyskiwanie uczestników, jak i weryfikowanie</w:t>
      </w:r>
      <w:r>
        <w:rPr>
          <w:rFonts w:ascii="Arial" w:hAnsi="Arial" w:cs="Arial"/>
          <w:sz w:val="20"/>
          <w:szCs w:val="20"/>
        </w:rPr>
        <w:t xml:space="preserve"> </w:t>
      </w:r>
      <w:r w:rsidRPr="00A218D4">
        <w:rPr>
          <w:rFonts w:ascii="Arial" w:hAnsi="Arial" w:cs="Arial"/>
          <w:sz w:val="20"/>
          <w:szCs w:val="20"/>
        </w:rPr>
        <w:t>ich kwalifikowalności lub predyspozycji do udziału w projekcie.</w:t>
      </w:r>
      <w:r>
        <w:rPr>
          <w:rFonts w:ascii="Arial" w:hAnsi="Arial" w:cs="Arial"/>
          <w:sz w:val="20"/>
          <w:szCs w:val="20"/>
        </w:rPr>
        <w:t xml:space="preserve"> Wtedy osoba zajmująca się rekrutacją realizująca ww. aktywne działania stanowi personel merytoryczny projektu.</w:t>
      </w:r>
    </w:p>
    <w:p w:rsidR="00363782" w:rsidRDefault="00363782" w:rsidP="00363782">
      <w:pPr>
        <w:spacing w:after="120"/>
        <w:jc w:val="both"/>
        <w:rPr>
          <w:rFonts w:ascii="Arial" w:hAnsi="Arial" w:cs="Arial"/>
          <w:sz w:val="20"/>
          <w:szCs w:val="20"/>
        </w:rPr>
      </w:pPr>
      <w:r w:rsidRPr="00A1090F">
        <w:rPr>
          <w:rFonts w:ascii="Arial" w:hAnsi="Arial" w:cs="Arial"/>
          <w:sz w:val="20"/>
          <w:szCs w:val="20"/>
        </w:rPr>
        <w:t xml:space="preserve">Beneficjent na etapie aplikowania o środki dofinansowania projektu powinien uzasadnić we wniosku </w:t>
      </w:r>
      <w:r w:rsidRPr="00A1090F">
        <w:rPr>
          <w:rFonts w:ascii="Arial" w:hAnsi="Arial" w:cs="Arial"/>
          <w:sz w:val="20"/>
          <w:szCs w:val="20"/>
        </w:rPr>
        <w:br/>
        <w:t>o dofinansowanie kwalifikowalność poszczególnych kosztów rekrutacji w kosztach bezpośrednich projektu, co pozwoli właściwej instytucji na przeprowadzenie analizy zasadności ujęcia kosztów rekrutacji w kosztach bezpośrednich i zatwierdzenie projektu w kształcie prezentowanym przez beneficjenta. Instytucja weryfikująca wniosek o dofinansowanie powinna dokonać szczegółowej weryfikacji kosztów rekrutacji uczestników projektu, które beneficjent planuje rozliczać w kosztach bezpośrednich, tj. przede wszystkim sprawdzić opis przebiegu realizacji tego zadania. Z opisu tego zadania powinny wynikać czynności osoby zajmującej się rekrutacją uczestników projektu, które decydują o zakwalifikowaniu kosztów jej zaangażowania albo do kosztów bezpośrednich albo do kosztów pośrednich. Ponadto, instytucja powinna ocenić, czy takie wsparcie jest zasadne w kontekście kwalifikowalnej grupy docelowej. Jest to istotne już na etapie oceny wniosku o dofinansowanie, tak aby w trakcie realizacji projektu nie okazało się, że osoba ta faktycznie wykonuje czynności administracyjne i nie powinna być rozliczana w kosztach bezpośrednich.</w:t>
      </w:r>
    </w:p>
    <w:p w:rsidR="0045793C" w:rsidRDefault="0045793C" w:rsidP="00363782">
      <w:pPr>
        <w:spacing w:after="120"/>
        <w:jc w:val="both"/>
        <w:rPr>
          <w:rFonts w:ascii="Arial" w:hAnsi="Arial" w:cs="Arial"/>
          <w:sz w:val="20"/>
          <w:szCs w:val="20"/>
        </w:rPr>
      </w:pPr>
    </w:p>
    <w:p w:rsidR="00F21613" w:rsidRPr="00A1090F" w:rsidRDefault="00F21613" w:rsidP="00363782">
      <w:pPr>
        <w:spacing w:after="120"/>
        <w:jc w:val="both"/>
        <w:rPr>
          <w:rFonts w:ascii="Arial" w:hAnsi="Arial" w:cs="Arial"/>
          <w:sz w:val="20"/>
          <w:szCs w:val="20"/>
        </w:rPr>
      </w:pPr>
    </w:p>
    <w:p w:rsidR="00363782" w:rsidRPr="00A1090F" w:rsidRDefault="00363782" w:rsidP="00363782">
      <w:pPr>
        <w:pStyle w:val="Akapitzlist"/>
        <w:numPr>
          <w:ilvl w:val="0"/>
          <w:numId w:val="47"/>
        </w:numPr>
        <w:spacing w:after="120"/>
        <w:jc w:val="both"/>
        <w:outlineLvl w:val="1"/>
        <w:rPr>
          <w:rFonts w:ascii="Arial" w:hAnsi="Arial" w:cs="Arial"/>
          <w:b/>
          <w:color w:val="5B9BD5" w:themeColor="accent1"/>
        </w:rPr>
      </w:pPr>
      <w:r>
        <w:rPr>
          <w:rFonts w:ascii="Arial" w:hAnsi="Arial" w:cs="Arial"/>
        </w:rPr>
        <w:lastRenderedPageBreak/>
        <w:t xml:space="preserve"> </w:t>
      </w:r>
      <w:bookmarkStart w:id="15" w:name="_Toc504735405"/>
      <w:r w:rsidRPr="00A1090F">
        <w:rPr>
          <w:rFonts w:ascii="Arial" w:hAnsi="Arial" w:cs="Arial"/>
          <w:b/>
          <w:color w:val="5B9BD5" w:themeColor="accent1"/>
        </w:rPr>
        <w:t>Czy mentor jest personelem merytorycznym?</w:t>
      </w:r>
      <w:bookmarkEnd w:id="15"/>
    </w:p>
    <w:p w:rsidR="00363782" w:rsidRDefault="00363782" w:rsidP="00363782">
      <w:pPr>
        <w:spacing w:after="120"/>
        <w:jc w:val="both"/>
        <w:rPr>
          <w:rFonts w:ascii="Arial" w:hAnsi="Arial" w:cs="Arial"/>
          <w:sz w:val="20"/>
          <w:szCs w:val="20"/>
        </w:rPr>
      </w:pPr>
      <w:r w:rsidRPr="00677272">
        <w:rPr>
          <w:rFonts w:ascii="Arial" w:hAnsi="Arial" w:cs="Arial"/>
          <w:b/>
          <w:sz w:val="20"/>
          <w:szCs w:val="20"/>
        </w:rPr>
        <w:t>Tak</w:t>
      </w:r>
      <w:r>
        <w:rPr>
          <w:rFonts w:ascii="Arial" w:hAnsi="Arial" w:cs="Arial"/>
          <w:sz w:val="20"/>
          <w:szCs w:val="20"/>
        </w:rPr>
        <w:t xml:space="preserve">, ponieważ mentor </w:t>
      </w:r>
      <w:r w:rsidRPr="00BC77AA">
        <w:rPr>
          <w:rFonts w:ascii="Arial" w:hAnsi="Arial" w:cs="Arial"/>
          <w:sz w:val="20"/>
          <w:szCs w:val="20"/>
        </w:rPr>
        <w:t>wspiera uczestników projektu świadcząc na ich rzecz mentor</w:t>
      </w:r>
      <w:r>
        <w:rPr>
          <w:rFonts w:ascii="Arial" w:hAnsi="Arial" w:cs="Arial"/>
          <w:sz w:val="20"/>
          <w:szCs w:val="20"/>
        </w:rPr>
        <w:t>ing, o ile jest on uzasadniony specyfiką projektu i został uwzględniony w zatwierdzonym wniosku o dofinansowanie projektu.</w:t>
      </w:r>
    </w:p>
    <w:p w:rsidR="00290F67" w:rsidRDefault="00290F67" w:rsidP="00363782">
      <w:pPr>
        <w:spacing w:after="120"/>
        <w:jc w:val="both"/>
        <w:rPr>
          <w:rFonts w:ascii="Arial" w:hAnsi="Arial" w:cs="Arial"/>
          <w:sz w:val="20"/>
          <w:szCs w:val="20"/>
        </w:rPr>
      </w:pPr>
    </w:p>
    <w:p w:rsidR="00363782" w:rsidRPr="00A1090F" w:rsidRDefault="00363782" w:rsidP="00363782">
      <w:pPr>
        <w:pStyle w:val="Akapitzlist"/>
        <w:numPr>
          <w:ilvl w:val="0"/>
          <w:numId w:val="47"/>
        </w:numPr>
        <w:spacing w:after="120"/>
        <w:jc w:val="both"/>
        <w:outlineLvl w:val="1"/>
        <w:rPr>
          <w:rFonts w:ascii="Arial" w:hAnsi="Arial" w:cs="Arial"/>
          <w:b/>
          <w:color w:val="5B9BD5" w:themeColor="accent1"/>
        </w:rPr>
      </w:pPr>
      <w:bookmarkStart w:id="16" w:name="_Toc504735406"/>
      <w:r w:rsidRPr="00A1090F">
        <w:rPr>
          <w:rFonts w:ascii="Arial" w:hAnsi="Arial" w:cs="Arial"/>
          <w:b/>
          <w:color w:val="5B9BD5" w:themeColor="accent1"/>
        </w:rPr>
        <w:t>Czy osoba przygotowująca i przeprowadzająca zamówienie publiczne jest personelem merytorycznym?</w:t>
      </w:r>
      <w:bookmarkEnd w:id="16"/>
      <w:r w:rsidRPr="00A1090F">
        <w:rPr>
          <w:rFonts w:ascii="Arial" w:hAnsi="Arial" w:cs="Arial"/>
          <w:b/>
          <w:color w:val="5B9BD5" w:themeColor="accent1"/>
        </w:rPr>
        <w:t xml:space="preserve"> </w:t>
      </w:r>
    </w:p>
    <w:p w:rsidR="00363782" w:rsidRDefault="00363782" w:rsidP="00363782">
      <w:pPr>
        <w:spacing w:after="120"/>
        <w:jc w:val="both"/>
        <w:rPr>
          <w:rFonts w:ascii="Arial" w:hAnsi="Arial" w:cs="Arial"/>
          <w:sz w:val="20"/>
          <w:szCs w:val="20"/>
        </w:rPr>
      </w:pPr>
      <w:r w:rsidRPr="003456DC">
        <w:rPr>
          <w:rFonts w:ascii="Arial" w:hAnsi="Arial" w:cs="Arial"/>
          <w:b/>
          <w:sz w:val="20"/>
          <w:szCs w:val="20"/>
        </w:rPr>
        <w:t>Nie</w:t>
      </w:r>
      <w:r w:rsidRPr="00070B3D">
        <w:rPr>
          <w:rFonts w:ascii="Arial" w:hAnsi="Arial" w:cs="Arial"/>
          <w:sz w:val="20"/>
          <w:szCs w:val="20"/>
        </w:rPr>
        <w:t xml:space="preserve">, </w:t>
      </w:r>
      <w:r>
        <w:rPr>
          <w:rFonts w:ascii="Arial" w:hAnsi="Arial" w:cs="Arial"/>
          <w:sz w:val="20"/>
          <w:szCs w:val="20"/>
        </w:rPr>
        <w:t xml:space="preserve">osoba </w:t>
      </w:r>
      <w:r w:rsidRPr="00070B3D">
        <w:rPr>
          <w:rFonts w:ascii="Arial" w:hAnsi="Arial" w:cs="Arial"/>
          <w:sz w:val="20"/>
          <w:szCs w:val="20"/>
        </w:rPr>
        <w:t>obsługuj</w:t>
      </w:r>
      <w:r>
        <w:rPr>
          <w:rFonts w:ascii="Arial" w:hAnsi="Arial" w:cs="Arial"/>
          <w:sz w:val="20"/>
          <w:szCs w:val="20"/>
        </w:rPr>
        <w:t xml:space="preserve">ąca postępowanie o udzielenie zamówienia w ramach </w:t>
      </w:r>
      <w:r w:rsidRPr="00070B3D">
        <w:rPr>
          <w:rFonts w:ascii="Arial" w:hAnsi="Arial" w:cs="Arial"/>
          <w:sz w:val="20"/>
          <w:szCs w:val="20"/>
        </w:rPr>
        <w:t>projekt</w:t>
      </w:r>
      <w:r>
        <w:rPr>
          <w:rFonts w:ascii="Arial" w:hAnsi="Arial" w:cs="Arial"/>
          <w:sz w:val="20"/>
          <w:szCs w:val="20"/>
        </w:rPr>
        <w:t xml:space="preserve">u (wykonująca czynności administracyjne związane z postępowaniem o udzielenie zamówienia) </w:t>
      </w:r>
      <w:r w:rsidRPr="00070B3D">
        <w:rPr>
          <w:rFonts w:ascii="Arial" w:hAnsi="Arial" w:cs="Arial"/>
          <w:sz w:val="20"/>
          <w:szCs w:val="20"/>
        </w:rPr>
        <w:t xml:space="preserve">stanowi personel </w:t>
      </w:r>
      <w:r>
        <w:rPr>
          <w:rFonts w:ascii="Arial" w:hAnsi="Arial" w:cs="Arial"/>
          <w:sz w:val="20"/>
          <w:szCs w:val="20"/>
        </w:rPr>
        <w:t xml:space="preserve">administracyjny </w:t>
      </w:r>
      <w:r w:rsidRPr="00070B3D">
        <w:rPr>
          <w:rFonts w:ascii="Arial" w:hAnsi="Arial" w:cs="Arial"/>
          <w:sz w:val="20"/>
          <w:szCs w:val="20"/>
        </w:rPr>
        <w:t>projektu, którego koszt zaangażowania rozliczany jest w kosztach pośrednich.</w:t>
      </w:r>
    </w:p>
    <w:p w:rsidR="00363782" w:rsidRPr="00346E56" w:rsidRDefault="00363782" w:rsidP="00363782">
      <w:pPr>
        <w:spacing w:after="120"/>
        <w:jc w:val="both"/>
        <w:rPr>
          <w:rFonts w:ascii="Arial" w:hAnsi="Arial" w:cs="Arial"/>
          <w:sz w:val="20"/>
          <w:szCs w:val="20"/>
        </w:rPr>
      </w:pPr>
      <w:r>
        <w:rPr>
          <w:rFonts w:ascii="Arial" w:hAnsi="Arial" w:cs="Arial"/>
          <w:sz w:val="20"/>
          <w:szCs w:val="20"/>
        </w:rPr>
        <w:t xml:space="preserve">Natomiast osoba przygotowująca merytoryczny wkład do dokumentacji przetargowej – stanowi personel merytoryczny, której koszt zaangażowania może zostać rozliczony w ramach kosztów bezpośrednich projektu.    </w:t>
      </w:r>
    </w:p>
    <w:p w:rsidR="00363782" w:rsidRDefault="00363782" w:rsidP="00363782">
      <w:pPr>
        <w:spacing w:after="120"/>
        <w:jc w:val="both"/>
        <w:rPr>
          <w:rFonts w:ascii="Arial" w:hAnsi="Arial" w:cs="Arial"/>
          <w:sz w:val="20"/>
          <w:szCs w:val="20"/>
        </w:rPr>
      </w:pPr>
      <w:r w:rsidRPr="00070B3D">
        <w:rPr>
          <w:rFonts w:ascii="Arial" w:hAnsi="Arial" w:cs="Arial"/>
          <w:sz w:val="20"/>
          <w:szCs w:val="20"/>
        </w:rPr>
        <w:t xml:space="preserve"> </w:t>
      </w:r>
    </w:p>
    <w:p w:rsidR="00363782" w:rsidRPr="00A1090F" w:rsidRDefault="00363782" w:rsidP="00363782">
      <w:pPr>
        <w:pStyle w:val="Akapitzlist"/>
        <w:numPr>
          <w:ilvl w:val="0"/>
          <w:numId w:val="47"/>
        </w:numPr>
        <w:spacing w:after="120"/>
        <w:jc w:val="both"/>
        <w:outlineLvl w:val="1"/>
        <w:rPr>
          <w:rFonts w:ascii="Arial" w:hAnsi="Arial" w:cs="Arial"/>
          <w:b/>
          <w:color w:val="5B9BD5" w:themeColor="accent1"/>
        </w:rPr>
      </w:pPr>
      <w:bookmarkStart w:id="17" w:name="_Toc504735407"/>
      <w:r w:rsidRPr="00A1090F">
        <w:rPr>
          <w:rFonts w:ascii="Arial" w:hAnsi="Arial" w:cs="Arial"/>
          <w:b/>
          <w:color w:val="5B9BD5" w:themeColor="accent1"/>
          <w:lang w:eastAsia="en-US"/>
        </w:rPr>
        <w:t xml:space="preserve">Czy opiekun stażystów </w:t>
      </w:r>
      <w:r w:rsidR="00556D8D">
        <w:rPr>
          <w:rFonts w:ascii="Arial" w:hAnsi="Arial" w:cs="Arial"/>
          <w:b/>
          <w:color w:val="5B9BD5" w:themeColor="accent1"/>
          <w:lang w:eastAsia="en-US"/>
        </w:rPr>
        <w:t xml:space="preserve">zatrudniony </w:t>
      </w:r>
      <w:r w:rsidR="0028573A">
        <w:rPr>
          <w:rFonts w:ascii="Arial" w:hAnsi="Arial" w:cs="Arial"/>
          <w:b/>
          <w:color w:val="5B9BD5" w:themeColor="accent1"/>
          <w:lang w:eastAsia="en-US"/>
        </w:rPr>
        <w:t>w</w:t>
      </w:r>
      <w:r w:rsidR="00556D8D">
        <w:rPr>
          <w:rFonts w:ascii="Arial" w:hAnsi="Arial" w:cs="Arial"/>
          <w:b/>
          <w:color w:val="5B9BD5" w:themeColor="accent1"/>
          <w:lang w:eastAsia="en-US"/>
        </w:rPr>
        <w:t xml:space="preserve"> podmio</w:t>
      </w:r>
      <w:r w:rsidR="0028573A">
        <w:rPr>
          <w:rFonts w:ascii="Arial" w:hAnsi="Arial" w:cs="Arial"/>
          <w:b/>
          <w:color w:val="5B9BD5" w:themeColor="accent1"/>
          <w:lang w:eastAsia="en-US"/>
        </w:rPr>
        <w:t>cie</w:t>
      </w:r>
      <w:r w:rsidR="00556D8D">
        <w:rPr>
          <w:rFonts w:ascii="Arial" w:hAnsi="Arial" w:cs="Arial"/>
          <w:b/>
          <w:color w:val="5B9BD5" w:themeColor="accent1"/>
          <w:lang w:eastAsia="en-US"/>
        </w:rPr>
        <w:t xml:space="preserve"> przyjmując</w:t>
      </w:r>
      <w:r w:rsidR="0028573A">
        <w:rPr>
          <w:rFonts w:ascii="Arial" w:hAnsi="Arial" w:cs="Arial"/>
          <w:b/>
          <w:color w:val="5B9BD5" w:themeColor="accent1"/>
          <w:lang w:eastAsia="en-US"/>
        </w:rPr>
        <w:t>ym</w:t>
      </w:r>
      <w:r w:rsidR="00556D8D">
        <w:rPr>
          <w:rFonts w:ascii="Arial" w:hAnsi="Arial" w:cs="Arial"/>
          <w:b/>
          <w:color w:val="5B9BD5" w:themeColor="accent1"/>
          <w:lang w:eastAsia="en-US"/>
        </w:rPr>
        <w:t xml:space="preserve"> na staż </w:t>
      </w:r>
      <w:r w:rsidRPr="00A1090F">
        <w:rPr>
          <w:rFonts w:ascii="Arial" w:hAnsi="Arial" w:cs="Arial"/>
          <w:b/>
          <w:color w:val="5B9BD5" w:themeColor="accent1"/>
          <w:lang w:eastAsia="en-US"/>
        </w:rPr>
        <w:t>jest personelem merytorycznym projektu?</w:t>
      </w:r>
      <w:bookmarkEnd w:id="17"/>
      <w:r w:rsidRPr="00A1090F">
        <w:rPr>
          <w:rFonts w:ascii="Arial" w:hAnsi="Arial" w:cs="Arial"/>
          <w:b/>
          <w:color w:val="5B9BD5" w:themeColor="accent1"/>
          <w:lang w:eastAsia="en-US"/>
        </w:rPr>
        <w:t xml:space="preserve"> </w:t>
      </w:r>
    </w:p>
    <w:p w:rsidR="00363782" w:rsidRDefault="00363782" w:rsidP="00363782">
      <w:pPr>
        <w:spacing w:after="120"/>
        <w:jc w:val="both"/>
        <w:rPr>
          <w:rFonts w:ascii="Arial" w:hAnsi="Arial" w:cs="Arial"/>
          <w:color w:val="000000"/>
          <w:sz w:val="20"/>
          <w:szCs w:val="20"/>
          <w:lang w:eastAsia="en-US"/>
        </w:rPr>
      </w:pPr>
      <w:r w:rsidRPr="003C7771">
        <w:rPr>
          <w:rFonts w:ascii="Arial" w:hAnsi="Arial" w:cs="Arial"/>
          <w:b/>
          <w:sz w:val="20"/>
          <w:szCs w:val="20"/>
        </w:rPr>
        <w:t>Nie</w:t>
      </w:r>
      <w:r w:rsidRPr="003C7771">
        <w:rPr>
          <w:rFonts w:ascii="Arial" w:hAnsi="Arial" w:cs="Arial"/>
          <w:sz w:val="20"/>
          <w:szCs w:val="20"/>
        </w:rPr>
        <w:t xml:space="preserve">. Opiekun stażysty co prawda bezpośrednio wspiera uczestników projektu (stażystów), lecz występuje tutaj </w:t>
      </w:r>
      <w:r>
        <w:rPr>
          <w:rFonts w:ascii="Arial" w:hAnsi="Arial" w:cs="Arial"/>
          <w:sz w:val="20"/>
          <w:szCs w:val="20"/>
        </w:rPr>
        <w:t xml:space="preserve">z ramienia </w:t>
      </w:r>
      <w:r w:rsidRPr="003C7771">
        <w:rPr>
          <w:rFonts w:ascii="Arial" w:hAnsi="Arial" w:cs="Arial"/>
          <w:sz w:val="20"/>
          <w:szCs w:val="20"/>
        </w:rPr>
        <w:t>pracodawcy (osoby trzeciej), a nie beneficjenta. D</w:t>
      </w:r>
      <w:r w:rsidRPr="003C7771">
        <w:rPr>
          <w:rFonts w:ascii="Arial" w:hAnsi="Arial" w:cs="Arial"/>
          <w:color w:val="000000"/>
          <w:sz w:val="20"/>
          <w:szCs w:val="20"/>
          <w:lang w:eastAsia="en-US"/>
        </w:rPr>
        <w:t>latego też opiekuna stażysty należy traktować jako otoczenie uczestników projektu. Opiekun stażysty nie stanowi więc personelu projektu</w:t>
      </w:r>
      <w:r w:rsidR="0048427B">
        <w:rPr>
          <w:rFonts w:ascii="Arial" w:hAnsi="Arial" w:cs="Arial"/>
          <w:color w:val="000000"/>
          <w:sz w:val="20"/>
          <w:szCs w:val="20"/>
          <w:lang w:eastAsia="en-US"/>
        </w:rPr>
        <w:t>;</w:t>
      </w:r>
      <w:r w:rsidRPr="003C7771">
        <w:rPr>
          <w:rFonts w:ascii="Arial" w:hAnsi="Arial" w:cs="Arial"/>
          <w:color w:val="000000"/>
          <w:sz w:val="20"/>
          <w:szCs w:val="20"/>
          <w:lang w:eastAsia="en-US"/>
        </w:rPr>
        <w:t xml:space="preserve"> może</w:t>
      </w:r>
      <w:r>
        <w:rPr>
          <w:rFonts w:ascii="Arial" w:hAnsi="Arial" w:cs="Arial"/>
          <w:color w:val="000000"/>
          <w:sz w:val="20"/>
          <w:szCs w:val="20"/>
          <w:lang w:eastAsia="en-US"/>
        </w:rPr>
        <w:t xml:space="preserve"> natomiast</w:t>
      </w:r>
      <w:r w:rsidRPr="003C7771">
        <w:rPr>
          <w:rFonts w:ascii="Arial" w:hAnsi="Arial" w:cs="Arial"/>
          <w:color w:val="000000"/>
          <w:sz w:val="20"/>
          <w:szCs w:val="20"/>
          <w:lang w:eastAsia="en-US"/>
        </w:rPr>
        <w:t xml:space="preserve"> zostać uznany za uczestnika projektu, jeżeli otrzymuje wsparcie w ramach projektu inne niż dodatkowe wynagrodzenie za pełnienie funkcji opiekuna stażysty, np. wsparcie szkoleniowe, doradcze, itp.</w:t>
      </w:r>
    </w:p>
    <w:p w:rsidR="00363782" w:rsidRPr="006C025D" w:rsidRDefault="00363782" w:rsidP="00363782">
      <w:pPr>
        <w:spacing w:after="120"/>
        <w:jc w:val="both"/>
        <w:rPr>
          <w:rFonts w:ascii="Arial" w:hAnsi="Arial" w:cs="Arial"/>
          <w:b/>
        </w:rPr>
      </w:pPr>
    </w:p>
    <w:p w:rsidR="00363782" w:rsidRPr="00A1090F" w:rsidRDefault="00363782" w:rsidP="00363782">
      <w:pPr>
        <w:pStyle w:val="Akapitzlist"/>
        <w:numPr>
          <w:ilvl w:val="0"/>
          <w:numId w:val="47"/>
        </w:numPr>
        <w:spacing w:after="120"/>
        <w:jc w:val="both"/>
        <w:outlineLvl w:val="1"/>
        <w:rPr>
          <w:rFonts w:ascii="Arial" w:hAnsi="Arial" w:cs="Arial"/>
          <w:b/>
          <w:color w:val="5B9BD5" w:themeColor="accent1"/>
        </w:rPr>
      </w:pPr>
      <w:bookmarkStart w:id="18" w:name="_Toc504735408"/>
      <w:r w:rsidRPr="00A1090F">
        <w:rPr>
          <w:rFonts w:ascii="Arial" w:hAnsi="Arial" w:cs="Arial"/>
          <w:b/>
          <w:color w:val="5B9BD5" w:themeColor="accent1"/>
        </w:rPr>
        <w:t>Czy osoba zatrudniona w instytucji uczestniczącej w realizacji programu operacyjnego może być personelem merytorycznym?</w:t>
      </w:r>
      <w:bookmarkEnd w:id="18"/>
    </w:p>
    <w:p w:rsidR="00363782" w:rsidRPr="003456DC" w:rsidRDefault="00363782" w:rsidP="00363782">
      <w:pPr>
        <w:spacing w:after="120"/>
        <w:jc w:val="both"/>
        <w:rPr>
          <w:rFonts w:ascii="Arial" w:hAnsi="Arial" w:cs="Arial"/>
          <w:sz w:val="20"/>
          <w:szCs w:val="20"/>
        </w:rPr>
      </w:pPr>
      <w:r>
        <w:rPr>
          <w:rFonts w:ascii="Arial" w:hAnsi="Arial" w:cs="Arial"/>
          <w:sz w:val="20"/>
          <w:szCs w:val="20"/>
        </w:rPr>
        <w:t>O</w:t>
      </w:r>
      <w:r w:rsidRPr="003456DC">
        <w:rPr>
          <w:rFonts w:ascii="Arial" w:hAnsi="Arial" w:cs="Arial"/>
          <w:sz w:val="20"/>
          <w:szCs w:val="20"/>
        </w:rPr>
        <w:t xml:space="preserve">soba, która jest pracownikiem (zatrudnionym na podstawie stosunku pracy) instytucji uczestniczącej </w:t>
      </w:r>
      <w:r w:rsidRPr="003456DC">
        <w:rPr>
          <w:rFonts w:ascii="Arial" w:hAnsi="Arial" w:cs="Arial"/>
          <w:sz w:val="20"/>
          <w:szCs w:val="20"/>
        </w:rPr>
        <w:br/>
        <w:t xml:space="preserve">w realizacji jakiegokolwiek programu operacyjnego współfinansowanego ze środków EFS, EFRR czy FS, </w:t>
      </w:r>
      <w:r w:rsidRPr="003456DC">
        <w:rPr>
          <w:rFonts w:ascii="Arial" w:hAnsi="Arial" w:cs="Arial"/>
          <w:sz w:val="20"/>
          <w:szCs w:val="20"/>
        </w:rPr>
        <w:br/>
        <w:t>tj. Instytucji Zarządzającej</w:t>
      </w:r>
      <w:r w:rsidR="0048427B">
        <w:rPr>
          <w:rFonts w:ascii="Arial" w:hAnsi="Arial" w:cs="Arial"/>
          <w:sz w:val="20"/>
          <w:szCs w:val="20"/>
        </w:rPr>
        <w:t xml:space="preserve"> lub</w:t>
      </w:r>
      <w:r w:rsidRPr="003456DC">
        <w:rPr>
          <w:rFonts w:ascii="Arial" w:hAnsi="Arial" w:cs="Arial"/>
          <w:sz w:val="20"/>
          <w:szCs w:val="20"/>
        </w:rPr>
        <w:t xml:space="preserve"> Instytucji Pośredniczącej lub innej instytucji, do której Instytucja Zarządzająca delegowała swe zadania i w związku z podjęciem przez tą osobę pracy w ramach projektu zachodzi konflikt interesów</w:t>
      </w:r>
      <w:r>
        <w:rPr>
          <w:rFonts w:ascii="Arial" w:hAnsi="Arial" w:cs="Arial"/>
          <w:sz w:val="20"/>
          <w:szCs w:val="20"/>
        </w:rPr>
        <w:t xml:space="preserve"> – </w:t>
      </w:r>
      <w:r w:rsidRPr="003456DC">
        <w:rPr>
          <w:rFonts w:ascii="Arial" w:hAnsi="Arial" w:cs="Arial"/>
          <w:sz w:val="20"/>
          <w:szCs w:val="20"/>
        </w:rPr>
        <w:t>koszt</w:t>
      </w:r>
      <w:r>
        <w:rPr>
          <w:rFonts w:ascii="Arial" w:hAnsi="Arial" w:cs="Arial"/>
          <w:sz w:val="20"/>
          <w:szCs w:val="20"/>
        </w:rPr>
        <w:t xml:space="preserve"> jej </w:t>
      </w:r>
      <w:r w:rsidRPr="003456DC">
        <w:rPr>
          <w:rFonts w:ascii="Arial" w:hAnsi="Arial" w:cs="Arial"/>
          <w:sz w:val="20"/>
          <w:szCs w:val="20"/>
        </w:rPr>
        <w:t>zaangażowania jest niekwalifikowalny. W związku z powyższym, należy zweryfikować, czy osoba, którą beneficjent angażuje do projektu pracuje w instytucj</w:t>
      </w:r>
      <w:r>
        <w:rPr>
          <w:rFonts w:ascii="Arial" w:hAnsi="Arial" w:cs="Arial"/>
          <w:sz w:val="20"/>
          <w:szCs w:val="20"/>
        </w:rPr>
        <w:t xml:space="preserve">i uczestniczącej we wdrażaniu programu operacyjnego, </w:t>
      </w:r>
      <w:r w:rsidRPr="003456DC">
        <w:rPr>
          <w:rFonts w:ascii="Arial" w:hAnsi="Arial" w:cs="Arial"/>
          <w:sz w:val="20"/>
          <w:szCs w:val="20"/>
        </w:rPr>
        <w:t>a jeżeli pracuje, to czy w przypadku jej zatrudnienia nie będziemy mieć do czynienia</w:t>
      </w:r>
      <w:r>
        <w:rPr>
          <w:rFonts w:ascii="Arial" w:hAnsi="Arial" w:cs="Arial"/>
          <w:sz w:val="20"/>
          <w:szCs w:val="20"/>
        </w:rPr>
        <w:t xml:space="preserve"> </w:t>
      </w:r>
      <w:r w:rsidRPr="003456DC">
        <w:rPr>
          <w:rFonts w:ascii="Arial" w:hAnsi="Arial" w:cs="Arial"/>
          <w:sz w:val="20"/>
          <w:szCs w:val="20"/>
        </w:rPr>
        <w:t>z konfliktem interesów bądź z podwójnym finansowaniem.</w:t>
      </w:r>
    </w:p>
    <w:p w:rsidR="0048427B" w:rsidRDefault="00363782" w:rsidP="00363782">
      <w:pPr>
        <w:spacing w:after="120"/>
        <w:jc w:val="both"/>
        <w:rPr>
          <w:rFonts w:ascii="Arial" w:hAnsi="Arial" w:cs="Arial"/>
          <w:sz w:val="20"/>
          <w:szCs w:val="20"/>
        </w:rPr>
      </w:pPr>
      <w:r w:rsidRPr="00A20FDF">
        <w:rPr>
          <w:rFonts w:ascii="Arial" w:hAnsi="Arial" w:cs="Arial"/>
          <w:b/>
          <w:sz w:val="20"/>
          <w:szCs w:val="20"/>
        </w:rPr>
        <w:t>Konflikt interesów</w:t>
      </w:r>
      <w:r>
        <w:rPr>
          <w:rFonts w:ascii="Arial" w:hAnsi="Arial" w:cs="Arial"/>
          <w:sz w:val="20"/>
          <w:szCs w:val="20"/>
        </w:rPr>
        <w:t xml:space="preserve"> jest rozumiany jako naruszenie zasady bezinteresowności i bezstronności, </w:t>
      </w:r>
      <w:r>
        <w:rPr>
          <w:rFonts w:ascii="Arial" w:hAnsi="Arial" w:cs="Arial"/>
          <w:sz w:val="20"/>
          <w:szCs w:val="20"/>
        </w:rPr>
        <w:br/>
        <w:t>tj. w szczególności: przyjmowanie jakiejkolwiek formy zapłaty za wykonywanie zadań mających związek lub kolidujących ze stanowiskiem służbowym, podejmowanie dodatkowego zatrudnienia lub zajęcia zarobkowego mogącego mieć negatywny wpływ na sprawy prowadzone w ramach obowiązków służbowych, prowadzenie szkole</w:t>
      </w:r>
      <w:r w:rsidRPr="00183985">
        <w:rPr>
          <w:rFonts w:ascii="Arial" w:hAnsi="Arial" w:cs="Arial"/>
          <w:sz w:val="20"/>
          <w:szCs w:val="20"/>
        </w:rPr>
        <w:t>ń, o ile mogłoby to mieć negatywny wpływ na bezstronność prowadzenia spraw służbowych.</w:t>
      </w:r>
      <w:r>
        <w:rPr>
          <w:rFonts w:ascii="Arial" w:hAnsi="Arial" w:cs="Arial"/>
          <w:sz w:val="20"/>
          <w:szCs w:val="20"/>
        </w:rPr>
        <w:t xml:space="preserve"> </w:t>
      </w:r>
      <w:r w:rsidRPr="00A20FDF">
        <w:rPr>
          <w:rFonts w:ascii="Arial" w:hAnsi="Arial" w:cs="Arial"/>
          <w:sz w:val="20"/>
          <w:szCs w:val="20"/>
        </w:rPr>
        <w:t xml:space="preserve">Ocena </w:t>
      </w:r>
      <w:r w:rsidRPr="00183985">
        <w:rPr>
          <w:rFonts w:ascii="Arial" w:hAnsi="Arial" w:cs="Arial"/>
          <w:sz w:val="20"/>
          <w:szCs w:val="20"/>
        </w:rPr>
        <w:t>w zakresie występowania konfliktu interesów lub podwójnego finansowania wymaga indywidualnego podejścia w każdym przypadku</w:t>
      </w:r>
      <w:r>
        <w:rPr>
          <w:rFonts w:ascii="Arial" w:hAnsi="Arial" w:cs="Arial"/>
          <w:sz w:val="20"/>
          <w:szCs w:val="20"/>
        </w:rPr>
        <w:t xml:space="preserve">. </w:t>
      </w:r>
    </w:p>
    <w:p w:rsidR="00363782" w:rsidRDefault="00363782" w:rsidP="00363782">
      <w:pPr>
        <w:spacing w:after="120"/>
        <w:jc w:val="both"/>
        <w:rPr>
          <w:rFonts w:ascii="Arial" w:hAnsi="Arial" w:cs="Arial"/>
          <w:sz w:val="20"/>
          <w:szCs w:val="20"/>
        </w:rPr>
      </w:pPr>
      <w:r w:rsidRPr="00A20FDF">
        <w:rPr>
          <w:rFonts w:ascii="Arial" w:hAnsi="Arial" w:cs="Arial"/>
          <w:b/>
          <w:sz w:val="20"/>
          <w:szCs w:val="20"/>
        </w:rPr>
        <w:t>P</w:t>
      </w:r>
      <w:r w:rsidRPr="008B14D3">
        <w:rPr>
          <w:rFonts w:ascii="Arial" w:hAnsi="Arial" w:cs="Arial"/>
          <w:b/>
          <w:sz w:val="20"/>
          <w:szCs w:val="20"/>
        </w:rPr>
        <w:t>odwójn</w:t>
      </w:r>
      <w:r>
        <w:rPr>
          <w:rFonts w:ascii="Arial" w:hAnsi="Arial" w:cs="Arial"/>
          <w:b/>
          <w:sz w:val="20"/>
          <w:szCs w:val="20"/>
        </w:rPr>
        <w:t xml:space="preserve">ym finansowaniem </w:t>
      </w:r>
      <w:r w:rsidRPr="00A20FDF">
        <w:rPr>
          <w:rFonts w:ascii="Arial" w:hAnsi="Arial" w:cs="Arial"/>
          <w:sz w:val="20"/>
          <w:szCs w:val="20"/>
        </w:rPr>
        <w:t>jest</w:t>
      </w:r>
      <w:r>
        <w:rPr>
          <w:rFonts w:ascii="Arial" w:hAnsi="Arial" w:cs="Arial"/>
          <w:sz w:val="20"/>
          <w:szCs w:val="20"/>
        </w:rPr>
        <w:t xml:space="preserve"> natomiast sfinansowanie tego samego wydatku z dwóch różnych źródeł, co w omawianej sytuacji mogłoby oznaczać zapłatę za raz wykonaną pracę przez instytucję, a następnie przez beneficjenta. </w:t>
      </w:r>
    </w:p>
    <w:p w:rsidR="00363782" w:rsidRDefault="00363782" w:rsidP="00363782">
      <w:pPr>
        <w:spacing w:after="120"/>
        <w:jc w:val="both"/>
        <w:rPr>
          <w:rFonts w:ascii="Arial" w:hAnsi="Arial" w:cs="Arial"/>
          <w:sz w:val="20"/>
          <w:szCs w:val="20"/>
        </w:rPr>
      </w:pPr>
      <w:r>
        <w:rPr>
          <w:rFonts w:ascii="Arial" w:hAnsi="Arial" w:cs="Arial"/>
          <w:sz w:val="20"/>
          <w:szCs w:val="20"/>
        </w:rPr>
        <w:t xml:space="preserve">Od 23 sierpnia 2017 r., tj. od dnia wejścia w życie </w:t>
      </w:r>
      <w:r w:rsidRPr="00BA6BBD">
        <w:rPr>
          <w:rFonts w:ascii="Arial" w:hAnsi="Arial" w:cs="Arial"/>
          <w:i/>
          <w:sz w:val="20"/>
          <w:szCs w:val="20"/>
        </w:rPr>
        <w:t>Wytycznych</w:t>
      </w:r>
      <w:r>
        <w:rPr>
          <w:rFonts w:ascii="Arial" w:hAnsi="Arial" w:cs="Arial"/>
          <w:sz w:val="20"/>
          <w:szCs w:val="20"/>
        </w:rPr>
        <w:t xml:space="preserve"> z dnia 19 lipca 2017 r., powyższy warunek kwalifikowalności rozpatrujemy wyłącznie w stosunku do osób angażowanych do projektu na podstawie stosunku pracy (dotyczy konkursów o pracę wszczętych od dnia 23 sierpnia 2017 r.), gdyż osoby świadczące usługę na podstawie umowy cywilnoprawnej nie są personelem projektu. Wobec powyższego, do osób angażowanych na podstawie umów cywilnoprawnych warunki kwalifikowalności z podrozdziału 6.15 </w:t>
      </w:r>
      <w:r w:rsidRPr="00BA6BBD">
        <w:rPr>
          <w:rFonts w:ascii="Arial" w:hAnsi="Arial" w:cs="Arial"/>
          <w:i/>
          <w:sz w:val="20"/>
          <w:szCs w:val="20"/>
        </w:rPr>
        <w:t>Wytycznych</w:t>
      </w:r>
      <w:r>
        <w:rPr>
          <w:rFonts w:ascii="Arial" w:hAnsi="Arial" w:cs="Arial"/>
          <w:i/>
          <w:sz w:val="20"/>
          <w:szCs w:val="20"/>
        </w:rPr>
        <w:t xml:space="preserve"> </w:t>
      </w:r>
      <w:r>
        <w:rPr>
          <w:rFonts w:ascii="Arial" w:hAnsi="Arial" w:cs="Arial"/>
          <w:sz w:val="20"/>
          <w:szCs w:val="20"/>
        </w:rPr>
        <w:t xml:space="preserve">z dnia 19 lipca 2017 r. nie mają zastosowania. </w:t>
      </w:r>
    </w:p>
    <w:p w:rsidR="0028573A" w:rsidRDefault="0028573A" w:rsidP="00363782">
      <w:pPr>
        <w:spacing w:after="120"/>
        <w:jc w:val="both"/>
        <w:rPr>
          <w:rFonts w:ascii="Arial" w:hAnsi="Arial" w:cs="Arial"/>
          <w:sz w:val="20"/>
          <w:szCs w:val="20"/>
        </w:rPr>
      </w:pPr>
    </w:p>
    <w:p w:rsidR="0028573A" w:rsidRDefault="0028573A" w:rsidP="00363782">
      <w:pPr>
        <w:spacing w:after="120"/>
        <w:jc w:val="both"/>
        <w:rPr>
          <w:rFonts w:ascii="Arial" w:hAnsi="Arial" w:cs="Arial"/>
          <w:sz w:val="20"/>
          <w:szCs w:val="20"/>
        </w:rPr>
      </w:pPr>
    </w:p>
    <w:p w:rsidR="0028573A" w:rsidRDefault="0028573A" w:rsidP="00363782">
      <w:pPr>
        <w:spacing w:after="120"/>
        <w:jc w:val="both"/>
        <w:rPr>
          <w:rFonts w:ascii="Arial" w:hAnsi="Arial" w:cs="Arial"/>
          <w:sz w:val="20"/>
          <w:szCs w:val="20"/>
        </w:rPr>
      </w:pPr>
    </w:p>
    <w:p w:rsidR="0028573A" w:rsidRDefault="0028573A" w:rsidP="00363782">
      <w:pPr>
        <w:spacing w:after="120"/>
        <w:jc w:val="both"/>
        <w:rPr>
          <w:rFonts w:ascii="Arial" w:hAnsi="Arial" w:cs="Arial"/>
          <w:sz w:val="20"/>
          <w:szCs w:val="20"/>
        </w:rPr>
      </w:pPr>
    </w:p>
    <w:p w:rsidR="00363782" w:rsidRDefault="00363782" w:rsidP="00363782">
      <w:pPr>
        <w:spacing w:after="120"/>
        <w:jc w:val="both"/>
        <w:rPr>
          <w:rFonts w:ascii="Arial" w:hAnsi="Arial" w:cs="Arial"/>
          <w:sz w:val="20"/>
          <w:szCs w:val="20"/>
        </w:rPr>
      </w:pPr>
      <w:r>
        <w:rPr>
          <w:noProof/>
        </w:rPr>
        <w:lastRenderedPageBreak/>
        <mc:AlternateContent>
          <mc:Choice Requires="wps">
            <w:drawing>
              <wp:anchor distT="0" distB="0" distL="114300" distR="114300" simplePos="0" relativeHeight="251737088" behindDoc="0" locked="0" layoutInCell="1" allowOverlap="1" wp14:anchorId="54D9745D" wp14:editId="355201C8">
                <wp:simplePos x="0" y="0"/>
                <wp:positionH relativeFrom="column">
                  <wp:posOffset>-81915</wp:posOffset>
                </wp:positionH>
                <wp:positionV relativeFrom="paragraph">
                  <wp:posOffset>62865</wp:posOffset>
                </wp:positionV>
                <wp:extent cx="6117590" cy="2607945"/>
                <wp:effectExtent l="0" t="0" r="16510" b="20955"/>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590" cy="2607945"/>
                        </a:xfrm>
                        <a:prstGeom prst="rect">
                          <a:avLst/>
                        </a:prstGeom>
                        <a:solidFill>
                          <a:srgbClr val="FFFF99"/>
                        </a:solidFill>
                        <a:ln w="9525">
                          <a:solidFill>
                            <a:srgbClr val="000000"/>
                          </a:solidFill>
                          <a:miter lim="800000"/>
                          <a:headEnd/>
                          <a:tailEnd/>
                        </a:ln>
                      </wps:spPr>
                      <wps:txbx>
                        <w:txbxContent>
                          <w:p w:rsidR="003D1011" w:rsidRPr="00A82224" w:rsidRDefault="003D1011" w:rsidP="00363782">
                            <w:pPr>
                              <w:spacing w:after="120"/>
                              <w:jc w:val="both"/>
                              <w:rPr>
                                <w:rFonts w:ascii="Arial" w:hAnsi="Arial" w:cs="Arial"/>
                                <w:b/>
                                <w:sz w:val="18"/>
                                <w:szCs w:val="18"/>
                              </w:rPr>
                            </w:pPr>
                            <w:r w:rsidRPr="00A82224">
                              <w:rPr>
                                <w:rFonts w:ascii="Arial" w:hAnsi="Arial" w:cs="Arial"/>
                                <w:b/>
                                <w:sz w:val="18"/>
                                <w:szCs w:val="18"/>
                              </w:rPr>
                              <w:t xml:space="preserve">Przykład 1: </w:t>
                            </w:r>
                          </w:p>
                          <w:p w:rsidR="003D1011" w:rsidRPr="00B47F32" w:rsidRDefault="003D1011" w:rsidP="00363782">
                            <w:pPr>
                              <w:spacing w:after="120"/>
                              <w:jc w:val="both"/>
                              <w:rPr>
                                <w:rFonts w:ascii="Arial" w:hAnsi="Arial" w:cs="Arial"/>
                                <w:sz w:val="18"/>
                                <w:szCs w:val="18"/>
                              </w:rPr>
                            </w:pPr>
                            <w:r w:rsidRPr="00B47F32">
                              <w:rPr>
                                <w:rFonts w:ascii="Arial" w:hAnsi="Arial" w:cs="Arial"/>
                                <w:sz w:val="18"/>
                                <w:szCs w:val="18"/>
                              </w:rPr>
                              <w:t>Osoba jest zatrudniona w urzędzie pełniącym rolę IP PO WER, ale jej wynagrodzenie pochodzi ze środków własnych urzędu (nie jest finansowane ze środków EFS), gdyż osoba ta nie zajmuje się projektami UE. Jednocześnie, osoba ta jest wykładowcą na uczelni. Uczelnia składa projekt w ramach PO WER i w ramach projektu planuje zatrudnić tę osobę jako wykładowcę. Wynagrodzenie tej osoby w ramach projektu PO WER może być uznane za kwalifikowalne, gdyż nie zachodzi konflikt interesów (osoba ta w ramach obowiązków z tytułu zatrudnienia w</w:t>
                            </w:r>
                            <w:r>
                              <w:rPr>
                                <w:rFonts w:ascii="Arial" w:hAnsi="Arial" w:cs="Arial"/>
                                <w:sz w:val="18"/>
                                <w:szCs w:val="18"/>
                              </w:rPr>
                              <w:t xml:space="preserve"> instytucji pełniącej rolę</w:t>
                            </w:r>
                            <w:r w:rsidRPr="00B47F32">
                              <w:rPr>
                                <w:rFonts w:ascii="Arial" w:hAnsi="Arial" w:cs="Arial"/>
                                <w:sz w:val="18"/>
                                <w:szCs w:val="18"/>
                              </w:rPr>
                              <w:t xml:space="preserve"> IP PO WER nie </w:t>
                            </w:r>
                            <w:r>
                              <w:rPr>
                                <w:rFonts w:ascii="Arial" w:hAnsi="Arial" w:cs="Arial"/>
                                <w:sz w:val="18"/>
                                <w:szCs w:val="18"/>
                              </w:rPr>
                              <w:t xml:space="preserve">zajmuje się projektami </w:t>
                            </w:r>
                            <w:r w:rsidRPr="00B47F32">
                              <w:rPr>
                                <w:rFonts w:ascii="Arial" w:hAnsi="Arial" w:cs="Arial"/>
                                <w:sz w:val="18"/>
                                <w:szCs w:val="18"/>
                              </w:rPr>
                              <w:t xml:space="preserve">PO WER oraz nie ma podwójnego finansowania (osoba z tytułu zatrudnienia w </w:t>
                            </w:r>
                            <w:r>
                              <w:rPr>
                                <w:rFonts w:ascii="Arial" w:hAnsi="Arial" w:cs="Arial"/>
                                <w:sz w:val="18"/>
                                <w:szCs w:val="18"/>
                              </w:rPr>
                              <w:t xml:space="preserve">instytucji pełniącej rolę </w:t>
                            </w:r>
                            <w:r w:rsidRPr="00B47F32">
                              <w:rPr>
                                <w:rFonts w:ascii="Arial" w:hAnsi="Arial" w:cs="Arial"/>
                                <w:sz w:val="18"/>
                                <w:szCs w:val="18"/>
                              </w:rPr>
                              <w:t xml:space="preserve">IP PO WER nie jest finansowana ze środków EFS, lecz ze środków własnych </w:t>
                            </w:r>
                            <w:r>
                              <w:rPr>
                                <w:rFonts w:ascii="Arial" w:hAnsi="Arial" w:cs="Arial"/>
                                <w:sz w:val="18"/>
                                <w:szCs w:val="18"/>
                              </w:rPr>
                              <w:t>urzędu</w:t>
                            </w:r>
                            <w:r w:rsidRPr="00B47F32">
                              <w:rPr>
                                <w:rFonts w:ascii="Arial" w:hAnsi="Arial" w:cs="Arial"/>
                                <w:sz w:val="18"/>
                                <w:szCs w:val="18"/>
                              </w:rPr>
                              <w:t xml:space="preserve">, </w:t>
                            </w:r>
                            <w:r>
                              <w:rPr>
                                <w:rFonts w:ascii="Arial" w:hAnsi="Arial" w:cs="Arial"/>
                                <w:sz w:val="18"/>
                                <w:szCs w:val="18"/>
                              </w:rPr>
                              <w:br/>
                            </w:r>
                            <w:r w:rsidRPr="00B47F32">
                              <w:rPr>
                                <w:rFonts w:ascii="Arial" w:hAnsi="Arial" w:cs="Arial"/>
                                <w:sz w:val="18"/>
                                <w:szCs w:val="18"/>
                              </w:rPr>
                              <w:t>a praca w ramach projektu wykonywana jest poza godzinami pracy w urzędzie).</w:t>
                            </w:r>
                          </w:p>
                          <w:p w:rsidR="003D1011" w:rsidRPr="00B47F32" w:rsidRDefault="003D1011" w:rsidP="00363782">
                            <w:pPr>
                              <w:spacing w:after="120"/>
                              <w:rPr>
                                <w:rFonts w:ascii="Arial" w:hAnsi="Arial" w:cs="Arial"/>
                                <w:b/>
                                <w:sz w:val="18"/>
                                <w:szCs w:val="18"/>
                              </w:rPr>
                            </w:pPr>
                            <w:r w:rsidRPr="00B47F32">
                              <w:rPr>
                                <w:rFonts w:ascii="Arial" w:hAnsi="Arial" w:cs="Arial"/>
                                <w:b/>
                                <w:sz w:val="18"/>
                                <w:szCs w:val="18"/>
                              </w:rPr>
                              <w:t>Przykład 2:</w:t>
                            </w:r>
                          </w:p>
                          <w:p w:rsidR="003D1011" w:rsidRDefault="003D1011" w:rsidP="00363782">
                            <w:pPr>
                              <w:spacing w:after="120"/>
                              <w:jc w:val="both"/>
                              <w:rPr>
                                <w:rFonts w:ascii="Arial" w:hAnsi="Arial" w:cs="Arial"/>
                                <w:sz w:val="18"/>
                                <w:szCs w:val="18"/>
                              </w:rPr>
                            </w:pPr>
                            <w:r w:rsidRPr="00B47F32">
                              <w:rPr>
                                <w:rFonts w:ascii="Arial" w:hAnsi="Arial" w:cs="Arial"/>
                                <w:sz w:val="18"/>
                                <w:szCs w:val="18"/>
                              </w:rPr>
                              <w:t xml:space="preserve">Komórka organizacyjna w IP PO WER (np. departament merytoryczny w ministerstwie) realizuje projekt </w:t>
                            </w:r>
                            <w:r>
                              <w:rPr>
                                <w:rFonts w:ascii="Arial" w:hAnsi="Arial" w:cs="Arial"/>
                                <w:sz w:val="18"/>
                                <w:szCs w:val="18"/>
                              </w:rPr>
                              <w:t xml:space="preserve">pozakonkursowy </w:t>
                            </w:r>
                            <w:r w:rsidRPr="00B47F32">
                              <w:rPr>
                                <w:rFonts w:ascii="Arial" w:hAnsi="Arial" w:cs="Arial"/>
                                <w:sz w:val="18"/>
                                <w:szCs w:val="18"/>
                              </w:rPr>
                              <w:t>w ramach PO WER. Jednocześnie inna komórka organizacyjna (inny departament) realizuje zadania wynikające</w:t>
                            </w:r>
                            <w:r>
                              <w:rPr>
                                <w:rFonts w:ascii="Arial" w:hAnsi="Arial" w:cs="Arial"/>
                                <w:sz w:val="18"/>
                                <w:szCs w:val="18"/>
                              </w:rPr>
                              <w:t xml:space="preserve"> </w:t>
                            </w:r>
                            <w:r w:rsidRPr="00B47F32">
                              <w:rPr>
                                <w:rFonts w:ascii="Arial" w:hAnsi="Arial" w:cs="Arial"/>
                                <w:sz w:val="18"/>
                                <w:szCs w:val="18"/>
                              </w:rPr>
                              <w:t xml:space="preserve">z pełnienia funkcji IP PO WER. Pracownik zatrudniony w departamencie merytorycznym może wykonywać zadania w ramach projektu </w:t>
                            </w:r>
                            <w:r>
                              <w:rPr>
                                <w:rFonts w:ascii="Arial" w:hAnsi="Arial" w:cs="Arial"/>
                                <w:sz w:val="18"/>
                                <w:szCs w:val="18"/>
                              </w:rPr>
                              <w:t xml:space="preserve">pozakonkursowego </w:t>
                            </w:r>
                            <w:r w:rsidRPr="00B47F32">
                              <w:rPr>
                                <w:rFonts w:ascii="Arial" w:hAnsi="Arial" w:cs="Arial"/>
                                <w:sz w:val="18"/>
                                <w:szCs w:val="18"/>
                              </w:rPr>
                              <w:t xml:space="preserve">z uwagi na to, że nie zachodzi podwójne finansowanie (wówczas pracownik ten jest oddelegowany do projektu </w:t>
                            </w:r>
                            <w:r>
                              <w:rPr>
                                <w:rFonts w:ascii="Arial" w:hAnsi="Arial" w:cs="Arial"/>
                                <w:sz w:val="18"/>
                                <w:szCs w:val="18"/>
                              </w:rPr>
                              <w:t xml:space="preserve">pozakonkursowego </w:t>
                            </w:r>
                            <w:r w:rsidRPr="00B47F32">
                              <w:rPr>
                                <w:rFonts w:ascii="Arial" w:hAnsi="Arial" w:cs="Arial"/>
                                <w:sz w:val="18"/>
                                <w:szCs w:val="18"/>
                              </w:rPr>
                              <w:t xml:space="preserve">i jego wynagrodzenie jest finansowane wyłącznie ze środków EFS) oraz nie ma konfliktu interesów (SZOOP PO WER nakłada na ten departament obowiązek realizacji projektu </w:t>
                            </w:r>
                            <w:r>
                              <w:rPr>
                                <w:rFonts w:ascii="Arial" w:hAnsi="Arial" w:cs="Arial"/>
                                <w:sz w:val="18"/>
                                <w:szCs w:val="18"/>
                              </w:rPr>
                              <w:t>pozakonkursowego</w:t>
                            </w:r>
                            <w:r w:rsidRPr="00B47F32">
                              <w:rPr>
                                <w:rFonts w:ascii="Arial" w:hAnsi="Arial" w:cs="Arial"/>
                                <w:sz w:val="18"/>
                                <w:szCs w:val="18"/>
                              </w:rPr>
                              <w:t>)</w:t>
                            </w:r>
                            <w:r w:rsidRPr="00B47F32">
                              <w:rPr>
                                <w:rFonts w:ascii="Arial" w:hAnsi="Arial" w:cs="Arial"/>
                                <w:spacing w:val="4"/>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0" o:spid="_x0000_s1026" type="#_x0000_t202" style="position:absolute;left:0;text-align:left;margin-left:-6.45pt;margin-top:4.95pt;width:481.7pt;height:205.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" fillcolor="#ff9">
                <v:textbox>
                  <w:txbxContent>
                    <w:p w:rsidR="003D1011" w:rsidRPr="00A82224" w:rsidRDefault="003D1011" w:rsidP="00363782">
                      <w:pPr>
                        <w:spacing w:after="120"/>
                        <w:jc w:val="both"/>
                        <w:rPr>
                          <w:rFonts w:ascii="Arial" w:hAnsi="Arial" w:cs="Arial"/>
                          <w:b/>
                          <w:sz w:val="18"/>
                          <w:szCs w:val="18"/>
                        </w:rPr>
                      </w:pPr>
                      <w:r w:rsidRPr="00A82224">
                        <w:rPr>
                          <w:rFonts w:ascii="Arial" w:hAnsi="Arial" w:cs="Arial"/>
                          <w:b/>
                          <w:sz w:val="18"/>
                          <w:szCs w:val="18"/>
                        </w:rPr>
                        <w:t xml:space="preserve">Przykład 1: </w:t>
                      </w:r>
                    </w:p>
                    <w:p w:rsidR="003D1011" w:rsidRPr="00B47F32" w:rsidRDefault="003D1011" w:rsidP="00363782">
                      <w:pPr>
                        <w:spacing w:after="120"/>
                        <w:jc w:val="both"/>
                        <w:rPr>
                          <w:rFonts w:ascii="Arial" w:hAnsi="Arial" w:cs="Arial"/>
                          <w:sz w:val="18"/>
                          <w:szCs w:val="18"/>
                        </w:rPr>
                      </w:pPr>
                      <w:r w:rsidRPr="00B47F32">
                        <w:rPr>
                          <w:rFonts w:ascii="Arial" w:hAnsi="Arial" w:cs="Arial"/>
                          <w:sz w:val="18"/>
                          <w:szCs w:val="18"/>
                        </w:rPr>
                        <w:t>Osoba jest zatrudniona w urzędzie pełniącym rolę IP PO WER, ale jej wynagrodzenie pochodzi ze środków własnych urzędu (nie jest finansowane ze środków EFS), gdyż osoba ta nie zajmuje się projektami UE. Jednocześnie, osoba ta jest wykładowcą na uczelni. Uczelnia składa projekt w ramach PO WER i w ramach projektu planuje zatrudnić tę osobę jako wykładowcę. Wynagrodzenie tej osoby w ramach projektu PO WER może być uznane za kwalifikowalne, gdyż nie zachodzi konflikt interesów (osoba ta w ramach obowiązków z tytułu zatrudnienia w</w:t>
                      </w:r>
                      <w:r>
                        <w:rPr>
                          <w:rFonts w:ascii="Arial" w:hAnsi="Arial" w:cs="Arial"/>
                          <w:sz w:val="18"/>
                          <w:szCs w:val="18"/>
                        </w:rPr>
                        <w:t xml:space="preserve"> instytucji pełniącej rolę</w:t>
                      </w:r>
                      <w:r w:rsidRPr="00B47F32">
                        <w:rPr>
                          <w:rFonts w:ascii="Arial" w:hAnsi="Arial" w:cs="Arial"/>
                          <w:sz w:val="18"/>
                          <w:szCs w:val="18"/>
                        </w:rPr>
                        <w:t xml:space="preserve"> IP PO WER nie </w:t>
                      </w:r>
                      <w:r>
                        <w:rPr>
                          <w:rFonts w:ascii="Arial" w:hAnsi="Arial" w:cs="Arial"/>
                          <w:sz w:val="18"/>
                          <w:szCs w:val="18"/>
                        </w:rPr>
                        <w:t xml:space="preserve">zajmuje się projektami </w:t>
                      </w:r>
                      <w:r w:rsidRPr="00B47F32">
                        <w:rPr>
                          <w:rFonts w:ascii="Arial" w:hAnsi="Arial" w:cs="Arial"/>
                          <w:sz w:val="18"/>
                          <w:szCs w:val="18"/>
                        </w:rPr>
                        <w:t xml:space="preserve">PO WER oraz nie ma podwójnego finansowania (osoba z tytułu zatrudnienia w </w:t>
                      </w:r>
                      <w:r>
                        <w:rPr>
                          <w:rFonts w:ascii="Arial" w:hAnsi="Arial" w:cs="Arial"/>
                          <w:sz w:val="18"/>
                          <w:szCs w:val="18"/>
                        </w:rPr>
                        <w:t xml:space="preserve">instytucji pełniącej rolę </w:t>
                      </w:r>
                      <w:r w:rsidRPr="00B47F32">
                        <w:rPr>
                          <w:rFonts w:ascii="Arial" w:hAnsi="Arial" w:cs="Arial"/>
                          <w:sz w:val="18"/>
                          <w:szCs w:val="18"/>
                        </w:rPr>
                        <w:t xml:space="preserve">IP PO WER nie jest finansowana ze środków EFS, lecz ze środków własnych </w:t>
                      </w:r>
                      <w:r>
                        <w:rPr>
                          <w:rFonts w:ascii="Arial" w:hAnsi="Arial" w:cs="Arial"/>
                          <w:sz w:val="18"/>
                          <w:szCs w:val="18"/>
                        </w:rPr>
                        <w:t>urzędu</w:t>
                      </w:r>
                      <w:r w:rsidRPr="00B47F32">
                        <w:rPr>
                          <w:rFonts w:ascii="Arial" w:hAnsi="Arial" w:cs="Arial"/>
                          <w:sz w:val="18"/>
                          <w:szCs w:val="18"/>
                        </w:rPr>
                        <w:t xml:space="preserve">, </w:t>
                      </w:r>
                      <w:r>
                        <w:rPr>
                          <w:rFonts w:ascii="Arial" w:hAnsi="Arial" w:cs="Arial"/>
                          <w:sz w:val="18"/>
                          <w:szCs w:val="18"/>
                        </w:rPr>
                        <w:br/>
                      </w:r>
                      <w:r w:rsidRPr="00B47F32">
                        <w:rPr>
                          <w:rFonts w:ascii="Arial" w:hAnsi="Arial" w:cs="Arial"/>
                          <w:sz w:val="18"/>
                          <w:szCs w:val="18"/>
                        </w:rPr>
                        <w:t>a praca w ramach projektu wykonywana jest poza godzinami pracy w urzędzie).</w:t>
                      </w:r>
                    </w:p>
                    <w:p w:rsidR="003D1011" w:rsidRPr="00B47F32" w:rsidRDefault="003D1011" w:rsidP="00363782">
                      <w:pPr>
                        <w:spacing w:after="120"/>
                        <w:rPr>
                          <w:rFonts w:ascii="Arial" w:hAnsi="Arial" w:cs="Arial"/>
                          <w:b/>
                          <w:sz w:val="18"/>
                          <w:szCs w:val="18"/>
                        </w:rPr>
                      </w:pPr>
                      <w:r w:rsidRPr="00B47F32">
                        <w:rPr>
                          <w:rFonts w:ascii="Arial" w:hAnsi="Arial" w:cs="Arial"/>
                          <w:b/>
                          <w:sz w:val="18"/>
                          <w:szCs w:val="18"/>
                        </w:rPr>
                        <w:t>Przykład 2:</w:t>
                      </w:r>
                    </w:p>
                    <w:p w:rsidR="003D1011" w:rsidRDefault="003D1011" w:rsidP="00363782">
                      <w:pPr>
                        <w:spacing w:after="120"/>
                        <w:jc w:val="both"/>
                        <w:rPr>
                          <w:rFonts w:ascii="Arial" w:hAnsi="Arial" w:cs="Arial"/>
                          <w:sz w:val="18"/>
                          <w:szCs w:val="18"/>
                        </w:rPr>
                      </w:pPr>
                      <w:r w:rsidRPr="00B47F32">
                        <w:rPr>
                          <w:rFonts w:ascii="Arial" w:hAnsi="Arial" w:cs="Arial"/>
                          <w:sz w:val="18"/>
                          <w:szCs w:val="18"/>
                        </w:rPr>
                        <w:t xml:space="preserve">Komórka organizacyjna w IP PO WER (np. departament merytoryczny w ministerstwie) realizuje projekt </w:t>
                      </w:r>
                      <w:r>
                        <w:rPr>
                          <w:rFonts w:ascii="Arial" w:hAnsi="Arial" w:cs="Arial"/>
                          <w:sz w:val="18"/>
                          <w:szCs w:val="18"/>
                        </w:rPr>
                        <w:t xml:space="preserve">pozakonkursowy </w:t>
                      </w:r>
                      <w:r w:rsidRPr="00B47F32">
                        <w:rPr>
                          <w:rFonts w:ascii="Arial" w:hAnsi="Arial" w:cs="Arial"/>
                          <w:sz w:val="18"/>
                          <w:szCs w:val="18"/>
                        </w:rPr>
                        <w:t>w ramach PO WER. Jednocześnie inna komórka organizacyjna (inny departament) realizuje zadania wynikające</w:t>
                      </w:r>
                      <w:r>
                        <w:rPr>
                          <w:rFonts w:ascii="Arial" w:hAnsi="Arial" w:cs="Arial"/>
                          <w:sz w:val="18"/>
                          <w:szCs w:val="18"/>
                        </w:rPr>
                        <w:t xml:space="preserve"> </w:t>
                      </w:r>
                      <w:r w:rsidRPr="00B47F32">
                        <w:rPr>
                          <w:rFonts w:ascii="Arial" w:hAnsi="Arial" w:cs="Arial"/>
                          <w:sz w:val="18"/>
                          <w:szCs w:val="18"/>
                        </w:rPr>
                        <w:t xml:space="preserve">z pełnienia funkcji IP PO WER. Pracownik zatrudniony w departamencie merytorycznym może wykonywać zadania w ramach projektu </w:t>
                      </w:r>
                      <w:r>
                        <w:rPr>
                          <w:rFonts w:ascii="Arial" w:hAnsi="Arial" w:cs="Arial"/>
                          <w:sz w:val="18"/>
                          <w:szCs w:val="18"/>
                        </w:rPr>
                        <w:t xml:space="preserve">pozakonkursowego </w:t>
                      </w:r>
                      <w:r w:rsidRPr="00B47F32">
                        <w:rPr>
                          <w:rFonts w:ascii="Arial" w:hAnsi="Arial" w:cs="Arial"/>
                          <w:sz w:val="18"/>
                          <w:szCs w:val="18"/>
                        </w:rPr>
                        <w:t xml:space="preserve">z uwagi na to, że nie zachodzi podwójne finansowanie (wówczas pracownik ten jest oddelegowany do projektu </w:t>
                      </w:r>
                      <w:r>
                        <w:rPr>
                          <w:rFonts w:ascii="Arial" w:hAnsi="Arial" w:cs="Arial"/>
                          <w:sz w:val="18"/>
                          <w:szCs w:val="18"/>
                        </w:rPr>
                        <w:t xml:space="preserve">pozakonkursowego </w:t>
                      </w:r>
                      <w:r w:rsidRPr="00B47F32">
                        <w:rPr>
                          <w:rFonts w:ascii="Arial" w:hAnsi="Arial" w:cs="Arial"/>
                          <w:sz w:val="18"/>
                          <w:szCs w:val="18"/>
                        </w:rPr>
                        <w:t xml:space="preserve">i jego wynagrodzenie jest finansowane wyłącznie ze środków EFS) oraz nie ma konfliktu interesów (SZOOP PO WER nakłada na ten departament obowiązek realizacji projektu </w:t>
                      </w:r>
                      <w:r>
                        <w:rPr>
                          <w:rFonts w:ascii="Arial" w:hAnsi="Arial" w:cs="Arial"/>
                          <w:sz w:val="18"/>
                          <w:szCs w:val="18"/>
                        </w:rPr>
                        <w:t>pozakonkursowego</w:t>
                      </w:r>
                      <w:r w:rsidRPr="00B47F32">
                        <w:rPr>
                          <w:rFonts w:ascii="Arial" w:hAnsi="Arial" w:cs="Arial"/>
                          <w:sz w:val="18"/>
                          <w:szCs w:val="18"/>
                        </w:rPr>
                        <w:t>)</w:t>
                      </w:r>
                      <w:r w:rsidRPr="00B47F32">
                        <w:rPr>
                          <w:rFonts w:ascii="Arial" w:hAnsi="Arial" w:cs="Arial"/>
                          <w:spacing w:val="4"/>
                          <w:sz w:val="18"/>
                          <w:szCs w:val="18"/>
                        </w:rPr>
                        <w:t>.</w:t>
                      </w:r>
                    </w:p>
                  </w:txbxContent>
                </v:textbox>
              </v:shape>
            </w:pict>
          </mc:Fallback>
        </mc:AlternateContent>
      </w:r>
    </w:p>
    <w:p w:rsidR="00363782" w:rsidRDefault="00363782" w:rsidP="00363782">
      <w:pPr>
        <w:pStyle w:val="Akapitzlist"/>
        <w:spacing w:after="120"/>
        <w:jc w:val="both"/>
        <w:rPr>
          <w:rFonts w:ascii="Arial" w:hAnsi="Arial" w:cs="Arial"/>
          <w:b/>
        </w:rPr>
      </w:pPr>
    </w:p>
    <w:p w:rsidR="00363782" w:rsidRDefault="00363782" w:rsidP="00363782">
      <w:pPr>
        <w:pStyle w:val="Akapitzlist"/>
        <w:spacing w:after="120"/>
        <w:jc w:val="both"/>
        <w:rPr>
          <w:rFonts w:ascii="Arial" w:hAnsi="Arial" w:cs="Arial"/>
          <w:b/>
        </w:rPr>
      </w:pPr>
    </w:p>
    <w:p w:rsidR="00363782" w:rsidRDefault="00363782" w:rsidP="00363782">
      <w:pPr>
        <w:pStyle w:val="Akapitzlist"/>
        <w:spacing w:after="120"/>
        <w:jc w:val="both"/>
        <w:rPr>
          <w:rFonts w:ascii="Arial" w:hAnsi="Arial" w:cs="Arial"/>
          <w:b/>
        </w:rPr>
      </w:pPr>
    </w:p>
    <w:p w:rsidR="00363782" w:rsidRDefault="00363782" w:rsidP="00363782">
      <w:pPr>
        <w:pStyle w:val="Akapitzlist"/>
        <w:spacing w:after="120"/>
        <w:jc w:val="both"/>
        <w:rPr>
          <w:rFonts w:ascii="Arial" w:hAnsi="Arial" w:cs="Arial"/>
          <w:b/>
        </w:rPr>
      </w:pPr>
    </w:p>
    <w:p w:rsidR="00363782" w:rsidRDefault="00363782" w:rsidP="00363782">
      <w:pPr>
        <w:pStyle w:val="Akapitzlist"/>
        <w:spacing w:after="120"/>
        <w:jc w:val="both"/>
        <w:rPr>
          <w:rFonts w:ascii="Arial" w:hAnsi="Arial" w:cs="Arial"/>
          <w:b/>
        </w:rPr>
      </w:pPr>
    </w:p>
    <w:p w:rsidR="00363782" w:rsidRDefault="00363782" w:rsidP="00363782">
      <w:pPr>
        <w:pStyle w:val="Akapitzlist"/>
        <w:spacing w:after="120"/>
        <w:jc w:val="both"/>
        <w:rPr>
          <w:rFonts w:ascii="Arial" w:hAnsi="Arial" w:cs="Arial"/>
          <w:b/>
        </w:rPr>
      </w:pPr>
    </w:p>
    <w:p w:rsidR="00363782" w:rsidRDefault="00363782" w:rsidP="00363782">
      <w:pPr>
        <w:pStyle w:val="Akapitzlist"/>
        <w:spacing w:after="120"/>
        <w:jc w:val="both"/>
        <w:rPr>
          <w:rFonts w:ascii="Arial" w:hAnsi="Arial" w:cs="Arial"/>
          <w:b/>
        </w:rPr>
      </w:pPr>
    </w:p>
    <w:p w:rsidR="00363782" w:rsidRDefault="00363782" w:rsidP="00363782">
      <w:pPr>
        <w:pStyle w:val="Akapitzlist"/>
        <w:spacing w:after="120"/>
        <w:jc w:val="both"/>
        <w:rPr>
          <w:rFonts w:ascii="Arial" w:hAnsi="Arial" w:cs="Arial"/>
          <w:b/>
        </w:rPr>
      </w:pPr>
    </w:p>
    <w:p w:rsidR="00363782" w:rsidRDefault="00363782" w:rsidP="00363782">
      <w:pPr>
        <w:pStyle w:val="Akapitzlist"/>
        <w:spacing w:after="120"/>
        <w:jc w:val="both"/>
        <w:rPr>
          <w:rFonts w:ascii="Arial" w:hAnsi="Arial" w:cs="Arial"/>
          <w:b/>
        </w:rPr>
      </w:pPr>
    </w:p>
    <w:p w:rsidR="00363782" w:rsidRDefault="00363782" w:rsidP="00363782">
      <w:pPr>
        <w:pStyle w:val="Akapitzlist"/>
        <w:spacing w:after="120"/>
        <w:jc w:val="both"/>
        <w:rPr>
          <w:rFonts w:ascii="Arial" w:hAnsi="Arial" w:cs="Arial"/>
          <w:b/>
        </w:rPr>
      </w:pPr>
    </w:p>
    <w:p w:rsidR="00363782" w:rsidRDefault="00363782" w:rsidP="00363782">
      <w:pPr>
        <w:pStyle w:val="Akapitzlist"/>
        <w:spacing w:after="120"/>
        <w:jc w:val="both"/>
        <w:rPr>
          <w:rFonts w:ascii="Arial" w:hAnsi="Arial" w:cs="Arial"/>
          <w:b/>
        </w:rPr>
      </w:pPr>
    </w:p>
    <w:p w:rsidR="00363782" w:rsidRDefault="00363782" w:rsidP="00363782">
      <w:pPr>
        <w:pStyle w:val="Akapitzlist"/>
        <w:spacing w:after="120"/>
        <w:jc w:val="both"/>
        <w:rPr>
          <w:rFonts w:ascii="Arial" w:hAnsi="Arial" w:cs="Arial"/>
          <w:b/>
        </w:rPr>
      </w:pPr>
    </w:p>
    <w:p w:rsidR="00363782" w:rsidRDefault="00363782" w:rsidP="00363782">
      <w:pPr>
        <w:pStyle w:val="Akapitzlist"/>
        <w:spacing w:after="120"/>
        <w:jc w:val="both"/>
        <w:rPr>
          <w:rFonts w:ascii="Arial" w:hAnsi="Arial" w:cs="Arial"/>
          <w:b/>
        </w:rPr>
      </w:pPr>
    </w:p>
    <w:p w:rsidR="00363782" w:rsidRDefault="00363782" w:rsidP="00363782">
      <w:pPr>
        <w:pStyle w:val="Akapitzlist"/>
        <w:spacing w:after="120"/>
        <w:jc w:val="both"/>
        <w:rPr>
          <w:rFonts w:ascii="Arial" w:hAnsi="Arial" w:cs="Arial"/>
          <w:b/>
        </w:rPr>
      </w:pPr>
    </w:p>
    <w:p w:rsidR="00363782" w:rsidRDefault="00363782" w:rsidP="00363782">
      <w:pPr>
        <w:pStyle w:val="Akapitzlist"/>
        <w:spacing w:after="120"/>
        <w:jc w:val="both"/>
        <w:rPr>
          <w:rFonts w:ascii="Arial" w:hAnsi="Arial" w:cs="Arial"/>
          <w:b/>
        </w:rPr>
      </w:pPr>
    </w:p>
    <w:p w:rsidR="005D3BC0" w:rsidRDefault="005D3BC0" w:rsidP="00363782">
      <w:pPr>
        <w:pStyle w:val="Akapitzlist"/>
        <w:spacing w:after="120"/>
        <w:jc w:val="both"/>
        <w:rPr>
          <w:rFonts w:ascii="Arial" w:hAnsi="Arial" w:cs="Arial"/>
          <w:b/>
        </w:rPr>
      </w:pPr>
    </w:p>
    <w:p w:rsidR="00363782" w:rsidRPr="00A1090F" w:rsidRDefault="00363782" w:rsidP="00363782">
      <w:pPr>
        <w:pStyle w:val="Akapitzlist"/>
        <w:numPr>
          <w:ilvl w:val="0"/>
          <w:numId w:val="47"/>
        </w:numPr>
        <w:spacing w:after="120"/>
        <w:jc w:val="both"/>
        <w:outlineLvl w:val="1"/>
        <w:rPr>
          <w:rFonts w:ascii="Arial" w:hAnsi="Arial" w:cs="Arial"/>
          <w:b/>
          <w:color w:val="5B9BD5" w:themeColor="accent1"/>
        </w:rPr>
      </w:pPr>
      <w:bookmarkStart w:id="19" w:name="_Toc504735409"/>
      <w:r w:rsidRPr="00A1090F">
        <w:rPr>
          <w:rFonts w:ascii="Arial" w:hAnsi="Arial" w:cs="Arial"/>
          <w:b/>
          <w:color w:val="5B9BD5" w:themeColor="accent1"/>
        </w:rPr>
        <w:t xml:space="preserve">Jaką osobę należy wyłączyć z personelu projektu (merytorycznego </w:t>
      </w:r>
      <w:r w:rsidRPr="00A1090F">
        <w:rPr>
          <w:rFonts w:ascii="Arial" w:hAnsi="Arial" w:cs="Arial"/>
          <w:b/>
          <w:color w:val="5B9BD5" w:themeColor="accent1"/>
        </w:rPr>
        <w:br/>
        <w:t>i administracyjnego)?</w:t>
      </w:r>
      <w:bookmarkEnd w:id="19"/>
    </w:p>
    <w:p w:rsidR="00363782" w:rsidRDefault="00363782" w:rsidP="00363782">
      <w:pPr>
        <w:spacing w:after="120"/>
        <w:jc w:val="both"/>
        <w:rPr>
          <w:rFonts w:ascii="Arial" w:hAnsi="Arial" w:cs="Arial"/>
          <w:sz w:val="20"/>
          <w:szCs w:val="20"/>
        </w:rPr>
      </w:pPr>
      <w:r>
        <w:rPr>
          <w:rFonts w:ascii="Arial" w:hAnsi="Arial" w:cs="Arial"/>
          <w:sz w:val="20"/>
          <w:szCs w:val="20"/>
        </w:rPr>
        <w:t xml:space="preserve">Do </w:t>
      </w:r>
      <w:r w:rsidRPr="00A52E50">
        <w:rPr>
          <w:rFonts w:ascii="Arial" w:hAnsi="Arial" w:cs="Arial"/>
          <w:sz w:val="20"/>
          <w:szCs w:val="20"/>
        </w:rPr>
        <w:t>dysponowania środkami dofinansowania projektu</w:t>
      </w:r>
      <w:r>
        <w:rPr>
          <w:rFonts w:ascii="Arial" w:hAnsi="Arial" w:cs="Arial"/>
          <w:sz w:val="20"/>
          <w:szCs w:val="20"/>
        </w:rPr>
        <w:t>,</w:t>
      </w:r>
      <w:r w:rsidRPr="00A52E50">
        <w:rPr>
          <w:rFonts w:ascii="Arial" w:hAnsi="Arial" w:cs="Arial"/>
          <w:sz w:val="20"/>
          <w:szCs w:val="20"/>
        </w:rPr>
        <w:t xml:space="preserve"> </w:t>
      </w:r>
      <w:r>
        <w:rPr>
          <w:rFonts w:ascii="Arial" w:hAnsi="Arial" w:cs="Arial"/>
          <w:sz w:val="20"/>
          <w:szCs w:val="20"/>
        </w:rPr>
        <w:t xml:space="preserve">czy </w:t>
      </w:r>
      <w:r w:rsidRPr="00A52E50">
        <w:rPr>
          <w:rFonts w:ascii="Arial" w:hAnsi="Arial" w:cs="Arial"/>
          <w:sz w:val="20"/>
          <w:szCs w:val="20"/>
        </w:rPr>
        <w:t xml:space="preserve">podejmowania wiążących decyzji finansowych </w:t>
      </w:r>
      <w:r>
        <w:rPr>
          <w:rFonts w:ascii="Arial" w:hAnsi="Arial" w:cs="Arial"/>
          <w:sz w:val="20"/>
          <w:szCs w:val="20"/>
        </w:rPr>
        <w:br/>
      </w:r>
      <w:r w:rsidRPr="00A52E50">
        <w:rPr>
          <w:rFonts w:ascii="Arial" w:hAnsi="Arial" w:cs="Arial"/>
          <w:sz w:val="20"/>
          <w:szCs w:val="20"/>
        </w:rPr>
        <w:t>w imieniu</w:t>
      </w:r>
      <w:r w:rsidRPr="00A52E50" w:rsidDel="007F1DAA">
        <w:rPr>
          <w:rFonts w:ascii="Arial" w:hAnsi="Arial" w:cs="Arial"/>
          <w:sz w:val="20"/>
          <w:szCs w:val="20"/>
        </w:rPr>
        <w:t xml:space="preserve"> </w:t>
      </w:r>
      <w:r>
        <w:rPr>
          <w:rFonts w:ascii="Arial" w:hAnsi="Arial" w:cs="Arial"/>
          <w:sz w:val="20"/>
          <w:szCs w:val="20"/>
        </w:rPr>
        <w:t xml:space="preserve">beneficjenta, </w:t>
      </w:r>
      <w:r w:rsidRPr="00A52E50">
        <w:rPr>
          <w:rFonts w:ascii="Arial" w:hAnsi="Arial" w:cs="Arial"/>
          <w:sz w:val="20"/>
          <w:szCs w:val="20"/>
        </w:rPr>
        <w:t xml:space="preserve">beneficjent </w:t>
      </w:r>
      <w:r>
        <w:rPr>
          <w:rFonts w:ascii="Arial" w:hAnsi="Arial" w:cs="Arial"/>
          <w:sz w:val="20"/>
          <w:szCs w:val="20"/>
        </w:rPr>
        <w:t xml:space="preserve">nie może </w:t>
      </w:r>
      <w:r w:rsidRPr="00A52E50">
        <w:rPr>
          <w:rFonts w:ascii="Arial" w:hAnsi="Arial" w:cs="Arial"/>
          <w:sz w:val="20"/>
          <w:szCs w:val="20"/>
        </w:rPr>
        <w:t>upoważni</w:t>
      </w:r>
      <w:r>
        <w:rPr>
          <w:rFonts w:ascii="Arial" w:hAnsi="Arial" w:cs="Arial"/>
          <w:sz w:val="20"/>
          <w:szCs w:val="20"/>
        </w:rPr>
        <w:t xml:space="preserve">ć </w:t>
      </w:r>
      <w:r w:rsidRPr="00A52E50">
        <w:rPr>
          <w:rFonts w:ascii="Arial" w:hAnsi="Arial" w:cs="Arial"/>
          <w:sz w:val="20"/>
          <w:szCs w:val="20"/>
        </w:rPr>
        <w:t>osoby, któr</w:t>
      </w:r>
      <w:r>
        <w:rPr>
          <w:rFonts w:ascii="Arial" w:hAnsi="Arial" w:cs="Arial"/>
          <w:sz w:val="20"/>
          <w:szCs w:val="20"/>
        </w:rPr>
        <w:t>a</w:t>
      </w:r>
      <w:r w:rsidRPr="00A52E50">
        <w:rPr>
          <w:rFonts w:ascii="Arial" w:hAnsi="Arial" w:cs="Arial"/>
          <w:sz w:val="20"/>
          <w:szCs w:val="20"/>
        </w:rPr>
        <w:t xml:space="preserve"> </w:t>
      </w:r>
      <w:r w:rsidRPr="00A52E50">
        <w:rPr>
          <w:rFonts w:ascii="Arial" w:hAnsi="Arial" w:cs="Arial"/>
          <w:bCs/>
          <w:sz w:val="20"/>
          <w:szCs w:val="20"/>
          <w:lang w:eastAsia="en-US"/>
        </w:rPr>
        <w:t>został</w:t>
      </w:r>
      <w:r>
        <w:rPr>
          <w:rFonts w:ascii="Arial" w:hAnsi="Arial" w:cs="Arial"/>
          <w:bCs/>
          <w:sz w:val="20"/>
          <w:szCs w:val="20"/>
          <w:lang w:eastAsia="en-US"/>
        </w:rPr>
        <w:t>a</w:t>
      </w:r>
      <w:r w:rsidRPr="00A52E50">
        <w:rPr>
          <w:rFonts w:ascii="Arial" w:hAnsi="Arial" w:cs="Arial"/>
          <w:bCs/>
          <w:sz w:val="20"/>
          <w:szCs w:val="20"/>
          <w:lang w:eastAsia="en-US"/>
        </w:rPr>
        <w:t xml:space="preserve"> prawomocnie skazan</w:t>
      </w:r>
      <w:r>
        <w:rPr>
          <w:rFonts w:ascii="Arial" w:hAnsi="Arial" w:cs="Arial"/>
          <w:bCs/>
          <w:sz w:val="20"/>
          <w:szCs w:val="20"/>
          <w:lang w:eastAsia="en-US"/>
        </w:rPr>
        <w:t>a</w:t>
      </w:r>
      <w:r w:rsidRPr="00A52E50">
        <w:rPr>
          <w:rFonts w:ascii="Arial" w:hAnsi="Arial" w:cs="Arial"/>
          <w:bCs/>
          <w:sz w:val="20"/>
          <w:szCs w:val="20"/>
          <w:lang w:eastAsia="en-US"/>
        </w:rPr>
        <w:t xml:space="preserve"> za przestępstwa przeciwko mieniu, przeciwko obrotowi gospodarczemu, przeciwko działalności instytucji państwowych oraz samorządu terytorialnego, przeciwko wiarygodności dokumentów lub za przestępstwo skarbowe.</w:t>
      </w:r>
      <w:r>
        <w:rPr>
          <w:rFonts w:ascii="Arial" w:hAnsi="Arial" w:cs="Arial"/>
          <w:bCs/>
          <w:sz w:val="20"/>
          <w:szCs w:val="20"/>
          <w:lang w:eastAsia="en-US"/>
        </w:rPr>
        <w:t xml:space="preserve"> Osoba </w:t>
      </w:r>
      <w:r w:rsidRPr="00A52E50">
        <w:rPr>
          <w:rFonts w:ascii="Arial" w:hAnsi="Arial" w:cs="Arial"/>
          <w:bCs/>
          <w:sz w:val="20"/>
          <w:szCs w:val="20"/>
          <w:lang w:eastAsia="en-US"/>
        </w:rPr>
        <w:t>prawomocnie skazan</w:t>
      </w:r>
      <w:r>
        <w:rPr>
          <w:rFonts w:ascii="Arial" w:hAnsi="Arial" w:cs="Arial"/>
          <w:bCs/>
          <w:sz w:val="20"/>
          <w:szCs w:val="20"/>
          <w:lang w:eastAsia="en-US"/>
        </w:rPr>
        <w:t>a</w:t>
      </w:r>
      <w:r w:rsidRPr="00A52E50">
        <w:rPr>
          <w:rFonts w:ascii="Arial" w:hAnsi="Arial" w:cs="Arial"/>
          <w:bCs/>
          <w:sz w:val="20"/>
          <w:szCs w:val="20"/>
          <w:lang w:eastAsia="en-US"/>
        </w:rPr>
        <w:t xml:space="preserve"> za </w:t>
      </w:r>
      <w:r>
        <w:rPr>
          <w:rFonts w:ascii="Arial" w:hAnsi="Arial" w:cs="Arial"/>
          <w:bCs/>
          <w:sz w:val="20"/>
          <w:szCs w:val="20"/>
          <w:lang w:eastAsia="en-US"/>
        </w:rPr>
        <w:t xml:space="preserve">ww. </w:t>
      </w:r>
      <w:r w:rsidRPr="00A52E50">
        <w:rPr>
          <w:rFonts w:ascii="Arial" w:hAnsi="Arial" w:cs="Arial"/>
          <w:bCs/>
          <w:sz w:val="20"/>
          <w:szCs w:val="20"/>
          <w:lang w:eastAsia="en-US"/>
        </w:rPr>
        <w:t>przestępstwa gospodarcze</w:t>
      </w:r>
      <w:r>
        <w:rPr>
          <w:rFonts w:ascii="Arial" w:hAnsi="Arial" w:cs="Arial"/>
          <w:bCs/>
          <w:sz w:val="20"/>
          <w:szCs w:val="20"/>
          <w:lang w:eastAsia="en-US"/>
        </w:rPr>
        <w:t xml:space="preserve"> może więc stanowić personel projektu jedynie pod warunkiem, że nie </w:t>
      </w:r>
      <w:r w:rsidRPr="00A52E50">
        <w:rPr>
          <w:rFonts w:ascii="Arial" w:hAnsi="Arial" w:cs="Arial"/>
          <w:sz w:val="20"/>
          <w:szCs w:val="20"/>
        </w:rPr>
        <w:t>dyspon</w:t>
      </w:r>
      <w:r>
        <w:rPr>
          <w:rFonts w:ascii="Arial" w:hAnsi="Arial" w:cs="Arial"/>
          <w:sz w:val="20"/>
          <w:szCs w:val="20"/>
        </w:rPr>
        <w:t xml:space="preserve">uje </w:t>
      </w:r>
      <w:r w:rsidRPr="00A52E50">
        <w:rPr>
          <w:rFonts w:ascii="Arial" w:hAnsi="Arial" w:cs="Arial"/>
          <w:sz w:val="20"/>
          <w:szCs w:val="20"/>
        </w:rPr>
        <w:t xml:space="preserve">środkami dofinansowania projektu </w:t>
      </w:r>
      <w:r>
        <w:rPr>
          <w:rFonts w:ascii="Arial" w:hAnsi="Arial" w:cs="Arial"/>
          <w:sz w:val="20"/>
          <w:szCs w:val="20"/>
        </w:rPr>
        <w:t xml:space="preserve">i nie </w:t>
      </w:r>
      <w:r w:rsidRPr="00A52E50">
        <w:rPr>
          <w:rFonts w:ascii="Arial" w:hAnsi="Arial" w:cs="Arial"/>
          <w:sz w:val="20"/>
          <w:szCs w:val="20"/>
        </w:rPr>
        <w:t>podejm</w:t>
      </w:r>
      <w:r>
        <w:rPr>
          <w:rFonts w:ascii="Arial" w:hAnsi="Arial" w:cs="Arial"/>
          <w:sz w:val="20"/>
          <w:szCs w:val="20"/>
        </w:rPr>
        <w:t xml:space="preserve">uje </w:t>
      </w:r>
      <w:r w:rsidRPr="00A52E50">
        <w:rPr>
          <w:rFonts w:ascii="Arial" w:hAnsi="Arial" w:cs="Arial"/>
          <w:sz w:val="20"/>
          <w:szCs w:val="20"/>
        </w:rPr>
        <w:t>wiążących decyzji finansowych w imieniu</w:t>
      </w:r>
      <w:r w:rsidRPr="00A52E50" w:rsidDel="007F1DAA">
        <w:rPr>
          <w:rFonts w:ascii="Arial" w:hAnsi="Arial" w:cs="Arial"/>
          <w:sz w:val="20"/>
          <w:szCs w:val="20"/>
        </w:rPr>
        <w:t xml:space="preserve"> </w:t>
      </w:r>
      <w:r>
        <w:rPr>
          <w:rFonts w:ascii="Arial" w:hAnsi="Arial" w:cs="Arial"/>
          <w:sz w:val="20"/>
          <w:szCs w:val="20"/>
        </w:rPr>
        <w:t>beneficjenta</w:t>
      </w:r>
      <w:r>
        <w:rPr>
          <w:rFonts w:ascii="Arial" w:hAnsi="Arial" w:cs="Arial"/>
          <w:bCs/>
          <w:sz w:val="20"/>
          <w:szCs w:val="20"/>
          <w:lang w:eastAsia="en-US"/>
        </w:rPr>
        <w:t>.</w:t>
      </w:r>
      <w:r w:rsidRPr="00A82224">
        <w:rPr>
          <w:rFonts w:ascii="Arial" w:hAnsi="Arial" w:cs="Arial"/>
          <w:sz w:val="20"/>
          <w:szCs w:val="20"/>
        </w:rPr>
        <w:t xml:space="preserve"> </w:t>
      </w:r>
    </w:p>
    <w:p w:rsidR="00363782" w:rsidRDefault="00363782" w:rsidP="00363782">
      <w:pPr>
        <w:spacing w:after="120"/>
        <w:jc w:val="both"/>
        <w:rPr>
          <w:rFonts w:ascii="Arial" w:hAnsi="Arial" w:cs="Arial"/>
          <w:sz w:val="20"/>
          <w:szCs w:val="20"/>
        </w:rPr>
      </w:pPr>
      <w:r w:rsidRPr="00A52E50">
        <w:rPr>
          <w:rFonts w:ascii="Arial" w:hAnsi="Arial" w:cs="Arial"/>
          <w:sz w:val="20"/>
          <w:szCs w:val="20"/>
        </w:rPr>
        <w:t>To samo dotyczy pracowników partnera.</w:t>
      </w:r>
      <w:r>
        <w:rPr>
          <w:rFonts w:ascii="Arial" w:hAnsi="Arial" w:cs="Arial"/>
          <w:sz w:val="20"/>
          <w:szCs w:val="20"/>
        </w:rPr>
        <w:t xml:space="preserve"> </w:t>
      </w:r>
      <w:r w:rsidRPr="00284734">
        <w:rPr>
          <w:rFonts w:ascii="Arial" w:hAnsi="Arial" w:cs="Arial"/>
          <w:sz w:val="20"/>
          <w:szCs w:val="20"/>
          <w:highlight w:val="green"/>
        </w:rPr>
        <w:t>[pkt 7 podrozdział 6.1</w:t>
      </w:r>
      <w:r>
        <w:rPr>
          <w:rFonts w:ascii="Arial" w:hAnsi="Arial" w:cs="Arial"/>
          <w:sz w:val="20"/>
          <w:szCs w:val="20"/>
          <w:highlight w:val="green"/>
        </w:rPr>
        <w:t>5</w:t>
      </w:r>
      <w:r w:rsidRPr="00284734">
        <w:rPr>
          <w:rFonts w:ascii="Arial" w:hAnsi="Arial" w:cs="Arial"/>
          <w:sz w:val="20"/>
          <w:szCs w:val="20"/>
          <w:highlight w:val="green"/>
        </w:rPr>
        <w:t>]</w:t>
      </w:r>
    </w:p>
    <w:p w:rsidR="00352F96" w:rsidRDefault="00352F96" w:rsidP="00B83838">
      <w:pPr>
        <w:pStyle w:val="Nagwek1"/>
        <w:jc w:val="center"/>
        <w:rPr>
          <w:rFonts w:ascii="Arial" w:hAnsi="Arial" w:cs="Arial"/>
          <w:sz w:val="24"/>
          <w:szCs w:val="24"/>
          <w:u w:val="single"/>
        </w:rPr>
      </w:pPr>
    </w:p>
    <w:p w:rsidR="00352F96" w:rsidRDefault="00352F96" w:rsidP="00B83838">
      <w:pPr>
        <w:pStyle w:val="Nagwek1"/>
        <w:jc w:val="center"/>
        <w:rPr>
          <w:rFonts w:ascii="Arial" w:hAnsi="Arial" w:cs="Arial"/>
          <w:sz w:val="24"/>
          <w:szCs w:val="24"/>
          <w:u w:val="single"/>
        </w:rPr>
      </w:pPr>
    </w:p>
    <w:p w:rsidR="00352F96" w:rsidRDefault="00352F96" w:rsidP="00B83838">
      <w:pPr>
        <w:pStyle w:val="Nagwek1"/>
        <w:jc w:val="center"/>
        <w:rPr>
          <w:rFonts w:ascii="Arial" w:hAnsi="Arial" w:cs="Arial"/>
          <w:sz w:val="24"/>
          <w:szCs w:val="24"/>
          <w:u w:val="single"/>
        </w:rPr>
      </w:pPr>
    </w:p>
    <w:p w:rsidR="00352F96" w:rsidRDefault="00352F96" w:rsidP="00B83838">
      <w:pPr>
        <w:pStyle w:val="Nagwek1"/>
        <w:jc w:val="center"/>
        <w:rPr>
          <w:rFonts w:ascii="Arial" w:hAnsi="Arial" w:cs="Arial"/>
          <w:sz w:val="24"/>
          <w:szCs w:val="24"/>
          <w:u w:val="single"/>
        </w:rPr>
      </w:pPr>
    </w:p>
    <w:p w:rsidR="00352F96" w:rsidRDefault="00352F96" w:rsidP="00B83838">
      <w:pPr>
        <w:pStyle w:val="Nagwek1"/>
        <w:jc w:val="center"/>
        <w:rPr>
          <w:rFonts w:ascii="Arial" w:hAnsi="Arial" w:cs="Arial"/>
          <w:sz w:val="24"/>
          <w:szCs w:val="24"/>
          <w:u w:val="single"/>
        </w:rPr>
      </w:pPr>
    </w:p>
    <w:p w:rsidR="00352F96" w:rsidRDefault="00352F96" w:rsidP="00B83838">
      <w:pPr>
        <w:pStyle w:val="Nagwek1"/>
        <w:jc w:val="center"/>
        <w:rPr>
          <w:rFonts w:ascii="Arial" w:hAnsi="Arial" w:cs="Arial"/>
          <w:sz w:val="24"/>
          <w:szCs w:val="24"/>
          <w:u w:val="single"/>
        </w:rPr>
      </w:pPr>
    </w:p>
    <w:p w:rsidR="00352F96" w:rsidRDefault="00352F96" w:rsidP="00B83838">
      <w:pPr>
        <w:pStyle w:val="Nagwek1"/>
        <w:jc w:val="center"/>
        <w:rPr>
          <w:rFonts w:ascii="Arial" w:hAnsi="Arial" w:cs="Arial"/>
          <w:sz w:val="24"/>
          <w:szCs w:val="24"/>
          <w:u w:val="single"/>
        </w:rPr>
      </w:pPr>
    </w:p>
    <w:p w:rsidR="00352F96" w:rsidRPr="00352F96" w:rsidRDefault="00352F96" w:rsidP="00352F96"/>
    <w:p w:rsidR="00226D1B" w:rsidRPr="005D3BC0" w:rsidRDefault="00226D1B" w:rsidP="003D1011">
      <w:pPr>
        <w:pStyle w:val="Nagwek1"/>
        <w:rPr>
          <w:rFonts w:ascii="Arial" w:hAnsi="Arial" w:cs="Arial"/>
          <w:sz w:val="24"/>
          <w:szCs w:val="24"/>
          <w:u w:val="single"/>
        </w:rPr>
      </w:pPr>
      <w:bookmarkStart w:id="20" w:name="_Toc504735410"/>
      <w:r w:rsidRPr="005D3BC0">
        <w:rPr>
          <w:rFonts w:ascii="Arial" w:hAnsi="Arial" w:cs="Arial"/>
          <w:sz w:val="24"/>
          <w:szCs w:val="24"/>
          <w:u w:val="single"/>
        </w:rPr>
        <w:lastRenderedPageBreak/>
        <w:t xml:space="preserve">Rozdział II. Ogólne warunki kwalifikowalności </w:t>
      </w:r>
      <w:r w:rsidR="0066034D" w:rsidRPr="005D3BC0">
        <w:rPr>
          <w:rFonts w:ascii="Arial" w:hAnsi="Arial" w:cs="Arial"/>
          <w:sz w:val="24"/>
          <w:szCs w:val="24"/>
          <w:u w:val="single"/>
        </w:rPr>
        <w:t>kosztów zaangażowania personelu projektu</w:t>
      </w:r>
      <w:bookmarkEnd w:id="20"/>
    </w:p>
    <w:p w:rsidR="00226D1B" w:rsidRDefault="00226D1B" w:rsidP="00B83838">
      <w:pPr>
        <w:pStyle w:val="Akapitzlist"/>
        <w:rPr>
          <w:rFonts w:ascii="Arial" w:eastAsiaTheme="majorEastAsia" w:hAnsi="Arial" w:cs="Arial"/>
          <w:b/>
          <w:bCs/>
          <w:color w:val="5B9BD5" w:themeColor="accent1"/>
          <w:sz w:val="26"/>
          <w:szCs w:val="26"/>
        </w:rPr>
      </w:pPr>
    </w:p>
    <w:p w:rsidR="004F0725" w:rsidRPr="00B83838" w:rsidRDefault="004F0725" w:rsidP="001B216F">
      <w:pPr>
        <w:pStyle w:val="Akapitzlist"/>
        <w:numPr>
          <w:ilvl w:val="0"/>
          <w:numId w:val="47"/>
        </w:numPr>
        <w:spacing w:after="120"/>
        <w:outlineLvl w:val="1"/>
        <w:rPr>
          <w:rFonts w:ascii="Arial" w:eastAsiaTheme="majorEastAsia" w:hAnsi="Arial" w:cs="Arial"/>
          <w:b/>
          <w:bCs/>
          <w:color w:val="5B9BD5" w:themeColor="accent1"/>
        </w:rPr>
      </w:pPr>
      <w:bookmarkStart w:id="21" w:name="_Toc504735411"/>
      <w:r w:rsidRPr="00B83838">
        <w:rPr>
          <w:rFonts w:ascii="Arial" w:hAnsi="Arial" w:cs="Arial"/>
          <w:b/>
          <w:color w:val="5B9BD5" w:themeColor="accent1"/>
        </w:rPr>
        <w:t>Kiedy koszty personelu są kwalifikowalne</w:t>
      </w:r>
      <w:r w:rsidRPr="00B83838">
        <w:rPr>
          <w:rFonts w:ascii="Arial" w:eastAsiaTheme="majorEastAsia" w:hAnsi="Arial" w:cs="Arial"/>
          <w:b/>
          <w:bCs/>
          <w:color w:val="5B9BD5" w:themeColor="accent1"/>
        </w:rPr>
        <w:t>?</w:t>
      </w:r>
      <w:bookmarkEnd w:id="21"/>
    </w:p>
    <w:p w:rsidR="00FB0997" w:rsidRDefault="000E1A74" w:rsidP="001B216F">
      <w:pPr>
        <w:spacing w:after="120"/>
        <w:jc w:val="both"/>
        <w:rPr>
          <w:rFonts w:ascii="Arial" w:hAnsi="Arial" w:cs="Arial"/>
          <w:sz w:val="20"/>
          <w:szCs w:val="20"/>
        </w:rPr>
      </w:pPr>
      <w:r>
        <w:rPr>
          <w:rFonts w:ascii="Arial" w:hAnsi="Arial" w:cs="Arial"/>
          <w:sz w:val="20"/>
          <w:szCs w:val="20"/>
        </w:rPr>
        <w:t>Zawsze, gd</w:t>
      </w:r>
      <w:r w:rsidR="00CA5E74">
        <w:rPr>
          <w:rFonts w:ascii="Arial" w:hAnsi="Arial" w:cs="Arial"/>
          <w:sz w:val="20"/>
          <w:szCs w:val="20"/>
        </w:rPr>
        <w:t xml:space="preserve">y potrzeba zaangażowania personelu wynika ze specyfiki projektu, tzn. </w:t>
      </w:r>
      <w:r w:rsidR="00DD56A3">
        <w:rPr>
          <w:rFonts w:ascii="Arial" w:hAnsi="Arial" w:cs="Arial"/>
          <w:sz w:val="20"/>
          <w:szCs w:val="20"/>
        </w:rPr>
        <w:t xml:space="preserve">gdy zaangażowanie </w:t>
      </w:r>
      <w:r w:rsidR="00CA5E74">
        <w:rPr>
          <w:rFonts w:ascii="Arial" w:hAnsi="Arial" w:cs="Arial"/>
          <w:sz w:val="20"/>
          <w:szCs w:val="20"/>
        </w:rPr>
        <w:t>personel</w:t>
      </w:r>
      <w:r w:rsidR="00DD56A3">
        <w:rPr>
          <w:rFonts w:ascii="Arial" w:hAnsi="Arial" w:cs="Arial"/>
          <w:sz w:val="20"/>
          <w:szCs w:val="20"/>
        </w:rPr>
        <w:t>u</w:t>
      </w:r>
      <w:r w:rsidR="00AA1E3D">
        <w:rPr>
          <w:rFonts w:ascii="Arial" w:hAnsi="Arial" w:cs="Arial"/>
          <w:sz w:val="20"/>
          <w:szCs w:val="20"/>
        </w:rPr>
        <w:t xml:space="preserve"> </w:t>
      </w:r>
      <w:r w:rsidR="00532227">
        <w:rPr>
          <w:rFonts w:ascii="Arial" w:hAnsi="Arial" w:cs="Arial"/>
          <w:sz w:val="20"/>
          <w:szCs w:val="20"/>
        </w:rPr>
        <w:t xml:space="preserve">merytorycznego </w:t>
      </w:r>
      <w:r w:rsidR="00E7538D">
        <w:rPr>
          <w:rFonts w:ascii="Arial" w:hAnsi="Arial" w:cs="Arial"/>
          <w:sz w:val="20"/>
          <w:szCs w:val="20"/>
        </w:rPr>
        <w:t xml:space="preserve">jest </w:t>
      </w:r>
      <w:r>
        <w:rPr>
          <w:rFonts w:ascii="Arial" w:hAnsi="Arial" w:cs="Arial"/>
          <w:sz w:val="20"/>
          <w:szCs w:val="20"/>
        </w:rPr>
        <w:t xml:space="preserve">konieczne </w:t>
      </w:r>
      <w:r w:rsidR="00E7538D">
        <w:rPr>
          <w:rFonts w:ascii="Arial" w:hAnsi="Arial" w:cs="Arial"/>
          <w:sz w:val="20"/>
          <w:szCs w:val="20"/>
        </w:rPr>
        <w:t xml:space="preserve">do wykonania zadań, </w:t>
      </w:r>
      <w:r>
        <w:rPr>
          <w:rFonts w:ascii="Arial" w:hAnsi="Arial" w:cs="Arial"/>
          <w:sz w:val="20"/>
          <w:szCs w:val="20"/>
        </w:rPr>
        <w:t xml:space="preserve">które </w:t>
      </w:r>
      <w:r w:rsidR="00E7538D">
        <w:rPr>
          <w:rFonts w:ascii="Arial" w:hAnsi="Arial" w:cs="Arial"/>
          <w:sz w:val="20"/>
          <w:szCs w:val="20"/>
        </w:rPr>
        <w:t>beneficjent przewidział w projekcie.</w:t>
      </w:r>
      <w:r w:rsidR="005F29AA">
        <w:rPr>
          <w:rFonts w:ascii="Arial" w:hAnsi="Arial" w:cs="Arial"/>
          <w:sz w:val="20"/>
          <w:szCs w:val="20"/>
        </w:rPr>
        <w:t xml:space="preserve"> Innymi słowy, każdy koszt związany z zaangażowaniem personelu jest kwalifikowalny, o ile wynika </w:t>
      </w:r>
      <w:r w:rsidR="005F29AA">
        <w:rPr>
          <w:rFonts w:ascii="Arial" w:hAnsi="Arial" w:cs="Arial"/>
          <w:sz w:val="20"/>
          <w:szCs w:val="20"/>
        </w:rPr>
        <w:br/>
        <w:t xml:space="preserve">z przepisów prawa i został poniesiony zgodnie z nimi </w:t>
      </w:r>
      <w:r w:rsidR="00AA1E3D">
        <w:rPr>
          <w:rFonts w:ascii="Arial" w:hAnsi="Arial" w:cs="Arial"/>
          <w:sz w:val="20"/>
          <w:szCs w:val="20"/>
        </w:rPr>
        <w:t xml:space="preserve">oraz zgodnie z </w:t>
      </w:r>
      <w:r w:rsidR="00AA1E3D" w:rsidRPr="00F63B74">
        <w:rPr>
          <w:rFonts w:ascii="Arial" w:hAnsi="Arial" w:cs="Arial"/>
          <w:i/>
          <w:sz w:val="20"/>
          <w:szCs w:val="20"/>
        </w:rPr>
        <w:t>Wytycznymi</w:t>
      </w:r>
      <w:r w:rsidR="00AA1E3D">
        <w:rPr>
          <w:rFonts w:ascii="Arial" w:hAnsi="Arial" w:cs="Arial"/>
          <w:sz w:val="20"/>
          <w:szCs w:val="20"/>
        </w:rPr>
        <w:t xml:space="preserve"> </w:t>
      </w:r>
      <w:r w:rsidR="005F29AA">
        <w:rPr>
          <w:rFonts w:ascii="Arial" w:hAnsi="Arial" w:cs="Arial"/>
          <w:sz w:val="20"/>
          <w:szCs w:val="20"/>
        </w:rPr>
        <w:t xml:space="preserve">i </w:t>
      </w:r>
      <w:r w:rsidR="00C415B5">
        <w:rPr>
          <w:rFonts w:ascii="Arial" w:hAnsi="Arial" w:cs="Arial"/>
          <w:sz w:val="20"/>
          <w:szCs w:val="20"/>
        </w:rPr>
        <w:t>w związku z realizacją projektu</w:t>
      </w:r>
      <w:r w:rsidR="005B65D3">
        <w:rPr>
          <w:rFonts w:ascii="Arial" w:hAnsi="Arial" w:cs="Arial"/>
          <w:sz w:val="20"/>
          <w:szCs w:val="20"/>
        </w:rPr>
        <w:t>.</w:t>
      </w:r>
      <w:r w:rsidR="00C415B5">
        <w:rPr>
          <w:rFonts w:ascii="Arial" w:hAnsi="Arial" w:cs="Arial"/>
          <w:sz w:val="20"/>
          <w:szCs w:val="20"/>
        </w:rPr>
        <w:t xml:space="preserve"> </w:t>
      </w:r>
    </w:p>
    <w:p w:rsidR="005F29AA" w:rsidRPr="00093A9B" w:rsidRDefault="00FB0997" w:rsidP="00FB0997">
      <w:pPr>
        <w:spacing w:after="120"/>
        <w:jc w:val="both"/>
        <w:rPr>
          <w:rFonts w:ascii="Arial" w:hAnsi="Arial" w:cs="Arial"/>
          <w:sz w:val="20"/>
          <w:szCs w:val="20"/>
        </w:rPr>
      </w:pPr>
      <w:r w:rsidRPr="0094526D">
        <w:rPr>
          <w:rFonts w:ascii="Arial" w:hAnsi="Arial" w:cs="Arial"/>
          <w:sz w:val="20"/>
          <w:szCs w:val="20"/>
          <w:highlight w:val="green"/>
        </w:rPr>
        <w:t>[</w:t>
      </w:r>
      <w:r w:rsidR="001C55A4" w:rsidRPr="00111450">
        <w:rPr>
          <w:rFonts w:ascii="Arial" w:hAnsi="Arial" w:cs="Arial"/>
          <w:sz w:val="20"/>
          <w:szCs w:val="20"/>
          <w:highlight w:val="green"/>
        </w:rPr>
        <w:t xml:space="preserve">pkt </w:t>
      </w:r>
      <w:r w:rsidR="0046391D">
        <w:rPr>
          <w:rFonts w:ascii="Arial" w:hAnsi="Arial" w:cs="Arial"/>
          <w:sz w:val="20"/>
          <w:szCs w:val="20"/>
          <w:highlight w:val="green"/>
        </w:rPr>
        <w:t>1</w:t>
      </w:r>
      <w:r w:rsidR="001C55A4" w:rsidRPr="00111450">
        <w:rPr>
          <w:rFonts w:ascii="Arial" w:hAnsi="Arial" w:cs="Arial"/>
          <w:sz w:val="20"/>
          <w:szCs w:val="20"/>
          <w:highlight w:val="green"/>
        </w:rPr>
        <w:t xml:space="preserve"> podrozdział 6.1</w:t>
      </w:r>
      <w:r w:rsidR="0046391D">
        <w:rPr>
          <w:rFonts w:ascii="Arial" w:hAnsi="Arial" w:cs="Arial"/>
          <w:sz w:val="20"/>
          <w:szCs w:val="20"/>
          <w:highlight w:val="green"/>
        </w:rPr>
        <w:t>5</w:t>
      </w:r>
      <w:r w:rsidRPr="0094526D">
        <w:rPr>
          <w:rFonts w:ascii="Arial" w:hAnsi="Arial" w:cs="Arial"/>
          <w:sz w:val="20"/>
          <w:szCs w:val="20"/>
          <w:highlight w:val="green"/>
        </w:rPr>
        <w:t>]</w:t>
      </w:r>
      <w:r w:rsidR="00AE79B5" w:rsidRPr="00093A9B">
        <w:rPr>
          <w:rFonts w:ascii="Arial" w:hAnsi="Arial" w:cs="Arial"/>
          <w:sz w:val="20"/>
          <w:szCs w:val="20"/>
        </w:rPr>
        <w:t xml:space="preserve"> </w:t>
      </w:r>
    </w:p>
    <w:p w:rsidR="00CA5E74" w:rsidRPr="00A20FDF" w:rsidRDefault="00AA1E3D" w:rsidP="00FB0997">
      <w:pPr>
        <w:spacing w:after="120"/>
        <w:jc w:val="both"/>
        <w:rPr>
          <w:rFonts w:ascii="Arial" w:hAnsi="Arial" w:cs="Arial"/>
          <w:sz w:val="20"/>
          <w:szCs w:val="20"/>
        </w:rPr>
      </w:pPr>
      <w:r w:rsidRPr="00093A9B">
        <w:rPr>
          <w:rFonts w:ascii="Arial" w:hAnsi="Arial" w:cs="Arial"/>
          <w:sz w:val="20"/>
          <w:szCs w:val="20"/>
        </w:rPr>
        <w:t xml:space="preserve">Kwalifikowalność kosztów </w:t>
      </w:r>
      <w:r w:rsidR="005F29AA" w:rsidRPr="00093A9B">
        <w:rPr>
          <w:rFonts w:ascii="Arial" w:hAnsi="Arial" w:cs="Arial"/>
          <w:sz w:val="20"/>
          <w:szCs w:val="20"/>
        </w:rPr>
        <w:t>zaangażowania personelu projektu</w:t>
      </w:r>
      <w:r w:rsidRPr="00093A9B">
        <w:rPr>
          <w:rFonts w:ascii="Arial" w:hAnsi="Arial" w:cs="Arial"/>
          <w:sz w:val="20"/>
          <w:szCs w:val="20"/>
        </w:rPr>
        <w:t xml:space="preserve"> </w:t>
      </w:r>
      <w:r w:rsidR="005F29AA" w:rsidRPr="00093A9B">
        <w:rPr>
          <w:rFonts w:ascii="Arial" w:hAnsi="Arial" w:cs="Arial"/>
          <w:sz w:val="20"/>
          <w:szCs w:val="20"/>
        </w:rPr>
        <w:t xml:space="preserve">zależy od </w:t>
      </w:r>
      <w:r w:rsidRPr="00093A9B">
        <w:rPr>
          <w:rFonts w:ascii="Arial" w:hAnsi="Arial" w:cs="Arial"/>
          <w:sz w:val="20"/>
          <w:szCs w:val="20"/>
        </w:rPr>
        <w:t xml:space="preserve">szeregu </w:t>
      </w:r>
      <w:r w:rsidR="005F29AA" w:rsidRPr="00093A9B">
        <w:rPr>
          <w:rFonts w:ascii="Arial" w:hAnsi="Arial" w:cs="Arial"/>
          <w:sz w:val="20"/>
          <w:szCs w:val="20"/>
        </w:rPr>
        <w:t>warunków</w:t>
      </w:r>
      <w:r w:rsidRPr="00093A9B">
        <w:rPr>
          <w:rFonts w:ascii="Arial" w:hAnsi="Arial" w:cs="Arial"/>
          <w:sz w:val="20"/>
          <w:szCs w:val="20"/>
        </w:rPr>
        <w:t xml:space="preserve"> określonych w</w:t>
      </w:r>
      <w:r w:rsidR="00D271DF">
        <w:rPr>
          <w:rFonts w:ascii="Arial" w:hAnsi="Arial" w:cs="Arial"/>
          <w:sz w:val="20"/>
          <w:szCs w:val="20"/>
        </w:rPr>
        <w:t> </w:t>
      </w:r>
      <w:r w:rsidRPr="008B7FC8">
        <w:rPr>
          <w:rFonts w:ascii="Arial" w:hAnsi="Arial" w:cs="Arial"/>
          <w:i/>
          <w:sz w:val="20"/>
          <w:szCs w:val="20"/>
        </w:rPr>
        <w:t>Wytycznych</w:t>
      </w:r>
      <w:r w:rsidRPr="00093A9B">
        <w:rPr>
          <w:rFonts w:ascii="Arial" w:hAnsi="Arial" w:cs="Arial"/>
          <w:i/>
          <w:sz w:val="20"/>
          <w:szCs w:val="20"/>
        </w:rPr>
        <w:t xml:space="preserve">, </w:t>
      </w:r>
      <w:r w:rsidRPr="00093A9B">
        <w:rPr>
          <w:rFonts w:ascii="Arial" w:hAnsi="Arial" w:cs="Arial"/>
          <w:sz w:val="20"/>
          <w:szCs w:val="20"/>
        </w:rPr>
        <w:t xml:space="preserve">które nie wynikają bezpośrednio z powszechnie obowiązującego prawa (np. </w:t>
      </w:r>
      <w:r w:rsidR="0046391D">
        <w:rPr>
          <w:rFonts w:ascii="Arial" w:hAnsi="Arial" w:cs="Arial"/>
          <w:sz w:val="20"/>
          <w:szCs w:val="20"/>
        </w:rPr>
        <w:t xml:space="preserve">z ustawy </w:t>
      </w:r>
      <w:r w:rsidR="0046391D" w:rsidRPr="00B83838">
        <w:rPr>
          <w:rFonts w:ascii="Arial" w:hAnsi="Arial" w:cs="Arial"/>
          <w:i/>
          <w:sz w:val="20"/>
          <w:szCs w:val="20"/>
        </w:rPr>
        <w:t>K</w:t>
      </w:r>
      <w:r w:rsidRPr="00B83838">
        <w:rPr>
          <w:rFonts w:ascii="Arial" w:hAnsi="Arial" w:cs="Arial"/>
          <w:i/>
          <w:sz w:val="20"/>
          <w:szCs w:val="20"/>
        </w:rPr>
        <w:t>odeks pracy</w:t>
      </w:r>
      <w:r w:rsidRPr="00093A9B">
        <w:rPr>
          <w:rFonts w:ascii="Arial" w:hAnsi="Arial" w:cs="Arial"/>
          <w:sz w:val="20"/>
          <w:szCs w:val="20"/>
        </w:rPr>
        <w:t xml:space="preserve">), a które mają zapewnić </w:t>
      </w:r>
      <w:r w:rsidR="00AE79B5" w:rsidRPr="00093A9B">
        <w:rPr>
          <w:rFonts w:ascii="Arial" w:hAnsi="Arial" w:cs="Arial"/>
          <w:sz w:val="20"/>
          <w:szCs w:val="20"/>
        </w:rPr>
        <w:t xml:space="preserve">przejrzystość, </w:t>
      </w:r>
      <w:r w:rsidRPr="00093A9B">
        <w:rPr>
          <w:rFonts w:ascii="Arial" w:hAnsi="Arial" w:cs="Arial"/>
          <w:sz w:val="20"/>
          <w:szCs w:val="20"/>
        </w:rPr>
        <w:t xml:space="preserve">racjonalność i efektywność wydatków w projektach finansowanych ze środków unijnych. </w:t>
      </w:r>
      <w:r w:rsidR="00231158">
        <w:rPr>
          <w:rFonts w:ascii="Arial" w:hAnsi="Arial" w:cs="Arial"/>
          <w:sz w:val="20"/>
          <w:szCs w:val="20"/>
        </w:rPr>
        <w:t xml:space="preserve"> </w:t>
      </w:r>
      <w:r w:rsidR="00AE79B5" w:rsidRPr="00093A9B">
        <w:rPr>
          <w:rFonts w:ascii="Arial" w:hAnsi="Arial" w:cs="Arial"/>
          <w:sz w:val="20"/>
          <w:szCs w:val="20"/>
        </w:rPr>
        <w:t>W pkt 8 podrozdziału 6.1</w:t>
      </w:r>
      <w:r w:rsidR="00B70255">
        <w:rPr>
          <w:rFonts w:ascii="Arial" w:hAnsi="Arial" w:cs="Arial"/>
          <w:sz w:val="20"/>
          <w:szCs w:val="20"/>
        </w:rPr>
        <w:t>5</w:t>
      </w:r>
      <w:r w:rsidR="00AE79B5" w:rsidRPr="00093A9B">
        <w:rPr>
          <w:rFonts w:ascii="Arial" w:hAnsi="Arial" w:cs="Arial"/>
          <w:sz w:val="20"/>
          <w:szCs w:val="20"/>
        </w:rPr>
        <w:t xml:space="preserve"> </w:t>
      </w:r>
      <w:r w:rsidR="00AE79B5" w:rsidRPr="008B7FC8">
        <w:rPr>
          <w:rFonts w:ascii="Arial" w:hAnsi="Arial" w:cs="Arial"/>
          <w:i/>
          <w:sz w:val="20"/>
          <w:szCs w:val="20"/>
        </w:rPr>
        <w:t>Wytyczne</w:t>
      </w:r>
      <w:r w:rsidR="00AE79B5" w:rsidRPr="00093A9B">
        <w:rPr>
          <w:rFonts w:ascii="Arial" w:hAnsi="Arial" w:cs="Arial"/>
          <w:sz w:val="20"/>
          <w:szCs w:val="20"/>
        </w:rPr>
        <w:t xml:space="preserve"> wskazują, że </w:t>
      </w:r>
      <w:r w:rsidR="00AE79B5" w:rsidRPr="008B7FC8">
        <w:rPr>
          <w:rFonts w:ascii="Arial" w:hAnsi="Arial" w:cs="Arial"/>
          <w:sz w:val="20"/>
          <w:szCs w:val="20"/>
        </w:rPr>
        <w:t xml:space="preserve">łączne zaangażowanie zawodowe personelu projektu w realizację wszystkich projektów finansowanych z funduszy strukturalnych i </w:t>
      </w:r>
      <w:r w:rsidR="00093A9B" w:rsidRPr="00093A9B">
        <w:rPr>
          <w:rFonts w:ascii="Arial" w:hAnsi="Arial" w:cs="Arial"/>
          <w:sz w:val="20"/>
          <w:szCs w:val="20"/>
        </w:rPr>
        <w:t xml:space="preserve">Funduszu Spójności </w:t>
      </w:r>
      <w:r w:rsidR="00AE79B5" w:rsidRPr="008B7FC8">
        <w:rPr>
          <w:rFonts w:ascii="Arial" w:hAnsi="Arial" w:cs="Arial"/>
          <w:sz w:val="20"/>
          <w:szCs w:val="20"/>
        </w:rPr>
        <w:t xml:space="preserve">oraz działań finansowanych z innych źródeł, w tym środków własnych beneficjenta i innych podmiotów, nie może przekraczać 276 godzin miesięcznie. Natomiast w </w:t>
      </w:r>
      <w:r w:rsidR="001C55A4" w:rsidRPr="008B7FC8">
        <w:rPr>
          <w:rFonts w:ascii="Arial" w:hAnsi="Arial" w:cs="Arial"/>
          <w:sz w:val="20"/>
          <w:szCs w:val="20"/>
        </w:rPr>
        <w:t>pkt 1</w:t>
      </w:r>
      <w:r w:rsidR="00B70255">
        <w:rPr>
          <w:rFonts w:ascii="Arial" w:hAnsi="Arial" w:cs="Arial"/>
          <w:sz w:val="20"/>
          <w:szCs w:val="20"/>
        </w:rPr>
        <w:t>3</w:t>
      </w:r>
      <w:r w:rsidR="001C55A4" w:rsidRPr="008B7FC8">
        <w:rPr>
          <w:rFonts w:ascii="Arial" w:hAnsi="Arial" w:cs="Arial"/>
          <w:sz w:val="20"/>
          <w:szCs w:val="20"/>
        </w:rPr>
        <w:t xml:space="preserve"> podrozdział</w:t>
      </w:r>
      <w:r w:rsidR="00AE79B5" w:rsidRPr="008B7FC8">
        <w:rPr>
          <w:rFonts w:ascii="Arial" w:hAnsi="Arial" w:cs="Arial"/>
          <w:sz w:val="20"/>
          <w:szCs w:val="20"/>
        </w:rPr>
        <w:t>u</w:t>
      </w:r>
      <w:r w:rsidR="001C55A4" w:rsidRPr="008B7FC8">
        <w:rPr>
          <w:rFonts w:ascii="Arial" w:hAnsi="Arial" w:cs="Arial"/>
          <w:sz w:val="20"/>
          <w:szCs w:val="20"/>
        </w:rPr>
        <w:t xml:space="preserve"> 6.1</w:t>
      </w:r>
      <w:r w:rsidR="00B70255">
        <w:rPr>
          <w:rFonts w:ascii="Arial" w:hAnsi="Arial" w:cs="Arial"/>
          <w:sz w:val="20"/>
          <w:szCs w:val="20"/>
        </w:rPr>
        <w:t>5</w:t>
      </w:r>
      <w:r w:rsidR="00AE79B5" w:rsidRPr="00093A9B">
        <w:rPr>
          <w:rFonts w:ascii="Arial" w:hAnsi="Arial" w:cs="Arial"/>
          <w:sz w:val="20"/>
          <w:szCs w:val="20"/>
        </w:rPr>
        <w:t xml:space="preserve"> </w:t>
      </w:r>
      <w:r w:rsidR="00205F55" w:rsidRPr="00B83838">
        <w:rPr>
          <w:rFonts w:ascii="Arial" w:hAnsi="Arial" w:cs="Arial"/>
          <w:i/>
          <w:sz w:val="20"/>
          <w:szCs w:val="20"/>
        </w:rPr>
        <w:t>Wytycznych</w:t>
      </w:r>
      <w:r w:rsidR="00205F55">
        <w:rPr>
          <w:rFonts w:ascii="Arial" w:hAnsi="Arial" w:cs="Arial"/>
          <w:sz w:val="20"/>
          <w:szCs w:val="20"/>
        </w:rPr>
        <w:t xml:space="preserve"> </w:t>
      </w:r>
      <w:r w:rsidR="00AE79B5" w:rsidRPr="00093A9B">
        <w:rPr>
          <w:rFonts w:ascii="Arial" w:hAnsi="Arial" w:cs="Arial"/>
          <w:sz w:val="20"/>
          <w:szCs w:val="20"/>
        </w:rPr>
        <w:t>określono</w:t>
      </w:r>
      <w:r w:rsidR="005F29AA" w:rsidRPr="00093A9B">
        <w:rPr>
          <w:rFonts w:ascii="Arial" w:hAnsi="Arial" w:cs="Arial"/>
          <w:sz w:val="20"/>
          <w:szCs w:val="20"/>
        </w:rPr>
        <w:t xml:space="preserve">, że koszty delegacji służbowych oraz </w:t>
      </w:r>
      <w:r w:rsidR="001C55A4" w:rsidRPr="00093A9B">
        <w:rPr>
          <w:rFonts w:ascii="Arial" w:hAnsi="Arial" w:cs="Arial"/>
          <w:sz w:val="20"/>
          <w:szCs w:val="20"/>
        </w:rPr>
        <w:t xml:space="preserve">koszty </w:t>
      </w:r>
      <w:r w:rsidR="005F29AA" w:rsidRPr="00093A9B">
        <w:rPr>
          <w:rFonts w:ascii="Arial" w:hAnsi="Arial" w:cs="Arial"/>
          <w:sz w:val="20"/>
          <w:szCs w:val="20"/>
        </w:rPr>
        <w:t>związane</w:t>
      </w:r>
      <w:r w:rsidR="00C008E1">
        <w:rPr>
          <w:rFonts w:ascii="Arial" w:hAnsi="Arial" w:cs="Arial"/>
          <w:sz w:val="20"/>
          <w:szCs w:val="20"/>
        </w:rPr>
        <w:t xml:space="preserve"> </w:t>
      </w:r>
      <w:r w:rsidR="005F29AA" w:rsidRPr="00093A9B">
        <w:rPr>
          <w:rFonts w:ascii="Arial" w:hAnsi="Arial" w:cs="Arial"/>
          <w:sz w:val="20"/>
          <w:szCs w:val="20"/>
        </w:rPr>
        <w:t>z podnoszeniem kwalifikacji</w:t>
      </w:r>
      <w:r w:rsidR="005F29AA">
        <w:rPr>
          <w:rFonts w:ascii="Arial" w:hAnsi="Arial" w:cs="Arial"/>
          <w:sz w:val="20"/>
          <w:szCs w:val="20"/>
        </w:rPr>
        <w:t xml:space="preserve"> zawodowych </w:t>
      </w:r>
      <w:r>
        <w:rPr>
          <w:rFonts w:ascii="Arial" w:hAnsi="Arial" w:cs="Arial"/>
          <w:sz w:val="20"/>
          <w:szCs w:val="20"/>
        </w:rPr>
        <w:t xml:space="preserve">personelu </w:t>
      </w:r>
      <w:r w:rsidR="001C55A4">
        <w:rPr>
          <w:rFonts w:ascii="Arial" w:hAnsi="Arial" w:cs="Arial"/>
          <w:sz w:val="20"/>
          <w:szCs w:val="20"/>
        </w:rPr>
        <w:t xml:space="preserve">są kwalifikowalne </w:t>
      </w:r>
      <w:r w:rsidR="005F29AA">
        <w:rPr>
          <w:rFonts w:ascii="Arial" w:hAnsi="Arial" w:cs="Arial"/>
          <w:sz w:val="20"/>
          <w:szCs w:val="20"/>
        </w:rPr>
        <w:t xml:space="preserve">pod warunkiem uwzględnienia </w:t>
      </w:r>
      <w:r w:rsidR="001C55A4">
        <w:rPr>
          <w:rFonts w:ascii="Arial" w:hAnsi="Arial" w:cs="Arial"/>
          <w:sz w:val="20"/>
          <w:szCs w:val="20"/>
        </w:rPr>
        <w:t xml:space="preserve">ich </w:t>
      </w:r>
      <w:r w:rsidR="005F29AA">
        <w:rPr>
          <w:rFonts w:ascii="Arial" w:hAnsi="Arial" w:cs="Arial"/>
          <w:sz w:val="20"/>
          <w:szCs w:val="20"/>
        </w:rPr>
        <w:t xml:space="preserve">we wniosku o dofinansowanie. </w:t>
      </w:r>
      <w:r w:rsidR="00AE79B5">
        <w:rPr>
          <w:rFonts w:ascii="Arial" w:hAnsi="Arial" w:cs="Arial"/>
          <w:sz w:val="20"/>
          <w:szCs w:val="20"/>
        </w:rPr>
        <w:t xml:space="preserve">Inne </w:t>
      </w:r>
      <w:r w:rsidR="001C55A4">
        <w:rPr>
          <w:rFonts w:ascii="Arial" w:hAnsi="Arial" w:cs="Arial"/>
          <w:sz w:val="20"/>
          <w:szCs w:val="20"/>
        </w:rPr>
        <w:t xml:space="preserve">warunki kwalifikowania wydatków </w:t>
      </w:r>
      <w:r w:rsidR="000929BD">
        <w:rPr>
          <w:rFonts w:ascii="Arial" w:hAnsi="Arial" w:cs="Arial"/>
          <w:sz w:val="20"/>
          <w:szCs w:val="20"/>
        </w:rPr>
        <w:t xml:space="preserve">(poza przepisami prawa) </w:t>
      </w:r>
      <w:r w:rsidR="001C55A4" w:rsidRPr="000929BD">
        <w:rPr>
          <w:rFonts w:ascii="Arial" w:hAnsi="Arial" w:cs="Arial"/>
          <w:i/>
          <w:sz w:val="20"/>
          <w:szCs w:val="20"/>
        </w:rPr>
        <w:t>Wytyczne</w:t>
      </w:r>
      <w:r w:rsidR="001C55A4">
        <w:rPr>
          <w:rFonts w:ascii="Arial" w:hAnsi="Arial" w:cs="Arial"/>
          <w:sz w:val="20"/>
          <w:szCs w:val="20"/>
        </w:rPr>
        <w:t xml:space="preserve"> stawiają również wobec </w:t>
      </w:r>
      <w:r w:rsidR="000929BD">
        <w:rPr>
          <w:rFonts w:ascii="Arial" w:hAnsi="Arial" w:cs="Arial"/>
          <w:sz w:val="20"/>
          <w:szCs w:val="20"/>
        </w:rPr>
        <w:t>m.in. dodatkowego wynagrodzenia rocznego</w:t>
      </w:r>
      <w:r w:rsidR="001C55A4">
        <w:rPr>
          <w:rFonts w:ascii="Arial" w:hAnsi="Arial" w:cs="Arial"/>
          <w:sz w:val="20"/>
          <w:szCs w:val="20"/>
        </w:rPr>
        <w:t>, nagród, dodatków</w:t>
      </w:r>
      <w:r w:rsidR="000929BD">
        <w:rPr>
          <w:rFonts w:ascii="Arial" w:hAnsi="Arial" w:cs="Arial"/>
          <w:sz w:val="20"/>
          <w:szCs w:val="20"/>
        </w:rPr>
        <w:t xml:space="preserve"> do wynagrodzeń, czy kosztów wyposażenia stanowiska pracy.</w:t>
      </w:r>
      <w:r w:rsidR="00AE79B5">
        <w:rPr>
          <w:rFonts w:ascii="Arial" w:hAnsi="Arial" w:cs="Arial"/>
          <w:sz w:val="20"/>
          <w:szCs w:val="20"/>
        </w:rPr>
        <w:t xml:space="preserve"> Warunki te zostaną opisane i</w:t>
      </w:r>
      <w:r w:rsidR="00D271DF">
        <w:rPr>
          <w:rFonts w:ascii="Arial" w:hAnsi="Arial" w:cs="Arial"/>
          <w:sz w:val="20"/>
          <w:szCs w:val="20"/>
        </w:rPr>
        <w:t> </w:t>
      </w:r>
      <w:r w:rsidR="00AE79B5">
        <w:rPr>
          <w:rFonts w:ascii="Arial" w:hAnsi="Arial" w:cs="Arial"/>
          <w:sz w:val="20"/>
          <w:szCs w:val="20"/>
        </w:rPr>
        <w:t>wyjaśnione w tym materiale.</w:t>
      </w:r>
    </w:p>
    <w:p w:rsidR="00120804" w:rsidRDefault="00CA5E74" w:rsidP="00FB0997">
      <w:pPr>
        <w:spacing w:after="120"/>
        <w:jc w:val="both"/>
        <w:rPr>
          <w:rFonts w:ascii="Arial" w:hAnsi="Arial" w:cs="Arial"/>
          <w:sz w:val="20"/>
          <w:szCs w:val="20"/>
        </w:rPr>
      </w:pPr>
      <w:r w:rsidRPr="00763D94">
        <w:rPr>
          <w:rFonts w:ascii="Arial" w:hAnsi="Arial" w:cs="Arial"/>
          <w:sz w:val="20"/>
          <w:szCs w:val="20"/>
          <w:highlight w:val="green"/>
        </w:rPr>
        <w:t xml:space="preserve">[pkt 1 </w:t>
      </w:r>
      <w:r w:rsidR="001C55A4">
        <w:rPr>
          <w:rFonts w:ascii="Arial" w:hAnsi="Arial" w:cs="Arial"/>
          <w:sz w:val="20"/>
          <w:szCs w:val="20"/>
          <w:highlight w:val="green"/>
        </w:rPr>
        <w:t xml:space="preserve">i 2 </w:t>
      </w:r>
      <w:r w:rsidRPr="00763D94">
        <w:rPr>
          <w:rFonts w:ascii="Arial" w:hAnsi="Arial" w:cs="Arial"/>
          <w:sz w:val="20"/>
          <w:szCs w:val="20"/>
          <w:highlight w:val="green"/>
        </w:rPr>
        <w:t>podrozdział 6.1</w:t>
      </w:r>
      <w:r w:rsidR="00B70255">
        <w:rPr>
          <w:rFonts w:ascii="Arial" w:hAnsi="Arial" w:cs="Arial"/>
          <w:sz w:val="20"/>
          <w:szCs w:val="20"/>
          <w:highlight w:val="green"/>
        </w:rPr>
        <w:t>5</w:t>
      </w:r>
      <w:r w:rsidRPr="00763D94">
        <w:rPr>
          <w:rFonts w:ascii="Arial" w:hAnsi="Arial" w:cs="Arial"/>
          <w:sz w:val="20"/>
          <w:szCs w:val="20"/>
          <w:highlight w:val="green"/>
        </w:rPr>
        <w:t>]</w:t>
      </w:r>
    </w:p>
    <w:p w:rsidR="00273BC6" w:rsidRPr="00446F95" w:rsidRDefault="00840030" w:rsidP="00111450">
      <w:pPr>
        <w:spacing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5E8A1F31" wp14:editId="73DB9023">
                <wp:simplePos x="0" y="0"/>
                <wp:positionH relativeFrom="column">
                  <wp:posOffset>-26619</wp:posOffset>
                </wp:positionH>
                <wp:positionV relativeFrom="paragraph">
                  <wp:posOffset>108611</wp:posOffset>
                </wp:positionV>
                <wp:extent cx="6134100" cy="1650829"/>
                <wp:effectExtent l="0" t="0" r="19050" b="2603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650829"/>
                        </a:xfrm>
                        <a:prstGeom prst="rect">
                          <a:avLst/>
                        </a:prstGeom>
                        <a:solidFill>
                          <a:schemeClr val="bg1">
                            <a:lumMod val="75000"/>
                          </a:schemeClr>
                        </a:solidFill>
                        <a:ln w="9525">
                          <a:solidFill>
                            <a:srgbClr val="000000"/>
                          </a:solidFill>
                          <a:miter lim="800000"/>
                          <a:headEnd/>
                          <a:tailEnd/>
                        </a:ln>
                      </wps:spPr>
                      <wps:txbx>
                        <w:txbxContent>
                          <w:p w:rsidR="003D1011" w:rsidRPr="00296DA6" w:rsidRDefault="003D1011" w:rsidP="00A20FDF">
                            <w:pPr>
                              <w:pStyle w:val="Akapit"/>
                              <w:keepNext w:val="0"/>
                              <w:widowControl w:val="0"/>
                              <w:spacing w:line="240" w:lineRule="auto"/>
                              <w:rPr>
                                <w:rFonts w:ascii="Arial" w:hAnsi="Arial" w:cs="Arial"/>
                                <w:b/>
                                <w:sz w:val="20"/>
                                <w:szCs w:val="20"/>
                              </w:rPr>
                            </w:pPr>
                            <w:r w:rsidRPr="00296DA6">
                              <w:rPr>
                                <w:rFonts w:ascii="Arial" w:hAnsi="Arial" w:cs="Arial"/>
                                <w:b/>
                                <w:sz w:val="20"/>
                                <w:szCs w:val="20"/>
                              </w:rPr>
                              <w:t xml:space="preserve">UWAGA! Pamiętaj, </w:t>
                            </w:r>
                            <w:r w:rsidRPr="00093A9B">
                              <w:rPr>
                                <w:rFonts w:ascii="Arial" w:hAnsi="Arial" w:cs="Arial"/>
                                <w:b/>
                                <w:sz w:val="20"/>
                                <w:szCs w:val="20"/>
                              </w:rPr>
                              <w:t xml:space="preserve">że nie możesz uzasadniać poniesienia w ramach kosztów bezpośrednich </w:t>
                            </w:r>
                            <w:r w:rsidRPr="00093A9B">
                              <w:rPr>
                                <w:rFonts w:ascii="Arial" w:hAnsi="Arial" w:cs="Arial"/>
                                <w:b/>
                                <w:sz w:val="20"/>
                                <w:szCs w:val="20"/>
                              </w:rPr>
                              <w:br/>
                              <w:t xml:space="preserve">(za koszty bezpośrednie uznaje się koszty personelu merytorycznego), żadnych kosztów personelu administracyjnego zajmującego się obsługą projektu. Koszty zaangażowania koordynatora czy kierownika projektu, osób zajmujących się rozliczaniem, monitorowaniem projektu lub prowadzeniem innych działań administracyjnych w projekcie oraz koszty zarządu </w:t>
                            </w:r>
                            <w:r>
                              <w:rPr>
                                <w:rFonts w:ascii="Arial" w:hAnsi="Arial" w:cs="Arial"/>
                                <w:b/>
                                <w:sz w:val="20"/>
                                <w:szCs w:val="20"/>
                              </w:rPr>
                              <w:br/>
                            </w:r>
                            <w:r w:rsidRPr="00093A9B">
                              <w:rPr>
                                <w:rFonts w:ascii="Arial" w:hAnsi="Arial" w:cs="Arial"/>
                                <w:b/>
                                <w:sz w:val="20"/>
                                <w:szCs w:val="20"/>
                              </w:rPr>
                              <w:t xml:space="preserve">i personelu obsługowego (kadry, finanse, księgowość, administracja, sekretariat, kancelaria, dział prawny) rozliczane są wyłącznie w </w:t>
                            </w:r>
                            <w:r>
                              <w:rPr>
                                <w:rFonts w:ascii="Arial" w:hAnsi="Arial" w:cs="Arial"/>
                                <w:b/>
                                <w:sz w:val="20"/>
                                <w:szCs w:val="20"/>
                              </w:rPr>
                              <w:t xml:space="preserve">ramach </w:t>
                            </w:r>
                            <w:r w:rsidRPr="00093A9B">
                              <w:rPr>
                                <w:rFonts w:ascii="Arial" w:hAnsi="Arial" w:cs="Arial"/>
                                <w:b/>
                                <w:sz w:val="20"/>
                                <w:szCs w:val="20"/>
                              </w:rPr>
                              <w:t>koszt</w:t>
                            </w:r>
                            <w:r>
                              <w:rPr>
                                <w:rFonts w:ascii="Arial" w:hAnsi="Arial" w:cs="Arial"/>
                                <w:b/>
                                <w:sz w:val="20"/>
                                <w:szCs w:val="20"/>
                              </w:rPr>
                              <w:t>ów</w:t>
                            </w:r>
                            <w:r w:rsidRPr="00093A9B">
                              <w:rPr>
                                <w:rFonts w:ascii="Arial" w:hAnsi="Arial" w:cs="Arial"/>
                                <w:b/>
                                <w:sz w:val="20"/>
                                <w:szCs w:val="20"/>
                              </w:rPr>
                              <w:t xml:space="preserve"> pośrednich </w:t>
                            </w:r>
                            <w:r>
                              <w:rPr>
                                <w:rFonts w:ascii="Arial" w:hAnsi="Arial" w:cs="Arial"/>
                                <w:b/>
                                <w:sz w:val="20"/>
                                <w:szCs w:val="20"/>
                              </w:rPr>
                              <w:t xml:space="preserve">rozliczanych </w:t>
                            </w:r>
                            <w:r w:rsidRPr="00093A9B">
                              <w:rPr>
                                <w:rFonts w:ascii="Arial" w:hAnsi="Arial" w:cs="Arial"/>
                                <w:b/>
                                <w:sz w:val="20"/>
                                <w:szCs w:val="20"/>
                              </w:rPr>
                              <w:t>ryczałtem i nie mogą być ujmowane</w:t>
                            </w:r>
                            <w:r>
                              <w:rPr>
                                <w:rFonts w:ascii="Arial" w:hAnsi="Arial" w:cs="Arial"/>
                                <w:b/>
                                <w:sz w:val="20"/>
                                <w:szCs w:val="20"/>
                              </w:rPr>
                              <w:t xml:space="preserve"> </w:t>
                            </w:r>
                            <w:r w:rsidRPr="00093A9B">
                              <w:rPr>
                                <w:rFonts w:ascii="Arial" w:hAnsi="Arial" w:cs="Arial"/>
                                <w:b/>
                                <w:sz w:val="20"/>
                                <w:szCs w:val="20"/>
                              </w:rPr>
                              <w:t>w kosztach bezpośrednich</w:t>
                            </w:r>
                            <w:r>
                              <w:rPr>
                                <w:rFonts w:ascii="Arial" w:hAnsi="Arial" w:cs="Arial"/>
                                <w:b/>
                                <w:sz w:val="20"/>
                                <w:szCs w:val="20"/>
                              </w:rPr>
                              <w:t>. K</w:t>
                            </w:r>
                            <w:r w:rsidRPr="00093A9B">
                              <w:rPr>
                                <w:rFonts w:ascii="Arial" w:hAnsi="Arial" w:cs="Arial"/>
                                <w:b/>
                                <w:sz w:val="20"/>
                                <w:szCs w:val="20"/>
                              </w:rPr>
                              <w:t xml:space="preserve">oszty personelu </w:t>
                            </w:r>
                            <w:r>
                              <w:rPr>
                                <w:rFonts w:ascii="Arial" w:hAnsi="Arial" w:cs="Arial"/>
                                <w:b/>
                                <w:sz w:val="20"/>
                                <w:szCs w:val="20"/>
                              </w:rPr>
                              <w:t xml:space="preserve">rozliczanego w ramach kosztów bezpośrednich </w:t>
                            </w:r>
                            <w:r w:rsidRPr="00093A9B">
                              <w:rPr>
                                <w:rFonts w:ascii="Arial" w:hAnsi="Arial" w:cs="Arial"/>
                                <w:b/>
                                <w:sz w:val="20"/>
                                <w:szCs w:val="20"/>
                              </w:rPr>
                              <w:t>powinny być szczegó</w:t>
                            </w:r>
                            <w:r>
                              <w:rPr>
                                <w:rFonts w:ascii="Arial" w:hAnsi="Arial" w:cs="Arial"/>
                                <w:b/>
                                <w:sz w:val="20"/>
                                <w:szCs w:val="20"/>
                              </w:rPr>
                              <w:t>ł</w:t>
                            </w:r>
                            <w:r w:rsidRPr="00093A9B">
                              <w:rPr>
                                <w:rFonts w:ascii="Arial" w:hAnsi="Arial" w:cs="Arial"/>
                                <w:b/>
                                <w:sz w:val="20"/>
                                <w:szCs w:val="20"/>
                              </w:rPr>
                              <w:t>owo wskazane we wniosku o dofinansowanie projektu.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margin-left:-2.1pt;margin-top:8.55pt;width:483pt;height:1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" fillcolor="#bfbfbf [2412]">
                <v:textbox>
                  <w:txbxContent>
                    <w:p w:rsidR="003D1011" w:rsidRPr="00296DA6" w:rsidRDefault="003D1011" w:rsidP="00A20FDF">
                      <w:pPr>
                        <w:pStyle w:val="Akapit"/>
                        <w:keepNext w:val="0"/>
                        <w:widowControl w:val="0"/>
                        <w:spacing w:line="240" w:lineRule="auto"/>
                        <w:rPr>
                          <w:rFonts w:ascii="Arial" w:hAnsi="Arial" w:cs="Arial"/>
                          <w:b/>
                          <w:sz w:val="20"/>
                          <w:szCs w:val="20"/>
                        </w:rPr>
                      </w:pPr>
                      <w:r w:rsidRPr="00296DA6">
                        <w:rPr>
                          <w:rFonts w:ascii="Arial" w:hAnsi="Arial" w:cs="Arial"/>
                          <w:b/>
                          <w:sz w:val="20"/>
                          <w:szCs w:val="20"/>
                        </w:rPr>
                        <w:t xml:space="preserve">UWAGA! Pamiętaj, </w:t>
                      </w:r>
                      <w:r w:rsidRPr="00093A9B">
                        <w:rPr>
                          <w:rFonts w:ascii="Arial" w:hAnsi="Arial" w:cs="Arial"/>
                          <w:b/>
                          <w:sz w:val="20"/>
                          <w:szCs w:val="20"/>
                        </w:rPr>
                        <w:t xml:space="preserve">że nie możesz uzasadniać poniesienia w ramach kosztów bezpośrednich </w:t>
                      </w:r>
                      <w:r w:rsidRPr="00093A9B">
                        <w:rPr>
                          <w:rFonts w:ascii="Arial" w:hAnsi="Arial" w:cs="Arial"/>
                          <w:b/>
                          <w:sz w:val="20"/>
                          <w:szCs w:val="20"/>
                        </w:rPr>
                        <w:br/>
                        <w:t xml:space="preserve">(za koszty bezpośrednie uznaje się koszty personelu merytorycznego), żadnych kosztów personelu administracyjnego zajmującego się obsługą projektu. Koszty zaangażowania koordynatora czy kierownika projektu, osób zajmujących się rozliczaniem, monitorowaniem projektu lub prowadzeniem innych działań administracyjnych w projekcie oraz koszty zarządu </w:t>
                      </w:r>
                      <w:r>
                        <w:rPr>
                          <w:rFonts w:ascii="Arial" w:hAnsi="Arial" w:cs="Arial"/>
                          <w:b/>
                          <w:sz w:val="20"/>
                          <w:szCs w:val="20"/>
                        </w:rPr>
                        <w:br/>
                      </w:r>
                      <w:r w:rsidRPr="00093A9B">
                        <w:rPr>
                          <w:rFonts w:ascii="Arial" w:hAnsi="Arial" w:cs="Arial"/>
                          <w:b/>
                          <w:sz w:val="20"/>
                          <w:szCs w:val="20"/>
                        </w:rPr>
                        <w:t xml:space="preserve">i personelu obsługowego (kadry, finanse, księgowość, administracja, sekretariat, kancelaria, dział prawny) rozliczane są wyłącznie w </w:t>
                      </w:r>
                      <w:r>
                        <w:rPr>
                          <w:rFonts w:ascii="Arial" w:hAnsi="Arial" w:cs="Arial"/>
                          <w:b/>
                          <w:sz w:val="20"/>
                          <w:szCs w:val="20"/>
                        </w:rPr>
                        <w:t xml:space="preserve">ramach </w:t>
                      </w:r>
                      <w:r w:rsidRPr="00093A9B">
                        <w:rPr>
                          <w:rFonts w:ascii="Arial" w:hAnsi="Arial" w:cs="Arial"/>
                          <w:b/>
                          <w:sz w:val="20"/>
                          <w:szCs w:val="20"/>
                        </w:rPr>
                        <w:t>koszt</w:t>
                      </w:r>
                      <w:r>
                        <w:rPr>
                          <w:rFonts w:ascii="Arial" w:hAnsi="Arial" w:cs="Arial"/>
                          <w:b/>
                          <w:sz w:val="20"/>
                          <w:szCs w:val="20"/>
                        </w:rPr>
                        <w:t>ów</w:t>
                      </w:r>
                      <w:r w:rsidRPr="00093A9B">
                        <w:rPr>
                          <w:rFonts w:ascii="Arial" w:hAnsi="Arial" w:cs="Arial"/>
                          <w:b/>
                          <w:sz w:val="20"/>
                          <w:szCs w:val="20"/>
                        </w:rPr>
                        <w:t xml:space="preserve"> pośrednich </w:t>
                      </w:r>
                      <w:r>
                        <w:rPr>
                          <w:rFonts w:ascii="Arial" w:hAnsi="Arial" w:cs="Arial"/>
                          <w:b/>
                          <w:sz w:val="20"/>
                          <w:szCs w:val="20"/>
                        </w:rPr>
                        <w:t xml:space="preserve">rozliczanych </w:t>
                      </w:r>
                      <w:r w:rsidRPr="00093A9B">
                        <w:rPr>
                          <w:rFonts w:ascii="Arial" w:hAnsi="Arial" w:cs="Arial"/>
                          <w:b/>
                          <w:sz w:val="20"/>
                          <w:szCs w:val="20"/>
                        </w:rPr>
                        <w:t>ryczałtem i nie mogą być ujmowane</w:t>
                      </w:r>
                      <w:r>
                        <w:rPr>
                          <w:rFonts w:ascii="Arial" w:hAnsi="Arial" w:cs="Arial"/>
                          <w:b/>
                          <w:sz w:val="20"/>
                          <w:szCs w:val="20"/>
                        </w:rPr>
                        <w:t xml:space="preserve"> </w:t>
                      </w:r>
                      <w:r w:rsidRPr="00093A9B">
                        <w:rPr>
                          <w:rFonts w:ascii="Arial" w:hAnsi="Arial" w:cs="Arial"/>
                          <w:b/>
                          <w:sz w:val="20"/>
                          <w:szCs w:val="20"/>
                        </w:rPr>
                        <w:t>w kosztach bezpośrednich</w:t>
                      </w:r>
                      <w:r>
                        <w:rPr>
                          <w:rFonts w:ascii="Arial" w:hAnsi="Arial" w:cs="Arial"/>
                          <w:b/>
                          <w:sz w:val="20"/>
                          <w:szCs w:val="20"/>
                        </w:rPr>
                        <w:t>. K</w:t>
                      </w:r>
                      <w:r w:rsidRPr="00093A9B">
                        <w:rPr>
                          <w:rFonts w:ascii="Arial" w:hAnsi="Arial" w:cs="Arial"/>
                          <w:b/>
                          <w:sz w:val="20"/>
                          <w:szCs w:val="20"/>
                        </w:rPr>
                        <w:t xml:space="preserve">oszty personelu </w:t>
                      </w:r>
                      <w:r>
                        <w:rPr>
                          <w:rFonts w:ascii="Arial" w:hAnsi="Arial" w:cs="Arial"/>
                          <w:b/>
                          <w:sz w:val="20"/>
                          <w:szCs w:val="20"/>
                        </w:rPr>
                        <w:t xml:space="preserve">rozliczanego w ramach kosztów bezpośrednich </w:t>
                      </w:r>
                      <w:r w:rsidRPr="00093A9B">
                        <w:rPr>
                          <w:rFonts w:ascii="Arial" w:hAnsi="Arial" w:cs="Arial"/>
                          <w:b/>
                          <w:sz w:val="20"/>
                          <w:szCs w:val="20"/>
                        </w:rPr>
                        <w:t>powinny być szczegó</w:t>
                      </w:r>
                      <w:r>
                        <w:rPr>
                          <w:rFonts w:ascii="Arial" w:hAnsi="Arial" w:cs="Arial"/>
                          <w:b/>
                          <w:sz w:val="20"/>
                          <w:szCs w:val="20"/>
                        </w:rPr>
                        <w:t>ł</w:t>
                      </w:r>
                      <w:r w:rsidRPr="00093A9B">
                        <w:rPr>
                          <w:rFonts w:ascii="Arial" w:hAnsi="Arial" w:cs="Arial"/>
                          <w:b/>
                          <w:sz w:val="20"/>
                          <w:szCs w:val="20"/>
                        </w:rPr>
                        <w:t>owo wskazane we wniosku o dofinansowanie projektu.</w:t>
                      </w:r>
                    </w:p>
                  </w:txbxContent>
                </v:textbox>
              </v:shape>
            </w:pict>
          </mc:Fallback>
        </mc:AlternateContent>
      </w:r>
    </w:p>
    <w:p w:rsidR="00120804" w:rsidRDefault="00120804" w:rsidP="00111450">
      <w:pPr>
        <w:spacing w:after="120"/>
        <w:rPr>
          <w:rFonts w:ascii="Arial" w:hAnsi="Arial" w:cs="Arial"/>
          <w:b/>
        </w:rPr>
      </w:pPr>
    </w:p>
    <w:p w:rsidR="00120804" w:rsidRDefault="00120804" w:rsidP="00111450">
      <w:pPr>
        <w:spacing w:after="120"/>
        <w:rPr>
          <w:rFonts w:ascii="Arial" w:hAnsi="Arial" w:cs="Arial"/>
          <w:b/>
        </w:rPr>
      </w:pPr>
    </w:p>
    <w:p w:rsidR="007867BA" w:rsidRDefault="007867BA" w:rsidP="00FB0997">
      <w:pPr>
        <w:spacing w:after="120"/>
        <w:jc w:val="both"/>
        <w:rPr>
          <w:rFonts w:ascii="Arial" w:hAnsi="Arial" w:cs="Arial"/>
          <w:b/>
        </w:rPr>
      </w:pPr>
    </w:p>
    <w:p w:rsidR="00472F52" w:rsidRDefault="00472F52">
      <w:pPr>
        <w:spacing w:after="120"/>
        <w:jc w:val="both"/>
        <w:rPr>
          <w:rFonts w:ascii="Arial" w:hAnsi="Arial" w:cs="Arial"/>
          <w:b/>
        </w:rPr>
      </w:pPr>
    </w:p>
    <w:p w:rsidR="00472F52" w:rsidRDefault="00472F52">
      <w:pPr>
        <w:spacing w:after="120"/>
        <w:jc w:val="both"/>
        <w:rPr>
          <w:rFonts w:ascii="Arial" w:hAnsi="Arial" w:cs="Arial"/>
          <w:b/>
        </w:rPr>
      </w:pPr>
    </w:p>
    <w:p w:rsidR="00472F52" w:rsidRDefault="00472F52">
      <w:pPr>
        <w:spacing w:after="120"/>
        <w:jc w:val="both"/>
        <w:rPr>
          <w:rFonts w:ascii="Arial" w:hAnsi="Arial" w:cs="Arial"/>
          <w:b/>
        </w:rPr>
      </w:pPr>
    </w:p>
    <w:p w:rsidR="00472F52" w:rsidRDefault="00472F52">
      <w:pPr>
        <w:spacing w:after="120"/>
        <w:jc w:val="both"/>
        <w:rPr>
          <w:rFonts w:ascii="Arial" w:hAnsi="Arial" w:cs="Arial"/>
          <w:b/>
        </w:rPr>
      </w:pPr>
    </w:p>
    <w:p w:rsidR="00472F52" w:rsidRPr="00B83838" w:rsidRDefault="00472F52" w:rsidP="00B83838">
      <w:pPr>
        <w:pStyle w:val="Akapitzlist"/>
        <w:numPr>
          <w:ilvl w:val="0"/>
          <w:numId w:val="47"/>
        </w:numPr>
        <w:spacing w:after="120"/>
        <w:jc w:val="both"/>
        <w:outlineLvl w:val="1"/>
        <w:rPr>
          <w:rFonts w:ascii="Arial" w:hAnsi="Arial" w:cs="Arial"/>
          <w:b/>
          <w:color w:val="5B9BD5" w:themeColor="accent1"/>
        </w:rPr>
      </w:pPr>
      <w:bookmarkStart w:id="22" w:name="_Toc501534834"/>
      <w:bookmarkStart w:id="23" w:name="_Toc501535003"/>
      <w:bookmarkStart w:id="24" w:name="_Toc504735412"/>
      <w:bookmarkEnd w:id="22"/>
      <w:bookmarkEnd w:id="23"/>
      <w:r w:rsidRPr="00B83838">
        <w:rPr>
          <w:rFonts w:ascii="Arial" w:hAnsi="Arial" w:cs="Arial"/>
          <w:b/>
          <w:color w:val="5B9BD5" w:themeColor="accent1"/>
        </w:rPr>
        <w:t xml:space="preserve">W jakiej wysokości kwalifikowalne </w:t>
      </w:r>
      <w:r w:rsidR="00D700BC" w:rsidRPr="00B83838">
        <w:rPr>
          <w:rFonts w:ascii="Arial" w:hAnsi="Arial" w:cs="Arial"/>
          <w:b/>
          <w:color w:val="5B9BD5" w:themeColor="accent1"/>
        </w:rPr>
        <w:t xml:space="preserve">są </w:t>
      </w:r>
      <w:r w:rsidRPr="00B83838">
        <w:rPr>
          <w:rFonts w:ascii="Arial" w:hAnsi="Arial" w:cs="Arial"/>
          <w:b/>
          <w:color w:val="5B9BD5" w:themeColor="accent1"/>
        </w:rPr>
        <w:t>koszty personelu merytorycznego?</w:t>
      </w:r>
      <w:bookmarkEnd w:id="24"/>
    </w:p>
    <w:p w:rsidR="00A15C17" w:rsidRDefault="00111450" w:rsidP="00FB0997">
      <w:pPr>
        <w:pStyle w:val="Tekstkomentarza"/>
        <w:spacing w:after="120"/>
        <w:jc w:val="both"/>
        <w:rPr>
          <w:rFonts w:ascii="Arial" w:eastAsiaTheme="minorHAnsi" w:hAnsi="Arial" w:cs="Arial"/>
          <w:lang w:eastAsia="en-US"/>
        </w:rPr>
      </w:pPr>
      <w:r>
        <w:rPr>
          <w:rFonts w:ascii="Arial" w:eastAsiaTheme="minorHAnsi" w:hAnsi="Arial" w:cs="Arial"/>
          <w:lang w:eastAsia="en-US"/>
        </w:rPr>
        <w:t>Koszty personelu są kwalifikowalne w</w:t>
      </w:r>
      <w:r w:rsidR="00F26821" w:rsidRPr="00914DF3">
        <w:rPr>
          <w:rFonts w:ascii="Arial" w:eastAsiaTheme="minorHAnsi" w:hAnsi="Arial" w:cs="Arial"/>
          <w:lang w:eastAsia="en-US"/>
        </w:rPr>
        <w:t xml:space="preserve"> </w:t>
      </w:r>
      <w:r w:rsidR="00A15C17" w:rsidRPr="00914DF3">
        <w:rPr>
          <w:rFonts w:ascii="Arial" w:eastAsiaTheme="minorHAnsi" w:hAnsi="Arial" w:cs="Arial"/>
          <w:lang w:eastAsia="en-US"/>
        </w:rPr>
        <w:t>wysokoś</w:t>
      </w:r>
      <w:r w:rsidR="00F26821" w:rsidRPr="00914DF3">
        <w:rPr>
          <w:rFonts w:ascii="Arial" w:eastAsiaTheme="minorHAnsi" w:hAnsi="Arial" w:cs="Arial"/>
          <w:lang w:eastAsia="en-US"/>
        </w:rPr>
        <w:t xml:space="preserve">ci </w:t>
      </w:r>
      <w:r w:rsidR="00A15C17" w:rsidRPr="00914DF3">
        <w:rPr>
          <w:rFonts w:ascii="Arial" w:eastAsiaTheme="minorHAnsi" w:hAnsi="Arial" w:cs="Arial"/>
          <w:lang w:eastAsia="en-US"/>
        </w:rPr>
        <w:t>odpowiada</w:t>
      </w:r>
      <w:r w:rsidR="00F26821" w:rsidRPr="00914DF3">
        <w:rPr>
          <w:rFonts w:ascii="Arial" w:eastAsiaTheme="minorHAnsi" w:hAnsi="Arial" w:cs="Arial"/>
          <w:lang w:eastAsia="en-US"/>
        </w:rPr>
        <w:t xml:space="preserve">jącej </w:t>
      </w:r>
      <w:r w:rsidR="00A15C17" w:rsidRPr="00914DF3">
        <w:rPr>
          <w:rFonts w:ascii="Arial" w:eastAsiaTheme="minorHAnsi" w:hAnsi="Arial" w:cs="Arial"/>
          <w:lang w:eastAsia="en-US"/>
        </w:rPr>
        <w:t>stawkom rynkowym</w:t>
      </w:r>
      <w:r w:rsidR="00F26821" w:rsidRPr="00914DF3">
        <w:rPr>
          <w:rFonts w:ascii="Arial" w:eastAsiaTheme="minorHAnsi" w:hAnsi="Arial" w:cs="Arial"/>
          <w:lang w:eastAsia="en-US"/>
        </w:rPr>
        <w:t xml:space="preserve"> oraz stawkom </w:t>
      </w:r>
      <w:r w:rsidR="00A15C17" w:rsidRPr="00914DF3">
        <w:rPr>
          <w:rFonts w:ascii="Arial" w:eastAsiaTheme="minorHAnsi" w:hAnsi="Arial" w:cs="Arial"/>
          <w:lang w:eastAsia="en-US"/>
        </w:rPr>
        <w:t>faktycznie stosowan</w:t>
      </w:r>
      <w:r w:rsidR="00F26821" w:rsidRPr="00914DF3">
        <w:rPr>
          <w:rFonts w:ascii="Arial" w:eastAsiaTheme="minorHAnsi" w:hAnsi="Arial" w:cs="Arial"/>
          <w:lang w:eastAsia="en-US"/>
        </w:rPr>
        <w:t xml:space="preserve">ym przez beneficjenta </w:t>
      </w:r>
      <w:r w:rsidR="00A15C17" w:rsidRPr="00914DF3">
        <w:rPr>
          <w:rFonts w:ascii="Arial" w:eastAsiaTheme="minorHAnsi" w:hAnsi="Arial" w:cs="Arial"/>
          <w:lang w:eastAsia="en-US"/>
        </w:rPr>
        <w:t xml:space="preserve">poza projektami </w:t>
      </w:r>
      <w:r w:rsidR="001A0DC7" w:rsidRPr="00914DF3">
        <w:rPr>
          <w:rFonts w:ascii="Arial" w:eastAsiaTheme="minorHAnsi" w:hAnsi="Arial" w:cs="Arial"/>
          <w:lang w:eastAsia="en-US"/>
        </w:rPr>
        <w:t xml:space="preserve">– </w:t>
      </w:r>
      <w:r w:rsidR="00A15C17" w:rsidRPr="00914DF3">
        <w:rPr>
          <w:rFonts w:ascii="Arial" w:eastAsiaTheme="minorHAnsi" w:hAnsi="Arial" w:cs="Arial"/>
          <w:lang w:eastAsia="en-US"/>
        </w:rPr>
        <w:t>na</w:t>
      </w:r>
      <w:r w:rsidR="00093A9B" w:rsidRPr="00914DF3">
        <w:rPr>
          <w:rFonts w:ascii="Arial" w:eastAsiaTheme="minorHAnsi" w:hAnsi="Arial" w:cs="Arial"/>
          <w:lang w:eastAsia="en-US"/>
        </w:rPr>
        <w:t xml:space="preserve"> </w:t>
      </w:r>
      <w:r w:rsidR="00A15C17" w:rsidRPr="00914DF3">
        <w:rPr>
          <w:rFonts w:ascii="Arial" w:eastAsiaTheme="minorHAnsi" w:hAnsi="Arial" w:cs="Arial"/>
          <w:lang w:eastAsia="en-US"/>
        </w:rPr>
        <w:t>analogicznych stanowiskach lub na stanowiskach wymagających analogicznych kwalifikacji</w:t>
      </w:r>
      <w:r w:rsidR="00F26821" w:rsidRPr="00914DF3">
        <w:rPr>
          <w:rFonts w:ascii="Arial" w:eastAsiaTheme="minorHAnsi" w:hAnsi="Arial" w:cs="Arial"/>
          <w:lang w:eastAsia="en-US"/>
        </w:rPr>
        <w:t xml:space="preserve"> jak w projekcie</w:t>
      </w:r>
      <w:r w:rsidR="00F353D4" w:rsidRPr="00914DF3">
        <w:rPr>
          <w:rFonts w:ascii="Arial" w:eastAsiaTheme="minorHAnsi" w:hAnsi="Arial" w:cs="Arial"/>
          <w:lang w:eastAsia="en-US"/>
        </w:rPr>
        <w:t xml:space="preserve"> (d</w:t>
      </w:r>
      <w:r w:rsidR="00A15C17" w:rsidRPr="00914DF3">
        <w:rPr>
          <w:rFonts w:ascii="Arial" w:eastAsiaTheme="minorHAnsi" w:hAnsi="Arial" w:cs="Arial"/>
          <w:lang w:eastAsia="en-US"/>
        </w:rPr>
        <w:t>otyczy to również pozostałych składników wynagrodzenia personelu, w tym nagród i premii</w:t>
      </w:r>
      <w:r w:rsidR="00F353D4" w:rsidRPr="00914DF3">
        <w:rPr>
          <w:rFonts w:ascii="Arial" w:eastAsiaTheme="minorHAnsi" w:hAnsi="Arial" w:cs="Arial"/>
          <w:lang w:eastAsia="en-US"/>
        </w:rPr>
        <w:t>)</w:t>
      </w:r>
      <w:r w:rsidR="00A15C17" w:rsidRPr="00914DF3">
        <w:rPr>
          <w:rFonts w:ascii="Arial" w:eastAsiaTheme="minorHAnsi" w:hAnsi="Arial" w:cs="Arial"/>
          <w:lang w:eastAsia="en-US"/>
        </w:rPr>
        <w:t xml:space="preserve">. </w:t>
      </w:r>
      <w:r w:rsidR="001A0DC7" w:rsidRPr="00914DF3">
        <w:rPr>
          <w:rFonts w:ascii="Arial" w:eastAsiaTheme="minorHAnsi" w:hAnsi="Arial" w:cs="Arial"/>
          <w:lang w:eastAsia="en-US"/>
        </w:rPr>
        <w:t>Dlatego też, p</w:t>
      </w:r>
      <w:r w:rsidR="00F26821" w:rsidRPr="00914DF3">
        <w:rPr>
          <w:rFonts w:ascii="Arial" w:eastAsiaTheme="minorHAnsi" w:hAnsi="Arial" w:cs="Arial"/>
          <w:lang w:eastAsia="en-US"/>
        </w:rPr>
        <w:t>rzy ustalaniu stawki wynagrodzenia personelu projektu beneficjent kieruje się nie tylko swoim regulaminem wynagradzania, ale przede wszystkim listą płac swoich pracowników</w:t>
      </w:r>
      <w:r w:rsidR="00093A9B" w:rsidRPr="00914DF3">
        <w:rPr>
          <w:rFonts w:ascii="Arial" w:hAnsi="Arial" w:cs="Arial"/>
        </w:rPr>
        <w:t xml:space="preserve"> (patrz pkt 1</w:t>
      </w:r>
      <w:r w:rsidR="00B70255">
        <w:rPr>
          <w:rFonts w:ascii="Arial" w:hAnsi="Arial" w:cs="Arial"/>
        </w:rPr>
        <w:t>0</w:t>
      </w:r>
      <w:r w:rsidR="00093A9B" w:rsidRPr="00914DF3">
        <w:rPr>
          <w:rFonts w:ascii="Arial" w:hAnsi="Arial" w:cs="Arial"/>
        </w:rPr>
        <w:t xml:space="preserve"> podrozdział 6.1</w:t>
      </w:r>
      <w:r w:rsidR="00B70255">
        <w:rPr>
          <w:rFonts w:ascii="Arial" w:hAnsi="Arial" w:cs="Arial"/>
        </w:rPr>
        <w:t>5</w:t>
      </w:r>
      <w:r w:rsidR="00093A9B" w:rsidRPr="00914DF3">
        <w:rPr>
          <w:rFonts w:ascii="Arial" w:hAnsi="Arial" w:cs="Arial"/>
        </w:rPr>
        <w:t>)</w:t>
      </w:r>
      <w:r w:rsidR="00F26821" w:rsidRPr="00914DF3">
        <w:rPr>
          <w:rFonts w:ascii="Arial" w:eastAsiaTheme="minorHAnsi" w:hAnsi="Arial" w:cs="Arial"/>
          <w:lang w:eastAsia="en-US"/>
        </w:rPr>
        <w:t xml:space="preserve">. </w:t>
      </w:r>
      <w:r w:rsidR="00914DF3">
        <w:rPr>
          <w:rFonts w:ascii="Arial" w:eastAsiaTheme="minorHAnsi" w:hAnsi="Arial" w:cs="Arial"/>
          <w:lang w:eastAsia="en-US"/>
        </w:rPr>
        <w:t>N</w:t>
      </w:r>
      <w:r w:rsidR="00914DF3" w:rsidRPr="00914DF3">
        <w:rPr>
          <w:rFonts w:ascii="Arial" w:hAnsi="Arial" w:cs="Arial"/>
        </w:rPr>
        <w:t xml:space="preserve">ie może </w:t>
      </w:r>
      <w:r w:rsidR="00914DF3">
        <w:rPr>
          <w:rFonts w:ascii="Arial" w:hAnsi="Arial" w:cs="Arial"/>
        </w:rPr>
        <w:t xml:space="preserve">dojść bowiem do </w:t>
      </w:r>
      <w:r w:rsidR="00914DF3" w:rsidRPr="00914DF3">
        <w:rPr>
          <w:rFonts w:ascii="Arial" w:hAnsi="Arial" w:cs="Arial"/>
        </w:rPr>
        <w:t>taki</w:t>
      </w:r>
      <w:r w:rsidR="00914DF3">
        <w:rPr>
          <w:rFonts w:ascii="Arial" w:hAnsi="Arial" w:cs="Arial"/>
        </w:rPr>
        <w:t xml:space="preserve">ej </w:t>
      </w:r>
      <w:r w:rsidR="00914DF3" w:rsidRPr="00914DF3">
        <w:rPr>
          <w:rFonts w:ascii="Arial" w:hAnsi="Arial" w:cs="Arial"/>
        </w:rPr>
        <w:t>sytuacji</w:t>
      </w:r>
      <w:r w:rsidR="00914DF3">
        <w:rPr>
          <w:rFonts w:ascii="Arial" w:hAnsi="Arial" w:cs="Arial"/>
        </w:rPr>
        <w:t>, w której</w:t>
      </w:r>
      <w:r w:rsidR="00914DF3" w:rsidRPr="00914DF3">
        <w:rPr>
          <w:rFonts w:ascii="Arial" w:hAnsi="Arial" w:cs="Arial"/>
        </w:rPr>
        <w:t xml:space="preserve"> pracownicy wykonujący tą samą pracę w danej </w:t>
      </w:r>
      <w:r w:rsidR="00914DF3">
        <w:rPr>
          <w:rFonts w:ascii="Arial" w:hAnsi="Arial" w:cs="Arial"/>
        </w:rPr>
        <w:t xml:space="preserve">instytucji </w:t>
      </w:r>
      <w:r w:rsidR="00057B08">
        <w:rPr>
          <w:rFonts w:ascii="Arial" w:hAnsi="Arial" w:cs="Arial"/>
        </w:rPr>
        <w:t xml:space="preserve">są </w:t>
      </w:r>
      <w:r w:rsidR="00914DF3" w:rsidRPr="00914DF3">
        <w:rPr>
          <w:rFonts w:ascii="Arial" w:hAnsi="Arial" w:cs="Arial"/>
        </w:rPr>
        <w:t>opłacan</w:t>
      </w:r>
      <w:r w:rsidR="00057B08">
        <w:rPr>
          <w:rFonts w:ascii="Arial" w:hAnsi="Arial" w:cs="Arial"/>
        </w:rPr>
        <w:t>i</w:t>
      </w:r>
      <w:r w:rsidR="00914DF3" w:rsidRPr="00914DF3">
        <w:rPr>
          <w:rFonts w:ascii="Arial" w:hAnsi="Arial" w:cs="Arial"/>
        </w:rPr>
        <w:t xml:space="preserve"> w projekcie EFS lepiej niż poza</w:t>
      </w:r>
      <w:r w:rsidR="00914DF3">
        <w:rPr>
          <w:rFonts w:ascii="Arial" w:hAnsi="Arial" w:cs="Arial"/>
        </w:rPr>
        <w:t xml:space="preserve"> projektem (lub na odwrót)</w:t>
      </w:r>
      <w:r w:rsidR="00914DF3" w:rsidRPr="00914DF3">
        <w:rPr>
          <w:rFonts w:ascii="Arial" w:hAnsi="Arial" w:cs="Arial"/>
        </w:rPr>
        <w:t>.</w:t>
      </w:r>
      <w:r w:rsidR="00914DF3">
        <w:rPr>
          <w:rFonts w:ascii="Arial" w:hAnsi="Arial" w:cs="Arial"/>
        </w:rPr>
        <w:t xml:space="preserve"> </w:t>
      </w:r>
      <w:r w:rsidR="00093A9B" w:rsidRPr="00914DF3">
        <w:rPr>
          <w:rFonts w:ascii="Arial" w:eastAsiaTheme="minorHAnsi" w:hAnsi="Arial" w:cs="Arial"/>
          <w:lang w:eastAsia="en-US"/>
        </w:rPr>
        <w:t xml:space="preserve">Dodatkowo, wysokość kosztów personelu może być ograniczona w dokumencie opracowanym </w:t>
      </w:r>
      <w:r w:rsidR="004B67B7" w:rsidRPr="00914DF3">
        <w:rPr>
          <w:rFonts w:ascii="Arial" w:eastAsiaTheme="minorHAnsi" w:hAnsi="Arial" w:cs="Arial"/>
          <w:lang w:eastAsia="en-US"/>
        </w:rPr>
        <w:t>przez właściwą instytucję</w:t>
      </w:r>
      <w:r w:rsidR="004B67B7">
        <w:rPr>
          <w:rFonts w:ascii="Arial" w:eastAsiaTheme="minorHAnsi" w:hAnsi="Arial" w:cs="Arial"/>
          <w:lang w:eastAsia="en-US"/>
        </w:rPr>
        <w:t>, która ma obowiązek określenia</w:t>
      </w:r>
      <w:r w:rsidR="00093A9B">
        <w:rPr>
          <w:rFonts w:ascii="Arial" w:eastAsiaTheme="minorHAnsi" w:hAnsi="Arial" w:cs="Arial"/>
          <w:lang w:eastAsia="en-US"/>
        </w:rPr>
        <w:t xml:space="preserve"> </w:t>
      </w:r>
      <w:r w:rsidR="004B67B7" w:rsidRPr="008B7FC8">
        <w:rPr>
          <w:rFonts w:ascii="Arial" w:eastAsiaTheme="minorHAnsi" w:hAnsi="Arial" w:cs="Arial"/>
          <w:lang w:eastAsia="en-US"/>
        </w:rPr>
        <w:t>cen</w:t>
      </w:r>
      <w:r w:rsidR="00093A9B" w:rsidRPr="008B7FC8">
        <w:rPr>
          <w:rFonts w:ascii="Arial" w:eastAsiaTheme="minorHAnsi" w:hAnsi="Arial" w:cs="Arial"/>
          <w:lang w:eastAsia="en-US"/>
        </w:rPr>
        <w:t xml:space="preserve"> rynko</w:t>
      </w:r>
      <w:r w:rsidR="004B67B7" w:rsidRPr="008B7FC8">
        <w:rPr>
          <w:rFonts w:ascii="Arial" w:eastAsiaTheme="minorHAnsi" w:hAnsi="Arial" w:cs="Arial"/>
          <w:lang w:eastAsia="en-US"/>
        </w:rPr>
        <w:t>wych</w:t>
      </w:r>
      <w:r w:rsidR="00093A9B" w:rsidRPr="008B7FC8">
        <w:rPr>
          <w:rFonts w:ascii="Arial" w:eastAsiaTheme="minorHAnsi" w:hAnsi="Arial" w:cs="Arial"/>
          <w:lang w:eastAsia="en-US"/>
        </w:rPr>
        <w:t xml:space="preserve"> </w:t>
      </w:r>
      <w:r w:rsidR="00C008E1">
        <w:rPr>
          <w:rFonts w:ascii="Arial" w:eastAsiaTheme="minorHAnsi" w:hAnsi="Arial" w:cs="Arial"/>
          <w:lang w:eastAsia="en-US"/>
        </w:rPr>
        <w:br/>
      </w:r>
      <w:r w:rsidR="00093A9B" w:rsidRPr="008B7FC8">
        <w:rPr>
          <w:rFonts w:ascii="Arial" w:eastAsiaTheme="minorHAnsi" w:hAnsi="Arial" w:cs="Arial"/>
          <w:lang w:eastAsia="en-US"/>
        </w:rPr>
        <w:t xml:space="preserve">w zakresie najczęściej finansowanych wydatków w ramach danej grupy projektów </w:t>
      </w:r>
      <w:r w:rsidR="0089295B">
        <w:rPr>
          <w:rFonts w:ascii="Arial" w:eastAsiaTheme="minorHAnsi" w:hAnsi="Arial" w:cs="Arial"/>
          <w:lang w:eastAsia="en-US"/>
        </w:rPr>
        <w:t xml:space="preserve">(ceny te </w:t>
      </w:r>
      <w:r w:rsidR="008B7FC8">
        <w:rPr>
          <w:rFonts w:ascii="Arial" w:eastAsiaTheme="minorHAnsi" w:hAnsi="Arial" w:cs="Arial"/>
          <w:lang w:eastAsia="en-US"/>
        </w:rPr>
        <w:t xml:space="preserve">mogą </w:t>
      </w:r>
      <w:r w:rsidR="0089295B">
        <w:rPr>
          <w:rFonts w:ascii="Arial" w:eastAsiaTheme="minorHAnsi" w:hAnsi="Arial" w:cs="Arial"/>
          <w:lang w:eastAsia="en-US"/>
        </w:rPr>
        <w:t xml:space="preserve">dotyczyć m.in. personelu) </w:t>
      </w:r>
      <w:r w:rsidR="00093A9B" w:rsidRPr="008B7FC8">
        <w:rPr>
          <w:rFonts w:ascii="Arial" w:eastAsiaTheme="minorHAnsi" w:hAnsi="Arial" w:cs="Arial"/>
          <w:lang w:eastAsia="en-US"/>
        </w:rPr>
        <w:t>oraz – o ile dotyczy – inn</w:t>
      </w:r>
      <w:r w:rsidR="004B67B7" w:rsidRPr="008B7FC8">
        <w:rPr>
          <w:rFonts w:ascii="Arial" w:eastAsiaTheme="minorHAnsi" w:hAnsi="Arial" w:cs="Arial"/>
          <w:lang w:eastAsia="en-US"/>
        </w:rPr>
        <w:t>ych</w:t>
      </w:r>
      <w:r w:rsidR="00093A9B" w:rsidRPr="008B7FC8">
        <w:rPr>
          <w:rFonts w:ascii="Arial" w:eastAsiaTheme="minorHAnsi" w:hAnsi="Arial" w:cs="Arial"/>
          <w:lang w:eastAsia="en-US"/>
        </w:rPr>
        <w:t xml:space="preserve"> wymaga</w:t>
      </w:r>
      <w:r w:rsidR="004B67B7" w:rsidRPr="008B7FC8">
        <w:rPr>
          <w:rFonts w:ascii="Arial" w:eastAsiaTheme="minorHAnsi" w:hAnsi="Arial" w:cs="Arial"/>
          <w:lang w:eastAsia="en-US"/>
        </w:rPr>
        <w:t>ń</w:t>
      </w:r>
      <w:r w:rsidR="00093A9B" w:rsidRPr="008B7FC8">
        <w:rPr>
          <w:rFonts w:ascii="Arial" w:eastAsiaTheme="minorHAnsi" w:hAnsi="Arial" w:cs="Arial"/>
          <w:lang w:eastAsia="en-US"/>
        </w:rPr>
        <w:t>,</w:t>
      </w:r>
      <w:r w:rsidR="00057B08">
        <w:rPr>
          <w:rFonts w:ascii="Arial" w:eastAsiaTheme="minorHAnsi" w:hAnsi="Arial" w:cs="Arial"/>
          <w:lang w:eastAsia="en-US"/>
        </w:rPr>
        <w:t xml:space="preserve"> </w:t>
      </w:r>
      <w:r w:rsidR="00093A9B" w:rsidRPr="008B7FC8">
        <w:rPr>
          <w:rFonts w:ascii="Arial" w:eastAsiaTheme="minorHAnsi" w:hAnsi="Arial" w:cs="Arial"/>
          <w:lang w:eastAsia="en-US"/>
        </w:rPr>
        <w:t>w tym oczekiwa</w:t>
      </w:r>
      <w:r w:rsidR="004B67B7" w:rsidRPr="008B7FC8">
        <w:rPr>
          <w:rFonts w:ascii="Arial" w:eastAsiaTheme="minorHAnsi" w:hAnsi="Arial" w:cs="Arial"/>
          <w:lang w:eastAsia="en-US"/>
        </w:rPr>
        <w:t>nego</w:t>
      </w:r>
      <w:r w:rsidR="00093A9B" w:rsidRPr="008B7FC8">
        <w:rPr>
          <w:rFonts w:ascii="Arial" w:eastAsiaTheme="minorHAnsi" w:hAnsi="Arial" w:cs="Arial"/>
          <w:lang w:eastAsia="en-US"/>
        </w:rPr>
        <w:t xml:space="preserve"> standard</w:t>
      </w:r>
      <w:r w:rsidR="004B67B7" w:rsidRPr="008B7FC8">
        <w:rPr>
          <w:rFonts w:ascii="Arial" w:eastAsiaTheme="minorHAnsi" w:hAnsi="Arial" w:cs="Arial"/>
          <w:lang w:eastAsia="en-US"/>
        </w:rPr>
        <w:t>u</w:t>
      </w:r>
      <w:r w:rsidR="00093A9B" w:rsidRPr="008B7FC8">
        <w:rPr>
          <w:rFonts w:ascii="Arial" w:eastAsiaTheme="minorHAnsi" w:hAnsi="Arial" w:cs="Arial"/>
          <w:lang w:eastAsia="en-US"/>
        </w:rPr>
        <w:t xml:space="preserve"> (w szczególności wymagane doświadczenie i kwalifikacje personelu).</w:t>
      </w:r>
    </w:p>
    <w:p w:rsidR="00142B8C" w:rsidRDefault="00142B8C" w:rsidP="00FB0997">
      <w:pPr>
        <w:spacing w:after="120"/>
        <w:jc w:val="both"/>
        <w:rPr>
          <w:rFonts w:ascii="Arial" w:hAnsi="Arial" w:cs="Arial"/>
          <w:sz w:val="20"/>
          <w:szCs w:val="20"/>
        </w:rPr>
      </w:pPr>
      <w:r w:rsidRPr="00763D94">
        <w:rPr>
          <w:rFonts w:ascii="Arial" w:hAnsi="Arial" w:cs="Arial"/>
          <w:sz w:val="20"/>
          <w:szCs w:val="20"/>
          <w:highlight w:val="green"/>
        </w:rPr>
        <w:t xml:space="preserve">[pkt </w:t>
      </w:r>
      <w:r w:rsidR="00914DF3">
        <w:rPr>
          <w:rFonts w:ascii="Arial" w:hAnsi="Arial" w:cs="Arial"/>
          <w:sz w:val="20"/>
          <w:szCs w:val="20"/>
          <w:highlight w:val="green"/>
        </w:rPr>
        <w:t>1</w:t>
      </w:r>
      <w:r w:rsidR="00B70255">
        <w:rPr>
          <w:rFonts w:ascii="Arial" w:hAnsi="Arial" w:cs="Arial"/>
          <w:sz w:val="20"/>
          <w:szCs w:val="20"/>
          <w:highlight w:val="green"/>
        </w:rPr>
        <w:t>0</w:t>
      </w:r>
      <w:r w:rsidRPr="00763D94">
        <w:rPr>
          <w:rFonts w:ascii="Arial" w:hAnsi="Arial" w:cs="Arial"/>
          <w:sz w:val="20"/>
          <w:szCs w:val="20"/>
          <w:highlight w:val="green"/>
        </w:rPr>
        <w:t xml:space="preserve"> podrozdział 6.1</w:t>
      </w:r>
      <w:r w:rsidR="00B70255">
        <w:rPr>
          <w:rFonts w:ascii="Arial" w:hAnsi="Arial" w:cs="Arial"/>
          <w:sz w:val="20"/>
          <w:szCs w:val="20"/>
          <w:highlight w:val="green"/>
        </w:rPr>
        <w:t>5</w:t>
      </w:r>
      <w:r w:rsidRPr="00763D94">
        <w:rPr>
          <w:rFonts w:ascii="Arial" w:hAnsi="Arial" w:cs="Arial"/>
          <w:sz w:val="20"/>
          <w:szCs w:val="20"/>
          <w:highlight w:val="green"/>
        </w:rPr>
        <w:t>]</w:t>
      </w:r>
    </w:p>
    <w:p w:rsidR="009002F4" w:rsidRDefault="009002F4" w:rsidP="00FB0997">
      <w:pPr>
        <w:spacing w:after="120"/>
        <w:jc w:val="both"/>
        <w:rPr>
          <w:rFonts w:ascii="Arial" w:hAnsi="Arial" w:cs="Arial"/>
          <w:sz w:val="20"/>
          <w:szCs w:val="20"/>
        </w:rPr>
      </w:pPr>
    </w:p>
    <w:p w:rsidR="00B63291" w:rsidRDefault="00B63291" w:rsidP="00FB0997">
      <w:pPr>
        <w:spacing w:after="120"/>
        <w:jc w:val="both"/>
        <w:rPr>
          <w:rFonts w:ascii="Arial" w:hAnsi="Arial" w:cs="Arial"/>
          <w:sz w:val="20"/>
          <w:szCs w:val="20"/>
        </w:rPr>
      </w:pPr>
    </w:p>
    <w:p w:rsidR="00B63291" w:rsidRDefault="00B63291" w:rsidP="00FB0997">
      <w:pPr>
        <w:spacing w:after="120"/>
        <w:jc w:val="both"/>
        <w:rPr>
          <w:rFonts w:ascii="Arial" w:hAnsi="Arial" w:cs="Arial"/>
          <w:sz w:val="20"/>
          <w:szCs w:val="20"/>
        </w:rPr>
      </w:pPr>
    </w:p>
    <w:p w:rsidR="00B63291" w:rsidRDefault="00B63291" w:rsidP="00FB0997">
      <w:pPr>
        <w:spacing w:after="120"/>
        <w:jc w:val="both"/>
        <w:rPr>
          <w:rFonts w:ascii="Arial" w:hAnsi="Arial" w:cs="Arial"/>
          <w:sz w:val="20"/>
          <w:szCs w:val="20"/>
        </w:rPr>
      </w:pPr>
    </w:p>
    <w:p w:rsidR="00CF5019" w:rsidRDefault="001B216F" w:rsidP="00FB0997">
      <w:pPr>
        <w:spacing w:after="120"/>
        <w:jc w:val="both"/>
        <w:rPr>
          <w:rFonts w:ascii="Arial" w:eastAsiaTheme="minorHAnsi" w:hAnsi="Arial" w:cs="Arial"/>
          <w:sz w:val="20"/>
          <w:szCs w:val="20"/>
          <w:lang w:eastAsia="en-US"/>
        </w:rPr>
      </w:pPr>
      <w:r>
        <w:rPr>
          <w:noProof/>
        </w:rPr>
        <w:lastRenderedPageBreak/>
        <mc:AlternateContent>
          <mc:Choice Requires="wps">
            <w:drawing>
              <wp:anchor distT="0" distB="0" distL="114300" distR="114300" simplePos="0" relativeHeight="251722752" behindDoc="0" locked="0" layoutInCell="1" allowOverlap="1" wp14:anchorId="3FABB774" wp14:editId="39A9BC27">
                <wp:simplePos x="0" y="0"/>
                <wp:positionH relativeFrom="column">
                  <wp:posOffset>-21590</wp:posOffset>
                </wp:positionH>
                <wp:positionV relativeFrom="paragraph">
                  <wp:posOffset>-411057</wp:posOffset>
                </wp:positionV>
                <wp:extent cx="6217837" cy="1968500"/>
                <wp:effectExtent l="0" t="0" r="12065" b="12700"/>
                <wp:wrapNone/>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17837" cy="1968500"/>
                        </a:xfrm>
                        <a:prstGeom prst="rect">
                          <a:avLst/>
                        </a:prstGeom>
                        <a:solidFill>
                          <a:srgbClr val="FFFF99"/>
                        </a:solidFill>
                        <a:ln w="9525">
                          <a:solidFill>
                            <a:srgbClr val="000000"/>
                          </a:solidFill>
                          <a:miter lim="800000"/>
                          <a:headEnd/>
                          <a:tailEnd/>
                        </a:ln>
                      </wps:spPr>
                      <wps:txbx>
                        <w:txbxContent>
                          <w:p w:rsidR="003D1011" w:rsidRPr="00111450" w:rsidRDefault="003D1011" w:rsidP="00403FC6">
                            <w:pPr>
                              <w:spacing w:after="120"/>
                              <w:jc w:val="both"/>
                              <w:rPr>
                                <w:rFonts w:ascii="Arial" w:hAnsi="Arial" w:cs="Arial"/>
                                <w:b/>
                                <w:sz w:val="18"/>
                                <w:szCs w:val="18"/>
                              </w:rPr>
                            </w:pPr>
                            <w:r w:rsidRPr="00111450">
                              <w:rPr>
                                <w:rFonts w:ascii="Arial" w:hAnsi="Arial" w:cs="Arial"/>
                                <w:b/>
                                <w:sz w:val="18"/>
                                <w:szCs w:val="18"/>
                              </w:rPr>
                              <w:t>Przykład:</w:t>
                            </w:r>
                          </w:p>
                          <w:p w:rsidR="003D1011" w:rsidRPr="00111450" w:rsidRDefault="003D1011" w:rsidP="00111450">
                            <w:pPr>
                              <w:spacing w:after="120"/>
                              <w:jc w:val="both"/>
                              <w:rPr>
                                <w:rFonts w:ascii="Arial" w:hAnsi="Arial" w:cs="Arial"/>
                                <w:sz w:val="18"/>
                                <w:szCs w:val="18"/>
                              </w:rPr>
                            </w:pPr>
                            <w:r w:rsidRPr="00111450">
                              <w:rPr>
                                <w:rFonts w:ascii="Arial" w:hAnsi="Arial" w:cs="Arial"/>
                                <w:spacing w:val="4"/>
                                <w:sz w:val="18"/>
                                <w:szCs w:val="18"/>
                              </w:rPr>
                              <w:t xml:space="preserve">Beneficjent zatrudnia </w:t>
                            </w:r>
                            <w:r>
                              <w:rPr>
                                <w:rFonts w:ascii="Arial" w:hAnsi="Arial" w:cs="Arial"/>
                                <w:spacing w:val="4"/>
                                <w:sz w:val="18"/>
                                <w:szCs w:val="18"/>
                              </w:rPr>
                              <w:t>wykładowców</w:t>
                            </w:r>
                            <w:r w:rsidRPr="00111450">
                              <w:rPr>
                                <w:rFonts w:ascii="Arial" w:hAnsi="Arial" w:cs="Arial"/>
                                <w:spacing w:val="4"/>
                                <w:sz w:val="18"/>
                                <w:szCs w:val="18"/>
                              </w:rPr>
                              <w:t xml:space="preserve"> w swojej firmie szkoleniowej na podstawie stosunku pracy</w:t>
                            </w:r>
                            <w:r>
                              <w:rPr>
                                <w:rFonts w:ascii="Arial" w:hAnsi="Arial" w:cs="Arial"/>
                                <w:spacing w:val="4"/>
                                <w:sz w:val="18"/>
                                <w:szCs w:val="18"/>
                              </w:rPr>
                              <w:t>, których postanawia</w:t>
                            </w:r>
                            <w:r w:rsidRPr="00111450">
                              <w:rPr>
                                <w:rFonts w:ascii="Arial" w:hAnsi="Arial" w:cs="Arial"/>
                                <w:spacing w:val="4"/>
                                <w:sz w:val="18"/>
                                <w:szCs w:val="18"/>
                              </w:rPr>
                              <w:t xml:space="preserve"> </w:t>
                            </w:r>
                            <w:r>
                              <w:rPr>
                                <w:rFonts w:ascii="Arial" w:hAnsi="Arial" w:cs="Arial"/>
                                <w:spacing w:val="4"/>
                                <w:sz w:val="18"/>
                                <w:szCs w:val="18"/>
                              </w:rPr>
                              <w:t>z</w:t>
                            </w:r>
                            <w:r w:rsidRPr="00111450">
                              <w:rPr>
                                <w:rFonts w:ascii="Arial" w:hAnsi="Arial" w:cs="Arial"/>
                                <w:spacing w:val="4"/>
                                <w:sz w:val="18"/>
                                <w:szCs w:val="18"/>
                              </w:rPr>
                              <w:t>a</w:t>
                            </w:r>
                            <w:r>
                              <w:rPr>
                                <w:rFonts w:ascii="Arial" w:hAnsi="Arial" w:cs="Arial"/>
                                <w:spacing w:val="4"/>
                                <w:sz w:val="18"/>
                                <w:szCs w:val="18"/>
                              </w:rPr>
                              <w:t>a</w:t>
                            </w:r>
                            <w:r w:rsidRPr="00111450">
                              <w:rPr>
                                <w:rFonts w:ascii="Arial" w:hAnsi="Arial" w:cs="Arial"/>
                                <w:spacing w:val="4"/>
                                <w:sz w:val="18"/>
                                <w:szCs w:val="18"/>
                              </w:rPr>
                              <w:t>ngaż</w:t>
                            </w:r>
                            <w:r>
                              <w:rPr>
                                <w:rFonts w:ascii="Arial" w:hAnsi="Arial" w:cs="Arial"/>
                                <w:spacing w:val="4"/>
                                <w:sz w:val="18"/>
                                <w:szCs w:val="18"/>
                              </w:rPr>
                              <w:t>ować</w:t>
                            </w:r>
                            <w:r w:rsidRPr="00111450">
                              <w:rPr>
                                <w:rFonts w:ascii="Arial" w:hAnsi="Arial" w:cs="Arial"/>
                                <w:spacing w:val="4"/>
                                <w:sz w:val="18"/>
                                <w:szCs w:val="18"/>
                              </w:rPr>
                              <w:t xml:space="preserve"> do projektu. </w:t>
                            </w:r>
                            <w:r w:rsidRPr="00111450">
                              <w:rPr>
                                <w:rFonts w:ascii="Arial" w:hAnsi="Arial" w:cs="Arial"/>
                                <w:sz w:val="18"/>
                                <w:szCs w:val="18"/>
                              </w:rPr>
                              <w:t>Beneficjent wypłaca comiesięczne wynagrodzenie tym pracownikom w kwocie 3 000 zł brutto oraz półroczne premie w wysokości wynikającej z uzyskanego przychodu (zasady udzielania premii wynikają z regulaminu wynagradzania pracowników).</w:t>
                            </w:r>
                          </w:p>
                          <w:p w:rsidR="003D1011" w:rsidRPr="00111450" w:rsidRDefault="003D1011" w:rsidP="00111450">
                            <w:pPr>
                              <w:spacing w:after="120"/>
                              <w:jc w:val="both"/>
                              <w:rPr>
                                <w:rFonts w:ascii="Arial" w:hAnsi="Arial" w:cs="Arial"/>
                                <w:sz w:val="18"/>
                                <w:szCs w:val="18"/>
                              </w:rPr>
                            </w:pPr>
                            <w:r w:rsidRPr="00111450">
                              <w:rPr>
                                <w:rFonts w:ascii="Arial" w:hAnsi="Arial" w:cs="Arial"/>
                                <w:sz w:val="18"/>
                                <w:szCs w:val="18"/>
                              </w:rPr>
                              <w:t xml:space="preserve">W związku z tym, w ramach projektu PO WER beneficjent może rozliczyć koszt zaangażowania pracownika </w:t>
                            </w:r>
                            <w:r>
                              <w:rPr>
                                <w:rFonts w:ascii="Arial" w:hAnsi="Arial" w:cs="Arial"/>
                                <w:sz w:val="18"/>
                                <w:szCs w:val="18"/>
                              </w:rPr>
                              <w:br/>
                            </w:r>
                            <w:r w:rsidRPr="00111450">
                              <w:rPr>
                                <w:rFonts w:ascii="Arial" w:hAnsi="Arial" w:cs="Arial"/>
                                <w:sz w:val="18"/>
                                <w:szCs w:val="18"/>
                              </w:rPr>
                              <w:t xml:space="preserve">w wysokości 3 000 zł brutto pod warunkiem pełnego zaangażowania pracownika w projekt (w przypadku oddelegowania pracownika do projektu w części etatu, beneficjent rozlicza koszt jego wynagrodzenia zgodnie z pkt </w:t>
                            </w:r>
                            <w:r>
                              <w:rPr>
                                <w:rFonts w:ascii="Arial" w:hAnsi="Arial" w:cs="Arial"/>
                                <w:sz w:val="18"/>
                                <w:szCs w:val="18"/>
                              </w:rPr>
                              <w:t>3</w:t>
                            </w:r>
                            <w:r w:rsidRPr="00111450">
                              <w:rPr>
                                <w:rFonts w:ascii="Arial" w:hAnsi="Arial" w:cs="Arial"/>
                                <w:sz w:val="18"/>
                                <w:szCs w:val="18"/>
                              </w:rPr>
                              <w:t xml:space="preserve"> sekcji 6.1</w:t>
                            </w:r>
                            <w:r>
                              <w:rPr>
                                <w:rFonts w:ascii="Arial" w:hAnsi="Arial" w:cs="Arial"/>
                                <w:sz w:val="18"/>
                                <w:szCs w:val="18"/>
                              </w:rPr>
                              <w:t>5</w:t>
                            </w:r>
                            <w:r w:rsidRPr="00111450">
                              <w:rPr>
                                <w:rFonts w:ascii="Arial" w:hAnsi="Arial" w:cs="Arial"/>
                                <w:sz w:val="18"/>
                                <w:szCs w:val="18"/>
                              </w:rPr>
                              <w:t xml:space="preserve">.1 </w:t>
                            </w:r>
                            <w:r w:rsidRPr="00111450">
                              <w:rPr>
                                <w:rFonts w:ascii="Arial" w:hAnsi="Arial" w:cs="Arial"/>
                                <w:i/>
                                <w:sz w:val="18"/>
                                <w:szCs w:val="18"/>
                              </w:rPr>
                              <w:t>Wytycznych</w:t>
                            </w:r>
                            <w:r w:rsidRPr="00111450">
                              <w:rPr>
                                <w:rFonts w:ascii="Arial" w:hAnsi="Arial" w:cs="Arial"/>
                                <w:sz w:val="18"/>
                                <w:szCs w:val="18"/>
                              </w:rPr>
                              <w:t>) wraz z obowiązkowymi składnikami wynagrodzenia oraz należną premię wypłacaną na podstawie regulaminu wynagradzania pracowników w tej firmie.</w:t>
                            </w:r>
                          </w:p>
                          <w:p w:rsidR="003D1011" w:rsidRPr="00111450" w:rsidRDefault="003D1011" w:rsidP="00EA2DC1">
                            <w:pPr>
                              <w:jc w:val="both"/>
                              <w:rPr>
                                <w:rFonts w:ascii="Arial" w:hAnsi="Arial" w:cs="Arial"/>
                                <w:sz w:val="18"/>
                                <w:szCs w:val="18"/>
                              </w:rPr>
                            </w:pPr>
                            <w:r>
                              <w:rPr>
                                <w:rFonts w:ascii="Arial" w:hAnsi="Arial" w:cs="Arial"/>
                                <w:sz w:val="18"/>
                                <w:szCs w:val="18"/>
                              </w:rPr>
                              <w:t xml:space="preserve">Ponieważ </w:t>
                            </w:r>
                            <w:r w:rsidRPr="00111450">
                              <w:rPr>
                                <w:rFonts w:ascii="Arial" w:hAnsi="Arial" w:cs="Arial"/>
                                <w:sz w:val="18"/>
                                <w:szCs w:val="18"/>
                              </w:rPr>
                              <w:t xml:space="preserve">standard określony w regulaminie konkursu </w:t>
                            </w:r>
                            <w:r>
                              <w:rPr>
                                <w:rFonts w:ascii="Arial" w:hAnsi="Arial" w:cs="Arial"/>
                                <w:sz w:val="18"/>
                                <w:szCs w:val="18"/>
                              </w:rPr>
                              <w:t xml:space="preserve">nie określa kosztu wynagrodzenia szkoleniowca, </w:t>
                            </w:r>
                            <w:r w:rsidRPr="00111450">
                              <w:rPr>
                                <w:rFonts w:ascii="Arial" w:hAnsi="Arial" w:cs="Arial"/>
                                <w:sz w:val="18"/>
                                <w:szCs w:val="18"/>
                              </w:rPr>
                              <w:t>standard ma zastosowani</w:t>
                            </w:r>
                            <w:r>
                              <w:rPr>
                                <w:rFonts w:ascii="Arial" w:hAnsi="Arial" w:cs="Arial"/>
                                <w:sz w:val="18"/>
                                <w:szCs w:val="18"/>
                              </w:rPr>
                              <w:t>e tylko w odniesieniu do wymaganego doświadczenia i kwalifikacji trenerów.</w:t>
                            </w:r>
                            <w:r w:rsidRPr="00111450">
                              <w:rPr>
                                <w:rFonts w:ascii="Arial" w:hAnsi="Arial" w:cs="Arial"/>
                                <w:sz w:val="18"/>
                                <w:szCs w:val="18"/>
                              </w:rPr>
                              <w:t xml:space="preserve"> </w:t>
                            </w:r>
                          </w:p>
                          <w:p w:rsidR="003D1011" w:rsidRPr="00F729C6" w:rsidRDefault="003D1011" w:rsidP="00403FC6">
                            <w:pPr>
                              <w:spacing w:after="120"/>
                              <w:jc w:val="both"/>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3" o:spid="_x0000_s1028" type="#_x0000_t202" style="position:absolute;left:0;text-align:left;margin-left:-1.7pt;margin-top:-32.35pt;width:489.6pt;height:15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" fillcolor="#ff9">
                <v:textbox>
                  <w:txbxContent>
                    <w:p w:rsidR="003D1011" w:rsidRPr="00111450" w:rsidRDefault="003D1011" w:rsidP="00403FC6">
                      <w:pPr>
                        <w:spacing w:after="120"/>
                        <w:jc w:val="both"/>
                        <w:rPr>
                          <w:rFonts w:ascii="Arial" w:hAnsi="Arial" w:cs="Arial"/>
                          <w:b/>
                          <w:sz w:val="18"/>
                          <w:szCs w:val="18"/>
                        </w:rPr>
                      </w:pPr>
                      <w:r w:rsidRPr="00111450">
                        <w:rPr>
                          <w:rFonts w:ascii="Arial" w:hAnsi="Arial" w:cs="Arial"/>
                          <w:b/>
                          <w:sz w:val="18"/>
                          <w:szCs w:val="18"/>
                        </w:rPr>
                        <w:t>Przykład:</w:t>
                      </w:r>
                    </w:p>
                    <w:p w:rsidR="003D1011" w:rsidRPr="00111450" w:rsidRDefault="003D1011" w:rsidP="00111450">
                      <w:pPr>
                        <w:spacing w:after="120"/>
                        <w:jc w:val="both"/>
                        <w:rPr>
                          <w:rFonts w:ascii="Arial" w:hAnsi="Arial" w:cs="Arial"/>
                          <w:sz w:val="18"/>
                          <w:szCs w:val="18"/>
                        </w:rPr>
                      </w:pPr>
                      <w:r w:rsidRPr="00111450">
                        <w:rPr>
                          <w:rFonts w:ascii="Arial" w:hAnsi="Arial" w:cs="Arial"/>
                          <w:spacing w:val="4"/>
                          <w:sz w:val="18"/>
                          <w:szCs w:val="18"/>
                        </w:rPr>
                        <w:t xml:space="preserve">Beneficjent zatrudnia </w:t>
                      </w:r>
                      <w:r>
                        <w:rPr>
                          <w:rFonts w:ascii="Arial" w:hAnsi="Arial" w:cs="Arial"/>
                          <w:spacing w:val="4"/>
                          <w:sz w:val="18"/>
                          <w:szCs w:val="18"/>
                        </w:rPr>
                        <w:t>wykładowców</w:t>
                      </w:r>
                      <w:r w:rsidRPr="00111450">
                        <w:rPr>
                          <w:rFonts w:ascii="Arial" w:hAnsi="Arial" w:cs="Arial"/>
                          <w:spacing w:val="4"/>
                          <w:sz w:val="18"/>
                          <w:szCs w:val="18"/>
                        </w:rPr>
                        <w:t xml:space="preserve"> w swojej firmie szkoleniowej na podstawie stosunku pracy</w:t>
                      </w:r>
                      <w:r>
                        <w:rPr>
                          <w:rFonts w:ascii="Arial" w:hAnsi="Arial" w:cs="Arial"/>
                          <w:spacing w:val="4"/>
                          <w:sz w:val="18"/>
                          <w:szCs w:val="18"/>
                        </w:rPr>
                        <w:t>, których postanawia</w:t>
                      </w:r>
                      <w:r w:rsidRPr="00111450">
                        <w:rPr>
                          <w:rFonts w:ascii="Arial" w:hAnsi="Arial" w:cs="Arial"/>
                          <w:spacing w:val="4"/>
                          <w:sz w:val="18"/>
                          <w:szCs w:val="18"/>
                        </w:rPr>
                        <w:t xml:space="preserve"> </w:t>
                      </w:r>
                      <w:r>
                        <w:rPr>
                          <w:rFonts w:ascii="Arial" w:hAnsi="Arial" w:cs="Arial"/>
                          <w:spacing w:val="4"/>
                          <w:sz w:val="18"/>
                          <w:szCs w:val="18"/>
                        </w:rPr>
                        <w:t>z</w:t>
                      </w:r>
                      <w:r w:rsidRPr="00111450">
                        <w:rPr>
                          <w:rFonts w:ascii="Arial" w:hAnsi="Arial" w:cs="Arial"/>
                          <w:spacing w:val="4"/>
                          <w:sz w:val="18"/>
                          <w:szCs w:val="18"/>
                        </w:rPr>
                        <w:t>a</w:t>
                      </w:r>
                      <w:r>
                        <w:rPr>
                          <w:rFonts w:ascii="Arial" w:hAnsi="Arial" w:cs="Arial"/>
                          <w:spacing w:val="4"/>
                          <w:sz w:val="18"/>
                          <w:szCs w:val="18"/>
                        </w:rPr>
                        <w:t>a</w:t>
                      </w:r>
                      <w:r w:rsidRPr="00111450">
                        <w:rPr>
                          <w:rFonts w:ascii="Arial" w:hAnsi="Arial" w:cs="Arial"/>
                          <w:spacing w:val="4"/>
                          <w:sz w:val="18"/>
                          <w:szCs w:val="18"/>
                        </w:rPr>
                        <w:t>ngaż</w:t>
                      </w:r>
                      <w:r>
                        <w:rPr>
                          <w:rFonts w:ascii="Arial" w:hAnsi="Arial" w:cs="Arial"/>
                          <w:spacing w:val="4"/>
                          <w:sz w:val="18"/>
                          <w:szCs w:val="18"/>
                        </w:rPr>
                        <w:t>ować</w:t>
                      </w:r>
                      <w:r w:rsidRPr="00111450">
                        <w:rPr>
                          <w:rFonts w:ascii="Arial" w:hAnsi="Arial" w:cs="Arial"/>
                          <w:spacing w:val="4"/>
                          <w:sz w:val="18"/>
                          <w:szCs w:val="18"/>
                        </w:rPr>
                        <w:t xml:space="preserve"> do projektu. </w:t>
                      </w:r>
                      <w:r w:rsidRPr="00111450">
                        <w:rPr>
                          <w:rFonts w:ascii="Arial" w:hAnsi="Arial" w:cs="Arial"/>
                          <w:sz w:val="18"/>
                          <w:szCs w:val="18"/>
                        </w:rPr>
                        <w:t>Beneficjent wypłaca comiesięczne wynagrodzenie tym pracownikom w kwocie 3 000 zł brutto oraz półroczne premie w wysokości wynikającej z uzyskanego przychodu (zasady udzielania premii wynikają z regulaminu wynagradzania pracowników).</w:t>
                      </w:r>
                    </w:p>
                    <w:p w:rsidR="003D1011" w:rsidRPr="00111450" w:rsidRDefault="003D1011" w:rsidP="00111450">
                      <w:pPr>
                        <w:spacing w:after="120"/>
                        <w:jc w:val="both"/>
                        <w:rPr>
                          <w:rFonts w:ascii="Arial" w:hAnsi="Arial" w:cs="Arial"/>
                          <w:sz w:val="18"/>
                          <w:szCs w:val="18"/>
                        </w:rPr>
                      </w:pPr>
                      <w:r w:rsidRPr="00111450">
                        <w:rPr>
                          <w:rFonts w:ascii="Arial" w:hAnsi="Arial" w:cs="Arial"/>
                          <w:sz w:val="18"/>
                          <w:szCs w:val="18"/>
                        </w:rPr>
                        <w:t xml:space="preserve">W związku z tym, w ramach projektu PO WER beneficjent może rozliczyć koszt zaangażowania pracownika </w:t>
                      </w:r>
                      <w:r>
                        <w:rPr>
                          <w:rFonts w:ascii="Arial" w:hAnsi="Arial" w:cs="Arial"/>
                          <w:sz w:val="18"/>
                          <w:szCs w:val="18"/>
                        </w:rPr>
                        <w:br/>
                      </w:r>
                      <w:r w:rsidRPr="00111450">
                        <w:rPr>
                          <w:rFonts w:ascii="Arial" w:hAnsi="Arial" w:cs="Arial"/>
                          <w:sz w:val="18"/>
                          <w:szCs w:val="18"/>
                        </w:rPr>
                        <w:t xml:space="preserve">w wysokości 3 000 zł brutto pod warunkiem pełnego zaangażowania pracownika w projekt (w przypadku oddelegowania pracownika do projektu w części etatu, beneficjent rozlicza koszt jego wynagrodzenia zgodnie z pkt </w:t>
                      </w:r>
                      <w:r>
                        <w:rPr>
                          <w:rFonts w:ascii="Arial" w:hAnsi="Arial" w:cs="Arial"/>
                          <w:sz w:val="18"/>
                          <w:szCs w:val="18"/>
                        </w:rPr>
                        <w:t>3</w:t>
                      </w:r>
                      <w:r w:rsidRPr="00111450">
                        <w:rPr>
                          <w:rFonts w:ascii="Arial" w:hAnsi="Arial" w:cs="Arial"/>
                          <w:sz w:val="18"/>
                          <w:szCs w:val="18"/>
                        </w:rPr>
                        <w:t xml:space="preserve"> sekcji 6.1</w:t>
                      </w:r>
                      <w:r>
                        <w:rPr>
                          <w:rFonts w:ascii="Arial" w:hAnsi="Arial" w:cs="Arial"/>
                          <w:sz w:val="18"/>
                          <w:szCs w:val="18"/>
                        </w:rPr>
                        <w:t>5</w:t>
                      </w:r>
                      <w:r w:rsidRPr="00111450">
                        <w:rPr>
                          <w:rFonts w:ascii="Arial" w:hAnsi="Arial" w:cs="Arial"/>
                          <w:sz w:val="18"/>
                          <w:szCs w:val="18"/>
                        </w:rPr>
                        <w:t xml:space="preserve">.1 </w:t>
                      </w:r>
                      <w:r w:rsidRPr="00111450">
                        <w:rPr>
                          <w:rFonts w:ascii="Arial" w:hAnsi="Arial" w:cs="Arial"/>
                          <w:i/>
                          <w:sz w:val="18"/>
                          <w:szCs w:val="18"/>
                        </w:rPr>
                        <w:t>Wytycznych</w:t>
                      </w:r>
                      <w:r w:rsidRPr="00111450">
                        <w:rPr>
                          <w:rFonts w:ascii="Arial" w:hAnsi="Arial" w:cs="Arial"/>
                          <w:sz w:val="18"/>
                          <w:szCs w:val="18"/>
                        </w:rPr>
                        <w:t>) wraz z obowiązkowymi składnikami wynagrodzenia oraz należną premię wypłacaną na podstawie regulaminu wynagradzania pracowników w tej firmie.</w:t>
                      </w:r>
                    </w:p>
                    <w:p w:rsidR="003D1011" w:rsidRPr="00111450" w:rsidRDefault="003D1011" w:rsidP="00EA2DC1">
                      <w:pPr>
                        <w:jc w:val="both"/>
                        <w:rPr>
                          <w:rFonts w:ascii="Arial" w:hAnsi="Arial" w:cs="Arial"/>
                          <w:sz w:val="18"/>
                          <w:szCs w:val="18"/>
                        </w:rPr>
                      </w:pPr>
                      <w:r>
                        <w:rPr>
                          <w:rFonts w:ascii="Arial" w:hAnsi="Arial" w:cs="Arial"/>
                          <w:sz w:val="18"/>
                          <w:szCs w:val="18"/>
                        </w:rPr>
                        <w:t xml:space="preserve">Ponieważ </w:t>
                      </w:r>
                      <w:r w:rsidRPr="00111450">
                        <w:rPr>
                          <w:rFonts w:ascii="Arial" w:hAnsi="Arial" w:cs="Arial"/>
                          <w:sz w:val="18"/>
                          <w:szCs w:val="18"/>
                        </w:rPr>
                        <w:t xml:space="preserve">standard określony w regulaminie konkursu </w:t>
                      </w:r>
                      <w:r>
                        <w:rPr>
                          <w:rFonts w:ascii="Arial" w:hAnsi="Arial" w:cs="Arial"/>
                          <w:sz w:val="18"/>
                          <w:szCs w:val="18"/>
                        </w:rPr>
                        <w:t xml:space="preserve">nie określa kosztu wynagrodzenia szkoleniowca, </w:t>
                      </w:r>
                      <w:r w:rsidRPr="00111450">
                        <w:rPr>
                          <w:rFonts w:ascii="Arial" w:hAnsi="Arial" w:cs="Arial"/>
                          <w:sz w:val="18"/>
                          <w:szCs w:val="18"/>
                        </w:rPr>
                        <w:t>standard ma zastosowani</w:t>
                      </w:r>
                      <w:r>
                        <w:rPr>
                          <w:rFonts w:ascii="Arial" w:hAnsi="Arial" w:cs="Arial"/>
                          <w:sz w:val="18"/>
                          <w:szCs w:val="18"/>
                        </w:rPr>
                        <w:t>e tylko w odniesieniu do wymaganego doświadczenia i kwalifikacji trenerów.</w:t>
                      </w:r>
                      <w:r w:rsidRPr="00111450">
                        <w:rPr>
                          <w:rFonts w:ascii="Arial" w:hAnsi="Arial" w:cs="Arial"/>
                          <w:sz w:val="18"/>
                          <w:szCs w:val="18"/>
                        </w:rPr>
                        <w:t xml:space="preserve"> </w:t>
                      </w:r>
                    </w:p>
                    <w:p w:rsidR="003D1011" w:rsidRPr="00F729C6" w:rsidRDefault="003D1011" w:rsidP="00403FC6">
                      <w:pPr>
                        <w:spacing w:after="120"/>
                        <w:jc w:val="both"/>
                        <w:rPr>
                          <w:rFonts w:ascii="Arial" w:hAnsi="Arial" w:cs="Arial"/>
                          <w:sz w:val="16"/>
                          <w:szCs w:val="16"/>
                        </w:rPr>
                      </w:pPr>
                    </w:p>
                  </w:txbxContent>
                </v:textbox>
              </v:shape>
            </w:pict>
          </mc:Fallback>
        </mc:AlternateContent>
      </w:r>
    </w:p>
    <w:p w:rsidR="00403FC6" w:rsidRDefault="00403FC6" w:rsidP="00FB0997">
      <w:pPr>
        <w:spacing w:after="120"/>
        <w:jc w:val="both"/>
        <w:rPr>
          <w:rFonts w:ascii="Arial" w:eastAsiaTheme="minorHAnsi" w:hAnsi="Arial" w:cs="Arial"/>
          <w:sz w:val="20"/>
          <w:szCs w:val="20"/>
          <w:lang w:eastAsia="en-US"/>
        </w:rPr>
      </w:pPr>
    </w:p>
    <w:p w:rsidR="00403FC6" w:rsidRDefault="00403FC6" w:rsidP="00FB0997">
      <w:pPr>
        <w:spacing w:after="120"/>
        <w:jc w:val="both"/>
        <w:rPr>
          <w:rFonts w:ascii="Arial" w:eastAsiaTheme="minorHAnsi" w:hAnsi="Arial" w:cs="Arial"/>
          <w:sz w:val="20"/>
          <w:szCs w:val="20"/>
          <w:lang w:eastAsia="en-US"/>
        </w:rPr>
      </w:pPr>
    </w:p>
    <w:p w:rsidR="00403FC6" w:rsidRDefault="00403FC6" w:rsidP="00FB0997">
      <w:pPr>
        <w:spacing w:after="120"/>
        <w:jc w:val="both"/>
        <w:rPr>
          <w:rFonts w:ascii="Arial" w:eastAsiaTheme="minorHAnsi" w:hAnsi="Arial" w:cs="Arial"/>
          <w:sz w:val="20"/>
          <w:szCs w:val="20"/>
          <w:lang w:eastAsia="en-US"/>
        </w:rPr>
      </w:pPr>
    </w:p>
    <w:p w:rsidR="00403FC6" w:rsidRDefault="00403FC6" w:rsidP="00FB0997">
      <w:pPr>
        <w:spacing w:after="120"/>
        <w:jc w:val="both"/>
        <w:rPr>
          <w:rFonts w:ascii="Arial" w:eastAsiaTheme="minorHAnsi" w:hAnsi="Arial" w:cs="Arial"/>
          <w:sz w:val="20"/>
          <w:szCs w:val="20"/>
          <w:lang w:eastAsia="en-US"/>
        </w:rPr>
      </w:pPr>
    </w:p>
    <w:p w:rsidR="00403FC6" w:rsidRDefault="00403FC6" w:rsidP="00FB0997">
      <w:pPr>
        <w:spacing w:after="120"/>
        <w:jc w:val="both"/>
        <w:rPr>
          <w:rFonts w:ascii="Arial" w:eastAsiaTheme="minorHAnsi" w:hAnsi="Arial" w:cs="Arial"/>
          <w:sz w:val="20"/>
          <w:szCs w:val="20"/>
          <w:lang w:eastAsia="en-US"/>
        </w:rPr>
      </w:pPr>
    </w:p>
    <w:p w:rsidR="00403FC6" w:rsidRDefault="00403FC6" w:rsidP="00FB0997">
      <w:pPr>
        <w:spacing w:after="120"/>
        <w:jc w:val="both"/>
        <w:rPr>
          <w:rFonts w:ascii="Arial" w:eastAsiaTheme="minorHAnsi" w:hAnsi="Arial" w:cs="Arial"/>
          <w:sz w:val="20"/>
          <w:szCs w:val="20"/>
          <w:lang w:eastAsia="en-US"/>
        </w:rPr>
      </w:pPr>
    </w:p>
    <w:p w:rsidR="00205F55" w:rsidRPr="00BA6BBD" w:rsidRDefault="00205F55" w:rsidP="00BA6BBD"/>
    <w:p w:rsidR="000009EC" w:rsidRPr="004A4073" w:rsidRDefault="0028573A" w:rsidP="00111450">
      <w:pPr>
        <w:pStyle w:val="Nagwek2"/>
        <w:spacing w:before="0" w:after="120"/>
        <w:jc w:val="both"/>
        <w:rPr>
          <w:rFonts w:ascii="Arial" w:hAnsi="Arial" w:cs="Arial"/>
          <w:color w:val="auto"/>
          <w:spacing w:val="4"/>
          <w:sz w:val="20"/>
          <w:szCs w:val="20"/>
        </w:rPr>
      </w:pPr>
      <w:bookmarkStart w:id="25" w:name="_Toc504735413"/>
      <w:r>
        <w:rPr>
          <w:rFonts w:ascii="Arial" w:hAnsi="Arial" w:cs="Arial"/>
          <w:color w:val="auto"/>
          <w:sz w:val="20"/>
          <w:szCs w:val="20"/>
        </w:rPr>
        <w:t>12</w:t>
      </w:r>
      <w:r w:rsidR="005E7924" w:rsidRPr="00795448">
        <w:rPr>
          <w:rFonts w:ascii="Arial" w:hAnsi="Arial" w:cs="Arial"/>
          <w:color w:val="auto"/>
          <w:sz w:val="20"/>
          <w:szCs w:val="20"/>
        </w:rPr>
        <w:t xml:space="preserve">.1 </w:t>
      </w:r>
      <w:r w:rsidR="000009EC" w:rsidRPr="00795448">
        <w:rPr>
          <w:rFonts w:ascii="Arial" w:hAnsi="Arial" w:cs="Arial"/>
          <w:color w:val="auto"/>
          <w:sz w:val="20"/>
          <w:szCs w:val="20"/>
        </w:rPr>
        <w:t xml:space="preserve">Czy </w:t>
      </w:r>
      <w:r w:rsidR="000009EC" w:rsidRPr="00795448">
        <w:rPr>
          <w:rFonts w:ascii="Arial" w:hAnsi="Arial" w:cs="Arial"/>
          <w:color w:val="auto"/>
          <w:spacing w:val="4"/>
          <w:sz w:val="20"/>
          <w:szCs w:val="20"/>
        </w:rPr>
        <w:t xml:space="preserve">wynagrodzenia pracowników uczelni z tytułu wykonywania zadań w ramach projektów </w:t>
      </w:r>
      <w:r w:rsidR="000009EC" w:rsidRPr="004A4073">
        <w:rPr>
          <w:rFonts w:ascii="Arial" w:hAnsi="Arial" w:cs="Arial"/>
          <w:color w:val="auto"/>
          <w:spacing w:val="4"/>
          <w:sz w:val="20"/>
          <w:szCs w:val="20"/>
        </w:rPr>
        <w:t>określone w regulaminach przyjmowanych przez senat uczelni wyższej zgodnie</w:t>
      </w:r>
      <w:r w:rsidR="00887C67" w:rsidRPr="004A4073">
        <w:rPr>
          <w:rFonts w:ascii="Arial" w:hAnsi="Arial" w:cs="Arial"/>
          <w:color w:val="auto"/>
          <w:spacing w:val="4"/>
          <w:sz w:val="20"/>
          <w:szCs w:val="20"/>
        </w:rPr>
        <w:t xml:space="preserve"> </w:t>
      </w:r>
      <w:r w:rsidR="000009EC" w:rsidRPr="004A4073">
        <w:rPr>
          <w:rFonts w:ascii="Arial" w:hAnsi="Arial" w:cs="Arial"/>
          <w:color w:val="auto"/>
          <w:spacing w:val="4"/>
          <w:sz w:val="20"/>
          <w:szCs w:val="20"/>
        </w:rPr>
        <w:t>z</w:t>
      </w:r>
      <w:r w:rsidR="00DC3A5A" w:rsidRPr="004A4073">
        <w:rPr>
          <w:rFonts w:ascii="Arial" w:hAnsi="Arial" w:cs="Arial"/>
          <w:color w:val="auto"/>
          <w:spacing w:val="4"/>
          <w:sz w:val="20"/>
          <w:szCs w:val="20"/>
        </w:rPr>
        <w:t xml:space="preserve"> o</w:t>
      </w:r>
      <w:r w:rsidR="000009EC" w:rsidRPr="004A4073">
        <w:rPr>
          <w:rFonts w:ascii="Arial" w:hAnsi="Arial" w:cs="Arial"/>
          <w:color w:val="auto"/>
          <w:spacing w:val="4"/>
          <w:sz w:val="20"/>
          <w:szCs w:val="20"/>
        </w:rPr>
        <w:t>bowiązującym prawem są kwalifikowalne w wysokości określonej w regulaminie?</w:t>
      </w:r>
      <w:bookmarkEnd w:id="25"/>
    </w:p>
    <w:p w:rsidR="000009EC" w:rsidRDefault="000009EC" w:rsidP="00DB7854">
      <w:pPr>
        <w:spacing w:after="120"/>
        <w:ind w:right="-1"/>
        <w:jc w:val="both"/>
        <w:rPr>
          <w:rFonts w:ascii="Arial" w:hAnsi="Arial" w:cs="Arial"/>
          <w:sz w:val="20"/>
          <w:szCs w:val="20"/>
        </w:rPr>
      </w:pPr>
      <w:r w:rsidRPr="00677272">
        <w:rPr>
          <w:rFonts w:ascii="Arial" w:hAnsi="Arial" w:cs="Arial"/>
          <w:b/>
          <w:bCs/>
          <w:spacing w:val="4"/>
          <w:sz w:val="20"/>
          <w:szCs w:val="20"/>
        </w:rPr>
        <w:t>Tak</w:t>
      </w:r>
      <w:r>
        <w:rPr>
          <w:rFonts w:ascii="Arial" w:hAnsi="Arial" w:cs="Arial"/>
          <w:bCs/>
          <w:spacing w:val="4"/>
          <w:sz w:val="20"/>
          <w:szCs w:val="20"/>
        </w:rPr>
        <w:t xml:space="preserve">, ale tylko wtedy, gdy stawki </w:t>
      </w:r>
      <w:r w:rsidR="004E7983">
        <w:rPr>
          <w:rFonts w:ascii="Arial" w:hAnsi="Arial" w:cs="Arial"/>
          <w:bCs/>
          <w:spacing w:val="4"/>
          <w:sz w:val="20"/>
          <w:szCs w:val="20"/>
        </w:rPr>
        <w:t xml:space="preserve">te </w:t>
      </w:r>
      <w:r>
        <w:rPr>
          <w:rFonts w:ascii="Arial" w:hAnsi="Arial" w:cs="Arial"/>
          <w:bCs/>
          <w:spacing w:val="4"/>
          <w:sz w:val="20"/>
          <w:szCs w:val="20"/>
        </w:rPr>
        <w:t>są zgodne ze stawkami rynkowymi</w:t>
      </w:r>
      <w:r w:rsidR="004E7983">
        <w:rPr>
          <w:rFonts w:ascii="Arial" w:hAnsi="Arial" w:cs="Arial"/>
          <w:bCs/>
          <w:spacing w:val="4"/>
          <w:sz w:val="20"/>
          <w:szCs w:val="20"/>
        </w:rPr>
        <w:t xml:space="preserve"> i stawkami faktycznie stosowanymi przez uczelnię</w:t>
      </w:r>
      <w:r>
        <w:rPr>
          <w:rFonts w:ascii="Arial" w:hAnsi="Arial" w:cs="Arial"/>
          <w:bCs/>
          <w:spacing w:val="4"/>
          <w:sz w:val="20"/>
          <w:szCs w:val="20"/>
        </w:rPr>
        <w:t>.</w:t>
      </w:r>
      <w:r w:rsidR="00197D50">
        <w:rPr>
          <w:rFonts w:ascii="Arial" w:hAnsi="Arial" w:cs="Arial"/>
          <w:bCs/>
          <w:spacing w:val="4"/>
          <w:sz w:val="20"/>
          <w:szCs w:val="20"/>
        </w:rPr>
        <w:t xml:space="preserve"> </w:t>
      </w:r>
      <w:r>
        <w:rPr>
          <w:rFonts w:ascii="Arial" w:hAnsi="Arial" w:cs="Arial"/>
          <w:bCs/>
          <w:spacing w:val="4"/>
          <w:sz w:val="20"/>
          <w:szCs w:val="20"/>
        </w:rPr>
        <w:t>Zgodnie</w:t>
      </w:r>
      <w:r w:rsidR="00197D50">
        <w:rPr>
          <w:rFonts w:ascii="Arial" w:hAnsi="Arial" w:cs="Arial"/>
          <w:bCs/>
          <w:spacing w:val="4"/>
          <w:sz w:val="20"/>
          <w:szCs w:val="20"/>
        </w:rPr>
        <w:t xml:space="preserve"> </w:t>
      </w:r>
      <w:r>
        <w:rPr>
          <w:rFonts w:ascii="Arial" w:hAnsi="Arial" w:cs="Arial"/>
          <w:bCs/>
          <w:spacing w:val="4"/>
          <w:sz w:val="20"/>
          <w:szCs w:val="20"/>
        </w:rPr>
        <w:t xml:space="preserve">z art. 151 ust. 8 ustawy z dnia 27 lipca 2005 r. - </w:t>
      </w:r>
      <w:r>
        <w:rPr>
          <w:rFonts w:ascii="Arial" w:hAnsi="Arial" w:cs="Arial"/>
          <w:bCs/>
          <w:i/>
          <w:spacing w:val="4"/>
          <w:sz w:val="20"/>
          <w:szCs w:val="20"/>
        </w:rPr>
        <w:t xml:space="preserve">Prawo </w:t>
      </w:r>
      <w:r w:rsidR="004E7983">
        <w:rPr>
          <w:rFonts w:ascii="Arial" w:hAnsi="Arial" w:cs="Arial"/>
          <w:bCs/>
          <w:i/>
          <w:spacing w:val="4"/>
          <w:sz w:val="20"/>
          <w:szCs w:val="20"/>
        </w:rPr>
        <w:br/>
      </w:r>
      <w:r>
        <w:rPr>
          <w:rFonts w:ascii="Arial" w:hAnsi="Arial" w:cs="Arial"/>
          <w:bCs/>
          <w:i/>
          <w:spacing w:val="4"/>
          <w:sz w:val="20"/>
          <w:szCs w:val="20"/>
        </w:rPr>
        <w:t>o szkolnictwie wyższym</w:t>
      </w:r>
      <w:r>
        <w:rPr>
          <w:rFonts w:ascii="Arial" w:hAnsi="Arial" w:cs="Arial"/>
          <w:bCs/>
          <w:spacing w:val="4"/>
          <w:sz w:val="20"/>
          <w:szCs w:val="20"/>
        </w:rPr>
        <w:t xml:space="preserve"> (Dz. U. Nr 164, poz. 1365, z późn.zm.; dalej: upsw), </w:t>
      </w:r>
      <w:r>
        <w:rPr>
          <w:rFonts w:ascii="Arial" w:hAnsi="Arial" w:cs="Arial"/>
          <w:sz w:val="20"/>
          <w:szCs w:val="20"/>
        </w:rPr>
        <w:t xml:space="preserve">senat uczelni może przeznaczyć dodatkowe środki na zwiększenie wynagrodzeń, jeżeli uczelnia posiada na ten cel środki pochodzące z innych źródeł niż określone w art. 94 ust. 1 upsw. Z ww. przepisu wynika, że senat uczelni ma samodzielność w określeniu zarówno wysokości dodatkowych środków przeznaczonych na zwiększenie wynagrodzenia, jak i form przyznawania tych środków (np. zwiększenie podstawowego wynagrodzenia </w:t>
      </w:r>
      <w:r w:rsidR="00DB7854">
        <w:rPr>
          <w:rFonts w:ascii="Arial" w:hAnsi="Arial" w:cs="Arial"/>
          <w:sz w:val="20"/>
          <w:szCs w:val="20"/>
        </w:rPr>
        <w:t xml:space="preserve">                  </w:t>
      </w:r>
      <w:r>
        <w:rPr>
          <w:rFonts w:ascii="Arial" w:hAnsi="Arial" w:cs="Arial"/>
          <w:sz w:val="20"/>
          <w:szCs w:val="20"/>
        </w:rPr>
        <w:t>w wyniku zmiany umowy o pracę/aktu mianowania w drodze aneksu, umowa cywilnoprawna, dodatek do wynagrodzenia).</w:t>
      </w:r>
      <w:r w:rsidR="00474261">
        <w:rPr>
          <w:rFonts w:ascii="Arial" w:hAnsi="Arial" w:cs="Arial"/>
          <w:sz w:val="20"/>
          <w:szCs w:val="20"/>
        </w:rPr>
        <w:t xml:space="preserve"> </w:t>
      </w:r>
      <w:r w:rsidR="004E7983">
        <w:rPr>
          <w:rFonts w:ascii="Arial" w:hAnsi="Arial" w:cs="Arial"/>
          <w:bCs/>
          <w:spacing w:val="4"/>
          <w:sz w:val="20"/>
          <w:szCs w:val="20"/>
        </w:rPr>
        <w:t>W</w:t>
      </w:r>
      <w:r>
        <w:rPr>
          <w:rFonts w:ascii="Arial" w:hAnsi="Arial" w:cs="Arial"/>
          <w:bCs/>
          <w:spacing w:val="4"/>
          <w:sz w:val="20"/>
          <w:szCs w:val="20"/>
        </w:rPr>
        <w:t>ydatki na wynagrodzenie pracowników uczelni z tytułu wykonywania zadań</w:t>
      </w:r>
      <w:r w:rsidR="00197D50">
        <w:rPr>
          <w:rFonts w:ascii="Arial" w:hAnsi="Arial" w:cs="Arial"/>
          <w:bCs/>
          <w:spacing w:val="4"/>
          <w:sz w:val="20"/>
          <w:szCs w:val="20"/>
        </w:rPr>
        <w:t xml:space="preserve"> </w:t>
      </w:r>
      <w:r w:rsidR="00DB7854">
        <w:rPr>
          <w:rFonts w:ascii="Arial" w:hAnsi="Arial" w:cs="Arial"/>
          <w:bCs/>
          <w:spacing w:val="4"/>
          <w:sz w:val="20"/>
          <w:szCs w:val="20"/>
        </w:rPr>
        <w:t xml:space="preserve">                        </w:t>
      </w:r>
      <w:r>
        <w:rPr>
          <w:rFonts w:ascii="Arial" w:hAnsi="Arial" w:cs="Arial"/>
          <w:bCs/>
          <w:spacing w:val="4"/>
          <w:sz w:val="20"/>
          <w:szCs w:val="20"/>
        </w:rPr>
        <w:t>w projek</w:t>
      </w:r>
      <w:r w:rsidR="004E7983">
        <w:rPr>
          <w:rFonts w:ascii="Arial" w:hAnsi="Arial" w:cs="Arial"/>
          <w:bCs/>
          <w:spacing w:val="4"/>
          <w:sz w:val="20"/>
          <w:szCs w:val="20"/>
        </w:rPr>
        <w:t xml:space="preserve">cie </w:t>
      </w:r>
      <w:r>
        <w:rPr>
          <w:rFonts w:ascii="Arial" w:hAnsi="Arial" w:cs="Arial"/>
          <w:bCs/>
          <w:spacing w:val="4"/>
          <w:sz w:val="20"/>
          <w:szCs w:val="20"/>
        </w:rPr>
        <w:t xml:space="preserve">muszą </w:t>
      </w:r>
      <w:r w:rsidR="004E7983">
        <w:rPr>
          <w:rFonts w:ascii="Arial" w:hAnsi="Arial" w:cs="Arial"/>
          <w:bCs/>
          <w:spacing w:val="4"/>
          <w:sz w:val="20"/>
          <w:szCs w:val="20"/>
        </w:rPr>
        <w:t xml:space="preserve">ponadto </w:t>
      </w:r>
      <w:r>
        <w:rPr>
          <w:rFonts w:ascii="Arial" w:hAnsi="Arial" w:cs="Arial"/>
          <w:bCs/>
          <w:spacing w:val="4"/>
          <w:sz w:val="20"/>
          <w:szCs w:val="20"/>
        </w:rPr>
        <w:t xml:space="preserve">spełniać podstawowe zasady kwalifikowalności takie jak racjonalność </w:t>
      </w:r>
      <w:r w:rsidR="00DB7854">
        <w:rPr>
          <w:rFonts w:ascii="Arial" w:hAnsi="Arial" w:cs="Arial"/>
          <w:bCs/>
          <w:spacing w:val="4"/>
          <w:sz w:val="20"/>
          <w:szCs w:val="20"/>
        </w:rPr>
        <w:t xml:space="preserve">                     </w:t>
      </w:r>
      <w:r>
        <w:rPr>
          <w:rFonts w:ascii="Arial" w:hAnsi="Arial" w:cs="Arial"/>
          <w:bCs/>
          <w:spacing w:val="4"/>
          <w:sz w:val="20"/>
          <w:szCs w:val="20"/>
        </w:rPr>
        <w:t>i efektywność, tj. zgodność ze stawkami rynkowymi oraz spełnienie wymogów efektywnego zarządzania finansami (relacja nakład / rezultat). Do wydatków tych zastosowanie ma</w:t>
      </w:r>
      <w:r w:rsidR="00197D50">
        <w:rPr>
          <w:rFonts w:ascii="Arial" w:hAnsi="Arial" w:cs="Arial"/>
          <w:bCs/>
          <w:spacing w:val="4"/>
          <w:sz w:val="20"/>
          <w:szCs w:val="20"/>
        </w:rPr>
        <w:t xml:space="preserve"> </w:t>
      </w:r>
      <w:r>
        <w:rPr>
          <w:rFonts w:ascii="Arial" w:hAnsi="Arial" w:cs="Arial"/>
          <w:bCs/>
          <w:spacing w:val="4"/>
          <w:sz w:val="20"/>
          <w:szCs w:val="20"/>
        </w:rPr>
        <w:t xml:space="preserve">także </w:t>
      </w:r>
      <w:r w:rsidR="00DC3A5A">
        <w:rPr>
          <w:rFonts w:ascii="Arial" w:hAnsi="Arial" w:cs="Arial"/>
          <w:bCs/>
          <w:spacing w:val="4"/>
          <w:sz w:val="20"/>
          <w:szCs w:val="20"/>
        </w:rPr>
        <w:t>pkt 1</w:t>
      </w:r>
      <w:r w:rsidR="00474261">
        <w:rPr>
          <w:rFonts w:ascii="Arial" w:hAnsi="Arial" w:cs="Arial"/>
          <w:bCs/>
          <w:spacing w:val="4"/>
          <w:sz w:val="20"/>
          <w:szCs w:val="20"/>
        </w:rPr>
        <w:t>0</w:t>
      </w:r>
      <w:r w:rsidR="00DC3A5A">
        <w:rPr>
          <w:rFonts w:ascii="Arial" w:hAnsi="Arial" w:cs="Arial"/>
          <w:bCs/>
          <w:spacing w:val="4"/>
          <w:sz w:val="20"/>
          <w:szCs w:val="20"/>
        </w:rPr>
        <w:t xml:space="preserve"> </w:t>
      </w:r>
      <w:r>
        <w:rPr>
          <w:rFonts w:ascii="Arial" w:hAnsi="Arial" w:cs="Arial"/>
          <w:bCs/>
          <w:spacing w:val="4"/>
          <w:sz w:val="20"/>
          <w:szCs w:val="20"/>
        </w:rPr>
        <w:t>podrozdz</w:t>
      </w:r>
      <w:r w:rsidR="00197D50">
        <w:rPr>
          <w:rFonts w:ascii="Arial" w:hAnsi="Arial" w:cs="Arial"/>
          <w:bCs/>
          <w:spacing w:val="4"/>
          <w:sz w:val="20"/>
          <w:szCs w:val="20"/>
        </w:rPr>
        <w:t>iału</w:t>
      </w:r>
      <w:r>
        <w:rPr>
          <w:rFonts w:ascii="Arial" w:hAnsi="Arial" w:cs="Arial"/>
          <w:bCs/>
          <w:spacing w:val="4"/>
          <w:sz w:val="20"/>
          <w:szCs w:val="20"/>
        </w:rPr>
        <w:t xml:space="preserve"> </w:t>
      </w:r>
      <w:r w:rsidR="00DC3A5A">
        <w:rPr>
          <w:rFonts w:ascii="Arial" w:hAnsi="Arial" w:cs="Arial"/>
          <w:bCs/>
          <w:spacing w:val="4"/>
          <w:sz w:val="20"/>
          <w:szCs w:val="20"/>
        </w:rPr>
        <w:t>6.1</w:t>
      </w:r>
      <w:r w:rsidR="00474261">
        <w:rPr>
          <w:rFonts w:ascii="Arial" w:hAnsi="Arial" w:cs="Arial"/>
          <w:bCs/>
          <w:spacing w:val="4"/>
          <w:sz w:val="20"/>
          <w:szCs w:val="20"/>
        </w:rPr>
        <w:t>5</w:t>
      </w:r>
      <w:r w:rsidR="00DC3A5A">
        <w:rPr>
          <w:rFonts w:ascii="Arial" w:hAnsi="Arial" w:cs="Arial"/>
          <w:bCs/>
          <w:spacing w:val="4"/>
          <w:sz w:val="20"/>
          <w:szCs w:val="20"/>
        </w:rPr>
        <w:t xml:space="preserve"> </w:t>
      </w:r>
      <w:r>
        <w:rPr>
          <w:rFonts w:ascii="Arial" w:hAnsi="Arial" w:cs="Arial"/>
          <w:bCs/>
          <w:i/>
          <w:spacing w:val="4"/>
          <w:sz w:val="20"/>
          <w:szCs w:val="20"/>
        </w:rPr>
        <w:t>Wytycznych</w:t>
      </w:r>
      <w:r>
        <w:rPr>
          <w:rFonts w:ascii="Arial" w:hAnsi="Arial" w:cs="Arial"/>
          <w:bCs/>
          <w:spacing w:val="4"/>
          <w:sz w:val="20"/>
          <w:szCs w:val="20"/>
        </w:rPr>
        <w:t xml:space="preserve">, zgodnie z którym wydatki na wynagrodzenie personelu </w:t>
      </w:r>
      <w:r w:rsidR="00DC3A5A">
        <w:rPr>
          <w:rFonts w:ascii="Arial" w:hAnsi="Arial" w:cs="Arial"/>
          <w:bCs/>
          <w:spacing w:val="4"/>
          <w:sz w:val="20"/>
          <w:szCs w:val="20"/>
        </w:rPr>
        <w:t xml:space="preserve">muszą </w:t>
      </w:r>
      <w:r>
        <w:rPr>
          <w:rFonts w:ascii="Arial" w:hAnsi="Arial" w:cs="Arial"/>
          <w:bCs/>
          <w:spacing w:val="4"/>
          <w:sz w:val="20"/>
          <w:szCs w:val="20"/>
        </w:rPr>
        <w:t>odpowiada</w:t>
      </w:r>
      <w:r w:rsidR="00DC3A5A">
        <w:rPr>
          <w:rFonts w:ascii="Arial" w:hAnsi="Arial" w:cs="Arial"/>
          <w:bCs/>
          <w:spacing w:val="4"/>
          <w:sz w:val="20"/>
          <w:szCs w:val="20"/>
        </w:rPr>
        <w:t>ć</w:t>
      </w:r>
      <w:r>
        <w:rPr>
          <w:rFonts w:ascii="Arial" w:hAnsi="Arial" w:cs="Arial"/>
          <w:bCs/>
          <w:spacing w:val="4"/>
          <w:sz w:val="20"/>
          <w:szCs w:val="20"/>
        </w:rPr>
        <w:t xml:space="preserve"> stawkom stosowanym u beneficjenta, przy czym stawki stosowane u beneficjenta stanowią realne stawki wypłacane u beneficjenta standardowo na danym stanowisku poza projektami.</w:t>
      </w:r>
      <w:r w:rsidR="00197D50">
        <w:rPr>
          <w:rFonts w:ascii="Arial" w:hAnsi="Arial" w:cs="Arial"/>
          <w:bCs/>
          <w:spacing w:val="4"/>
          <w:sz w:val="20"/>
          <w:szCs w:val="20"/>
        </w:rPr>
        <w:t xml:space="preserve"> </w:t>
      </w:r>
      <w:r w:rsidR="000D626C">
        <w:rPr>
          <w:rFonts w:ascii="Arial" w:hAnsi="Arial" w:cs="Arial"/>
          <w:bCs/>
          <w:spacing w:val="4"/>
          <w:sz w:val="20"/>
          <w:szCs w:val="20"/>
        </w:rPr>
        <w:t>A zatem, s</w:t>
      </w:r>
      <w:r w:rsidRPr="00DC3A5A">
        <w:rPr>
          <w:rFonts w:ascii="Arial" w:hAnsi="Arial" w:cs="Arial"/>
          <w:bCs/>
          <w:spacing w:val="4"/>
          <w:sz w:val="20"/>
          <w:szCs w:val="20"/>
        </w:rPr>
        <w:t>am fakt, że stawki w projektach ustalone zostały w regulaminach uczelni przyjmowanych przez senat uczelni na podstawie art. 151 ust. 8 upsw nie stanowi wystarczającej przesłanki dla ich automatycznego stosowania</w:t>
      </w:r>
      <w:r w:rsidR="000D626C">
        <w:rPr>
          <w:rFonts w:ascii="Arial" w:hAnsi="Arial" w:cs="Arial"/>
          <w:bCs/>
          <w:spacing w:val="4"/>
          <w:sz w:val="20"/>
          <w:szCs w:val="20"/>
        </w:rPr>
        <w:t>.</w:t>
      </w:r>
      <w:r w:rsidR="0089295B">
        <w:rPr>
          <w:rFonts w:ascii="Arial" w:hAnsi="Arial" w:cs="Arial"/>
          <w:bCs/>
          <w:spacing w:val="4"/>
          <w:sz w:val="20"/>
          <w:szCs w:val="20"/>
        </w:rPr>
        <w:t xml:space="preserve"> </w:t>
      </w:r>
      <w:r w:rsidR="000D626C">
        <w:rPr>
          <w:rFonts w:ascii="Arial" w:hAnsi="Arial" w:cs="Arial"/>
          <w:bCs/>
          <w:spacing w:val="4"/>
          <w:sz w:val="20"/>
          <w:szCs w:val="20"/>
        </w:rPr>
        <w:t>S</w:t>
      </w:r>
      <w:r w:rsidRPr="00DC3A5A">
        <w:rPr>
          <w:rFonts w:ascii="Arial" w:hAnsi="Arial" w:cs="Arial"/>
          <w:bCs/>
          <w:spacing w:val="4"/>
          <w:sz w:val="20"/>
          <w:szCs w:val="20"/>
        </w:rPr>
        <w:t xml:space="preserve">tawki, jakie są wskazywane w regulaminach przyjmowanych przez senat uczelni, ustalających wysokość wynagrodzenia z tytułu wykonywania zadań w ramach projektów finansowanych ze środków funduszy strukturalnych, w tym ze środków EFS, mogą budzić zastrzeżenia co do ich racjonalności w kontekście zapisów </w:t>
      </w:r>
      <w:r w:rsidRPr="00DC3A5A">
        <w:rPr>
          <w:rFonts w:ascii="Arial" w:hAnsi="Arial" w:cs="Arial"/>
          <w:bCs/>
          <w:i/>
          <w:spacing w:val="4"/>
          <w:sz w:val="20"/>
          <w:szCs w:val="20"/>
        </w:rPr>
        <w:t>Wytycznych</w:t>
      </w:r>
      <w:r w:rsidRPr="00DC3A5A">
        <w:rPr>
          <w:rFonts w:ascii="Arial" w:hAnsi="Arial" w:cs="Arial"/>
          <w:bCs/>
          <w:spacing w:val="4"/>
          <w:sz w:val="20"/>
          <w:szCs w:val="20"/>
        </w:rPr>
        <w:t xml:space="preserve">, o ile odbiegają od stawek </w:t>
      </w:r>
      <w:r w:rsidR="00057B08">
        <w:rPr>
          <w:rFonts w:ascii="Arial" w:hAnsi="Arial" w:cs="Arial"/>
          <w:bCs/>
          <w:spacing w:val="4"/>
          <w:sz w:val="20"/>
          <w:szCs w:val="20"/>
        </w:rPr>
        <w:t>stosowanych prz</w:t>
      </w:r>
      <w:r w:rsidR="00840030">
        <w:rPr>
          <w:rFonts w:ascii="Arial" w:hAnsi="Arial" w:cs="Arial"/>
          <w:bCs/>
          <w:spacing w:val="4"/>
          <w:sz w:val="20"/>
          <w:szCs w:val="20"/>
        </w:rPr>
        <w:t>e</w:t>
      </w:r>
      <w:r w:rsidR="00057B08">
        <w:rPr>
          <w:rFonts w:ascii="Arial" w:hAnsi="Arial" w:cs="Arial"/>
          <w:bCs/>
          <w:spacing w:val="4"/>
          <w:sz w:val="20"/>
          <w:szCs w:val="20"/>
        </w:rPr>
        <w:t xml:space="preserve">z uczelnię </w:t>
      </w:r>
      <w:r w:rsidRPr="00DC3A5A">
        <w:rPr>
          <w:rFonts w:ascii="Arial" w:hAnsi="Arial" w:cs="Arial"/>
          <w:bCs/>
          <w:spacing w:val="4"/>
          <w:sz w:val="20"/>
          <w:szCs w:val="20"/>
        </w:rPr>
        <w:t>poza projekt</w:t>
      </w:r>
      <w:r w:rsidR="00057B08">
        <w:rPr>
          <w:rFonts w:ascii="Arial" w:hAnsi="Arial" w:cs="Arial"/>
          <w:bCs/>
          <w:spacing w:val="4"/>
          <w:sz w:val="20"/>
          <w:szCs w:val="20"/>
        </w:rPr>
        <w:t>a</w:t>
      </w:r>
      <w:r w:rsidRPr="00DC3A5A">
        <w:rPr>
          <w:rFonts w:ascii="Arial" w:hAnsi="Arial" w:cs="Arial"/>
          <w:bCs/>
          <w:spacing w:val="4"/>
          <w:sz w:val="20"/>
          <w:szCs w:val="20"/>
        </w:rPr>
        <w:t>m</w:t>
      </w:r>
      <w:r w:rsidR="00057B08">
        <w:rPr>
          <w:rFonts w:ascii="Arial" w:hAnsi="Arial" w:cs="Arial"/>
          <w:bCs/>
          <w:spacing w:val="4"/>
          <w:sz w:val="20"/>
          <w:szCs w:val="20"/>
        </w:rPr>
        <w:t>i</w:t>
      </w:r>
      <w:r w:rsidRPr="00DC3A5A">
        <w:rPr>
          <w:rFonts w:ascii="Arial" w:hAnsi="Arial" w:cs="Arial"/>
          <w:bCs/>
          <w:spacing w:val="4"/>
          <w:sz w:val="20"/>
          <w:szCs w:val="20"/>
        </w:rPr>
        <w:t xml:space="preserve">. </w:t>
      </w:r>
      <w:r w:rsidRPr="00DC3A5A">
        <w:rPr>
          <w:rFonts w:ascii="Arial" w:hAnsi="Arial" w:cs="Arial"/>
          <w:sz w:val="20"/>
          <w:szCs w:val="20"/>
        </w:rPr>
        <w:t>Oznacza to, że nawet jeśli warunki wynagradzania personelu projektu wynikają</w:t>
      </w:r>
      <w:r>
        <w:rPr>
          <w:rFonts w:ascii="Arial" w:hAnsi="Arial" w:cs="Arial"/>
          <w:sz w:val="20"/>
          <w:szCs w:val="20"/>
        </w:rPr>
        <w:t xml:space="preserve"> z uchwały senatu uczelni, to w ramach projektu </w:t>
      </w:r>
      <w:r w:rsidR="00197D50">
        <w:rPr>
          <w:rFonts w:ascii="Arial" w:hAnsi="Arial" w:cs="Arial"/>
          <w:sz w:val="20"/>
          <w:szCs w:val="20"/>
        </w:rPr>
        <w:t xml:space="preserve">EFS </w:t>
      </w:r>
      <w:r>
        <w:rPr>
          <w:rFonts w:ascii="Arial" w:hAnsi="Arial" w:cs="Arial"/>
          <w:sz w:val="20"/>
          <w:szCs w:val="20"/>
        </w:rPr>
        <w:t xml:space="preserve">nie mają automatycznego zastosowania. </w:t>
      </w:r>
    </w:p>
    <w:p w:rsidR="00884EAC" w:rsidRDefault="00884EAC" w:rsidP="00FB0997">
      <w:pPr>
        <w:spacing w:after="120"/>
        <w:ind w:right="113"/>
        <w:jc w:val="both"/>
        <w:rPr>
          <w:rFonts w:ascii="Arial" w:hAnsi="Arial" w:cs="Arial"/>
          <w:sz w:val="20"/>
          <w:szCs w:val="20"/>
        </w:rPr>
      </w:pPr>
    </w:p>
    <w:p w:rsidR="002C36E4" w:rsidRPr="00B83838" w:rsidRDefault="00120804" w:rsidP="00B83838">
      <w:pPr>
        <w:pStyle w:val="Akapitzlist"/>
        <w:numPr>
          <w:ilvl w:val="0"/>
          <w:numId w:val="47"/>
        </w:numPr>
        <w:spacing w:after="120"/>
        <w:jc w:val="both"/>
        <w:outlineLvl w:val="1"/>
        <w:rPr>
          <w:rFonts w:ascii="Arial" w:hAnsi="Arial" w:cs="Arial"/>
          <w:b/>
          <w:color w:val="5B9BD5" w:themeColor="accent1"/>
        </w:rPr>
      </w:pPr>
      <w:bookmarkStart w:id="26" w:name="_Toc504735414"/>
      <w:r w:rsidRPr="00B83838">
        <w:rPr>
          <w:rFonts w:ascii="Arial" w:hAnsi="Arial" w:cs="Arial"/>
          <w:b/>
          <w:color w:val="5B9BD5" w:themeColor="accent1"/>
        </w:rPr>
        <w:t xml:space="preserve">Jak wykazywać </w:t>
      </w:r>
      <w:r w:rsidR="008D32F8" w:rsidRPr="00B83838">
        <w:rPr>
          <w:rFonts w:ascii="Arial" w:hAnsi="Arial" w:cs="Arial"/>
          <w:b/>
          <w:color w:val="5B9BD5" w:themeColor="accent1"/>
        </w:rPr>
        <w:t xml:space="preserve">koszty personelu </w:t>
      </w:r>
      <w:r w:rsidR="00E97E9D" w:rsidRPr="00B83838">
        <w:rPr>
          <w:rFonts w:ascii="Arial" w:hAnsi="Arial" w:cs="Arial"/>
          <w:b/>
          <w:color w:val="5B9BD5" w:themeColor="accent1"/>
        </w:rPr>
        <w:t xml:space="preserve">merytorycznego </w:t>
      </w:r>
      <w:r w:rsidR="002C36E4" w:rsidRPr="00B83838">
        <w:rPr>
          <w:rFonts w:ascii="Arial" w:hAnsi="Arial" w:cs="Arial"/>
          <w:b/>
          <w:color w:val="5B9BD5" w:themeColor="accent1"/>
        </w:rPr>
        <w:t>w kosztach bezpośrednich</w:t>
      </w:r>
      <w:r w:rsidR="00CB3A47" w:rsidRPr="00B83838">
        <w:rPr>
          <w:rFonts w:ascii="Arial" w:hAnsi="Arial" w:cs="Arial"/>
          <w:b/>
          <w:color w:val="5B9BD5" w:themeColor="accent1"/>
        </w:rPr>
        <w:t xml:space="preserve"> we wniosku</w:t>
      </w:r>
      <w:r w:rsidR="00E97E9D" w:rsidRPr="00B83838">
        <w:rPr>
          <w:rFonts w:ascii="Arial" w:hAnsi="Arial" w:cs="Arial"/>
          <w:b/>
          <w:color w:val="5B9BD5" w:themeColor="accent1"/>
        </w:rPr>
        <w:t xml:space="preserve"> </w:t>
      </w:r>
      <w:r w:rsidR="00CB3A47" w:rsidRPr="00B83838">
        <w:rPr>
          <w:rFonts w:ascii="Arial" w:hAnsi="Arial" w:cs="Arial"/>
          <w:b/>
          <w:color w:val="5B9BD5" w:themeColor="accent1"/>
        </w:rPr>
        <w:t>o dofinansowanie</w:t>
      </w:r>
      <w:r w:rsidRPr="00B83838">
        <w:rPr>
          <w:rFonts w:ascii="Arial" w:hAnsi="Arial" w:cs="Arial"/>
          <w:b/>
          <w:color w:val="5B9BD5" w:themeColor="accent1"/>
        </w:rPr>
        <w:t>?</w:t>
      </w:r>
      <w:bookmarkEnd w:id="26"/>
    </w:p>
    <w:p w:rsidR="000748B4" w:rsidRDefault="000748B4" w:rsidP="00111450">
      <w:pPr>
        <w:spacing w:after="120"/>
        <w:jc w:val="both"/>
        <w:rPr>
          <w:rFonts w:ascii="Arial" w:hAnsi="Arial" w:cs="Arial"/>
          <w:sz w:val="20"/>
          <w:szCs w:val="20"/>
        </w:rPr>
      </w:pPr>
      <w:r>
        <w:rPr>
          <w:rFonts w:ascii="Arial" w:hAnsi="Arial" w:cs="Arial"/>
          <w:sz w:val="20"/>
          <w:szCs w:val="20"/>
        </w:rPr>
        <w:t>W kosztach bezpośrednich rozliczamy wyłącznie koszty personelu merytorycznego</w:t>
      </w:r>
      <w:r w:rsidR="00057B08">
        <w:rPr>
          <w:rFonts w:ascii="Arial" w:hAnsi="Arial" w:cs="Arial"/>
          <w:sz w:val="20"/>
          <w:szCs w:val="20"/>
        </w:rPr>
        <w:t xml:space="preserve"> zaangażowanego do realizacji wsparcia bezpośredniego na rzecz uczestników projektu</w:t>
      </w:r>
      <w:r>
        <w:rPr>
          <w:rFonts w:ascii="Arial" w:hAnsi="Arial" w:cs="Arial"/>
          <w:sz w:val="20"/>
          <w:szCs w:val="20"/>
        </w:rPr>
        <w:t xml:space="preserve">, ponieważ koszty personelu obsługowego będące kosztami administracyjnymi związanymi z obsługą projektu rozliczane </w:t>
      </w:r>
      <w:r w:rsidR="00A619C7">
        <w:rPr>
          <w:rFonts w:ascii="Arial" w:hAnsi="Arial" w:cs="Arial"/>
          <w:sz w:val="20"/>
          <w:szCs w:val="20"/>
        </w:rPr>
        <w:t xml:space="preserve">są </w:t>
      </w:r>
      <w:r w:rsidR="00EB0162">
        <w:rPr>
          <w:rFonts w:ascii="Arial" w:hAnsi="Arial" w:cs="Arial"/>
          <w:sz w:val="20"/>
          <w:szCs w:val="20"/>
        </w:rPr>
        <w:t>ryczałt</w:t>
      </w:r>
      <w:r w:rsidR="0038322A">
        <w:rPr>
          <w:rFonts w:ascii="Arial" w:hAnsi="Arial" w:cs="Arial"/>
          <w:sz w:val="20"/>
          <w:szCs w:val="20"/>
        </w:rPr>
        <w:t>owo w ramach</w:t>
      </w:r>
      <w:r w:rsidR="00EB0162">
        <w:rPr>
          <w:rFonts w:ascii="Arial" w:hAnsi="Arial" w:cs="Arial"/>
          <w:sz w:val="20"/>
          <w:szCs w:val="20"/>
        </w:rPr>
        <w:br/>
      </w:r>
      <w:r>
        <w:rPr>
          <w:rFonts w:ascii="Arial" w:hAnsi="Arial" w:cs="Arial"/>
          <w:sz w:val="20"/>
          <w:szCs w:val="20"/>
        </w:rPr>
        <w:t>koszt</w:t>
      </w:r>
      <w:r w:rsidR="0038322A">
        <w:rPr>
          <w:rFonts w:ascii="Arial" w:hAnsi="Arial" w:cs="Arial"/>
          <w:sz w:val="20"/>
          <w:szCs w:val="20"/>
        </w:rPr>
        <w:t xml:space="preserve">ów </w:t>
      </w:r>
      <w:r>
        <w:rPr>
          <w:rFonts w:ascii="Arial" w:hAnsi="Arial" w:cs="Arial"/>
          <w:sz w:val="20"/>
          <w:szCs w:val="20"/>
        </w:rPr>
        <w:t xml:space="preserve">pośrednich.   </w:t>
      </w:r>
    </w:p>
    <w:p w:rsidR="00F324EC" w:rsidRDefault="00F324EC" w:rsidP="00111450">
      <w:pPr>
        <w:spacing w:after="1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1008" behindDoc="0" locked="0" layoutInCell="1" allowOverlap="1" wp14:anchorId="18175769" wp14:editId="5281266B">
                <wp:simplePos x="0" y="0"/>
                <wp:positionH relativeFrom="column">
                  <wp:posOffset>34925</wp:posOffset>
                </wp:positionH>
                <wp:positionV relativeFrom="paragraph">
                  <wp:posOffset>17780</wp:posOffset>
                </wp:positionV>
                <wp:extent cx="6134100" cy="1681480"/>
                <wp:effectExtent l="0" t="0" r="19050" b="13970"/>
                <wp:wrapNone/>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681480"/>
                        </a:xfrm>
                        <a:prstGeom prst="rect">
                          <a:avLst/>
                        </a:prstGeom>
                        <a:solidFill>
                          <a:schemeClr val="bg1">
                            <a:lumMod val="75000"/>
                          </a:schemeClr>
                        </a:solidFill>
                        <a:ln w="9525">
                          <a:solidFill>
                            <a:srgbClr val="000000"/>
                          </a:solidFill>
                          <a:miter lim="800000"/>
                          <a:headEnd/>
                          <a:tailEnd/>
                        </a:ln>
                      </wps:spPr>
                      <wps:txbx>
                        <w:txbxContent>
                          <w:p w:rsidR="003D1011" w:rsidRPr="00120804" w:rsidRDefault="003D1011" w:rsidP="006E38F7">
                            <w:pPr>
                              <w:shd w:val="clear" w:color="auto" w:fill="BFBFBF" w:themeFill="background1" w:themeFillShade="BF"/>
                              <w:spacing w:after="120" w:line="240" w:lineRule="exact"/>
                              <w:ind w:left="284" w:right="-34"/>
                              <w:jc w:val="both"/>
                              <w:rPr>
                                <w:rFonts w:ascii="Arial" w:hAnsi="Arial" w:cs="Arial"/>
                                <w:b/>
                                <w:sz w:val="20"/>
                                <w:szCs w:val="20"/>
                              </w:rPr>
                            </w:pPr>
                            <w:bookmarkStart w:id="27" w:name="_Toc481666534"/>
                            <w:bookmarkStart w:id="28" w:name="_Toc481745661"/>
                            <w:r>
                              <w:rPr>
                                <w:rFonts w:ascii="Arial" w:hAnsi="Arial" w:cs="Arial"/>
                                <w:b/>
                                <w:sz w:val="20"/>
                                <w:szCs w:val="20"/>
                              </w:rPr>
                              <w:t xml:space="preserve">UWAGA! W budżecie szczegółowym projektu nie można wykazać kosztów pośrednich </w:t>
                            </w:r>
                            <w:r>
                              <w:rPr>
                                <w:rFonts w:ascii="Arial" w:hAnsi="Arial" w:cs="Arial"/>
                                <w:b/>
                                <w:sz w:val="20"/>
                                <w:szCs w:val="20"/>
                              </w:rPr>
                              <w:br/>
                              <w:t xml:space="preserve">z katalogu z pkt 2 podrozdziału 8.4 </w:t>
                            </w:r>
                            <w:r w:rsidRPr="00A20FDF">
                              <w:rPr>
                                <w:rFonts w:ascii="Arial" w:hAnsi="Arial" w:cs="Arial"/>
                                <w:b/>
                                <w:i/>
                                <w:sz w:val="20"/>
                                <w:szCs w:val="20"/>
                              </w:rPr>
                              <w:t>Wytycznych</w:t>
                            </w:r>
                            <w:r>
                              <w:rPr>
                                <w:rFonts w:ascii="Arial" w:hAnsi="Arial" w:cs="Arial"/>
                                <w:b/>
                                <w:sz w:val="20"/>
                                <w:szCs w:val="20"/>
                              </w:rPr>
                              <w:t xml:space="preserve">. </w:t>
                            </w:r>
                            <w:r w:rsidRPr="00296DA6">
                              <w:rPr>
                                <w:rFonts w:ascii="Arial" w:hAnsi="Arial" w:cs="Arial"/>
                                <w:b/>
                                <w:sz w:val="20"/>
                                <w:szCs w:val="20"/>
                              </w:rPr>
                              <w:t xml:space="preserve">Pamiętaj, że nie możesz uzasadniać poniesienia w ramach kosztów bezpośrednich </w:t>
                            </w:r>
                            <w:r>
                              <w:rPr>
                                <w:rFonts w:ascii="Arial" w:hAnsi="Arial" w:cs="Arial"/>
                                <w:b/>
                                <w:sz w:val="20"/>
                                <w:szCs w:val="20"/>
                              </w:rPr>
                              <w:t>(za koszty bezpośrednie uznaje się koszty personelu merytorycznego)</w:t>
                            </w:r>
                            <w:r w:rsidRPr="00296DA6">
                              <w:rPr>
                                <w:rFonts w:ascii="Arial" w:hAnsi="Arial" w:cs="Arial"/>
                                <w:b/>
                                <w:sz w:val="20"/>
                                <w:szCs w:val="20"/>
                              </w:rPr>
                              <w:t>, żadnych kosztów personelu administracyjnego zajmującego się obsługą projektu. Koszty zaangażowania koordynatora czy kierownika projektu, osób zajmujących się rozliczanie</w:t>
                            </w:r>
                            <w:r w:rsidRPr="00A20FDF">
                              <w:rPr>
                                <w:rFonts w:ascii="Arial" w:hAnsi="Arial" w:cs="Arial"/>
                                <w:b/>
                                <w:sz w:val="20"/>
                                <w:szCs w:val="20"/>
                              </w:rPr>
                              <w:t>m, monitorowaniem projektu lub prowadzeniem innych działań administracyjnych w projekcie</w:t>
                            </w:r>
                            <w:r>
                              <w:rPr>
                                <w:rFonts w:ascii="Arial" w:hAnsi="Arial" w:cs="Arial"/>
                                <w:b/>
                                <w:sz w:val="20"/>
                                <w:szCs w:val="20"/>
                              </w:rPr>
                              <w:t xml:space="preserve"> oraz</w:t>
                            </w:r>
                            <w:r w:rsidRPr="00A20FDF">
                              <w:rPr>
                                <w:rFonts w:ascii="Arial" w:hAnsi="Arial" w:cs="Arial"/>
                                <w:b/>
                                <w:sz w:val="20"/>
                                <w:szCs w:val="20"/>
                              </w:rPr>
                              <w:t xml:space="preserve"> koszty zarządu i personelu obsługowego (kadry, finanse, księgowość, administracja, sekretariat, kancelaria, dział prawny</w:t>
                            </w:r>
                            <w:r>
                              <w:rPr>
                                <w:rFonts w:ascii="Arial" w:hAnsi="Arial" w:cs="Arial"/>
                                <w:b/>
                                <w:sz w:val="20"/>
                                <w:szCs w:val="20"/>
                              </w:rPr>
                              <w:t>, w tym organizacja zamówień publicznych)</w:t>
                            </w:r>
                            <w:r w:rsidRPr="00A20FDF">
                              <w:rPr>
                                <w:rFonts w:ascii="Arial" w:hAnsi="Arial" w:cs="Arial"/>
                                <w:b/>
                                <w:sz w:val="20"/>
                                <w:szCs w:val="20"/>
                              </w:rPr>
                              <w:t xml:space="preserve"> rozliczane są </w:t>
                            </w:r>
                            <w:r>
                              <w:rPr>
                                <w:rFonts w:ascii="Arial" w:hAnsi="Arial" w:cs="Arial"/>
                                <w:b/>
                                <w:sz w:val="20"/>
                                <w:szCs w:val="20"/>
                              </w:rPr>
                              <w:t xml:space="preserve">wyłącznie </w:t>
                            </w:r>
                            <w:r w:rsidRPr="00A20FDF">
                              <w:rPr>
                                <w:rFonts w:ascii="Arial" w:hAnsi="Arial" w:cs="Arial"/>
                                <w:b/>
                                <w:sz w:val="20"/>
                                <w:szCs w:val="20"/>
                              </w:rPr>
                              <w:t>w kosztach pośrednich ryczałt</w:t>
                            </w:r>
                            <w:r>
                              <w:rPr>
                                <w:rFonts w:ascii="Arial" w:hAnsi="Arial" w:cs="Arial"/>
                                <w:b/>
                                <w:sz w:val="20"/>
                                <w:szCs w:val="20"/>
                              </w:rPr>
                              <w:t xml:space="preserve">em </w:t>
                            </w:r>
                            <w:r w:rsidRPr="00A20FDF">
                              <w:rPr>
                                <w:rFonts w:ascii="Arial" w:hAnsi="Arial" w:cs="Arial"/>
                                <w:b/>
                                <w:sz w:val="20"/>
                                <w:szCs w:val="20"/>
                              </w:rPr>
                              <w:t>i nie mogą być ujmowane w kosztach bezpośrednich.</w:t>
                            </w:r>
                            <w:bookmarkEnd w:id="27"/>
                            <w:bookmarkEnd w:id="2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16" o:spid="_x0000_s1029" type="#_x0000_t202" style="position:absolute;left:0;text-align:left;margin-left:2.75pt;margin-top:1.4pt;width:483pt;height:13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" fillcolor="#bfbfbf [2412]">
                <v:textbox>
                  <w:txbxContent>
                    <w:p w:rsidR="003D1011" w:rsidRPr="00120804" w:rsidRDefault="003D1011" w:rsidP="006E38F7">
                      <w:pPr>
                        <w:shd w:val="clear" w:color="auto" w:fill="BFBFBF" w:themeFill="background1" w:themeFillShade="BF"/>
                        <w:spacing w:after="120" w:line="240" w:lineRule="exact"/>
                        <w:ind w:left="284" w:right="-34"/>
                        <w:jc w:val="both"/>
                        <w:rPr>
                          <w:rFonts w:ascii="Arial" w:hAnsi="Arial" w:cs="Arial"/>
                          <w:b/>
                          <w:sz w:val="20"/>
                          <w:szCs w:val="20"/>
                        </w:rPr>
                      </w:pPr>
                      <w:bookmarkStart w:id="29" w:name="_Toc481666534"/>
                      <w:bookmarkStart w:id="30" w:name="_Toc481745661"/>
                      <w:r>
                        <w:rPr>
                          <w:rFonts w:ascii="Arial" w:hAnsi="Arial" w:cs="Arial"/>
                          <w:b/>
                          <w:sz w:val="20"/>
                          <w:szCs w:val="20"/>
                        </w:rPr>
                        <w:t xml:space="preserve">UWAGA! W budżecie szczegółowym projektu nie można wykazać kosztów pośrednich </w:t>
                      </w:r>
                      <w:r>
                        <w:rPr>
                          <w:rFonts w:ascii="Arial" w:hAnsi="Arial" w:cs="Arial"/>
                          <w:b/>
                          <w:sz w:val="20"/>
                          <w:szCs w:val="20"/>
                        </w:rPr>
                        <w:br/>
                        <w:t xml:space="preserve">z katalogu z pkt 2 podrozdziału 8.4 </w:t>
                      </w:r>
                      <w:r w:rsidRPr="00A20FDF">
                        <w:rPr>
                          <w:rFonts w:ascii="Arial" w:hAnsi="Arial" w:cs="Arial"/>
                          <w:b/>
                          <w:i/>
                          <w:sz w:val="20"/>
                          <w:szCs w:val="20"/>
                        </w:rPr>
                        <w:t>Wytycznych</w:t>
                      </w:r>
                      <w:r>
                        <w:rPr>
                          <w:rFonts w:ascii="Arial" w:hAnsi="Arial" w:cs="Arial"/>
                          <w:b/>
                          <w:sz w:val="20"/>
                          <w:szCs w:val="20"/>
                        </w:rPr>
                        <w:t xml:space="preserve">. </w:t>
                      </w:r>
                      <w:r w:rsidRPr="00296DA6">
                        <w:rPr>
                          <w:rFonts w:ascii="Arial" w:hAnsi="Arial" w:cs="Arial"/>
                          <w:b/>
                          <w:sz w:val="20"/>
                          <w:szCs w:val="20"/>
                        </w:rPr>
                        <w:t xml:space="preserve">Pamiętaj, że nie możesz uzasadniać poniesienia w ramach kosztów bezpośrednich </w:t>
                      </w:r>
                      <w:r>
                        <w:rPr>
                          <w:rFonts w:ascii="Arial" w:hAnsi="Arial" w:cs="Arial"/>
                          <w:b/>
                          <w:sz w:val="20"/>
                          <w:szCs w:val="20"/>
                        </w:rPr>
                        <w:t>(za koszty bezpośrednie uznaje się koszty personelu merytorycznego)</w:t>
                      </w:r>
                      <w:r w:rsidRPr="00296DA6">
                        <w:rPr>
                          <w:rFonts w:ascii="Arial" w:hAnsi="Arial" w:cs="Arial"/>
                          <w:b/>
                          <w:sz w:val="20"/>
                          <w:szCs w:val="20"/>
                        </w:rPr>
                        <w:t>, żadnych kosztów personelu administracyjnego zajmującego się obsługą projektu. Koszty zaangażowania koordynatora czy kierownika projektu, osób zajmujących się rozliczanie</w:t>
                      </w:r>
                      <w:r w:rsidRPr="00A20FDF">
                        <w:rPr>
                          <w:rFonts w:ascii="Arial" w:hAnsi="Arial" w:cs="Arial"/>
                          <w:b/>
                          <w:sz w:val="20"/>
                          <w:szCs w:val="20"/>
                        </w:rPr>
                        <w:t>m, monitorowaniem projektu lub prowadzeniem innych działań administracyjnych w projekcie</w:t>
                      </w:r>
                      <w:r>
                        <w:rPr>
                          <w:rFonts w:ascii="Arial" w:hAnsi="Arial" w:cs="Arial"/>
                          <w:b/>
                          <w:sz w:val="20"/>
                          <w:szCs w:val="20"/>
                        </w:rPr>
                        <w:t xml:space="preserve"> oraz</w:t>
                      </w:r>
                      <w:r w:rsidRPr="00A20FDF">
                        <w:rPr>
                          <w:rFonts w:ascii="Arial" w:hAnsi="Arial" w:cs="Arial"/>
                          <w:b/>
                          <w:sz w:val="20"/>
                          <w:szCs w:val="20"/>
                        </w:rPr>
                        <w:t xml:space="preserve"> koszty zarządu i personelu obsługowego (kadry, finanse, księgowość, administracja, sekretariat, kancelaria, dział prawny</w:t>
                      </w:r>
                      <w:r>
                        <w:rPr>
                          <w:rFonts w:ascii="Arial" w:hAnsi="Arial" w:cs="Arial"/>
                          <w:b/>
                          <w:sz w:val="20"/>
                          <w:szCs w:val="20"/>
                        </w:rPr>
                        <w:t>, w tym organizacja zamówień publicznych)</w:t>
                      </w:r>
                      <w:r w:rsidRPr="00A20FDF">
                        <w:rPr>
                          <w:rFonts w:ascii="Arial" w:hAnsi="Arial" w:cs="Arial"/>
                          <w:b/>
                          <w:sz w:val="20"/>
                          <w:szCs w:val="20"/>
                        </w:rPr>
                        <w:t xml:space="preserve"> rozliczane są </w:t>
                      </w:r>
                      <w:r>
                        <w:rPr>
                          <w:rFonts w:ascii="Arial" w:hAnsi="Arial" w:cs="Arial"/>
                          <w:b/>
                          <w:sz w:val="20"/>
                          <w:szCs w:val="20"/>
                        </w:rPr>
                        <w:t xml:space="preserve">wyłącznie </w:t>
                      </w:r>
                      <w:r w:rsidRPr="00A20FDF">
                        <w:rPr>
                          <w:rFonts w:ascii="Arial" w:hAnsi="Arial" w:cs="Arial"/>
                          <w:b/>
                          <w:sz w:val="20"/>
                          <w:szCs w:val="20"/>
                        </w:rPr>
                        <w:t>w kosztach pośrednich ryczałt</w:t>
                      </w:r>
                      <w:r>
                        <w:rPr>
                          <w:rFonts w:ascii="Arial" w:hAnsi="Arial" w:cs="Arial"/>
                          <w:b/>
                          <w:sz w:val="20"/>
                          <w:szCs w:val="20"/>
                        </w:rPr>
                        <w:t xml:space="preserve">em </w:t>
                      </w:r>
                      <w:r w:rsidRPr="00A20FDF">
                        <w:rPr>
                          <w:rFonts w:ascii="Arial" w:hAnsi="Arial" w:cs="Arial"/>
                          <w:b/>
                          <w:sz w:val="20"/>
                          <w:szCs w:val="20"/>
                        </w:rPr>
                        <w:t>i nie mogą być ujmowane w kosztach bezpośrednich.</w:t>
                      </w:r>
                      <w:bookmarkEnd w:id="29"/>
                      <w:bookmarkEnd w:id="30"/>
                    </w:p>
                  </w:txbxContent>
                </v:textbox>
              </v:shape>
            </w:pict>
          </mc:Fallback>
        </mc:AlternateContent>
      </w:r>
    </w:p>
    <w:p w:rsidR="00F324EC" w:rsidRDefault="00F324EC" w:rsidP="00111450">
      <w:pPr>
        <w:spacing w:after="120"/>
        <w:jc w:val="both"/>
        <w:rPr>
          <w:rFonts w:ascii="Arial" w:hAnsi="Arial" w:cs="Arial"/>
          <w:sz w:val="20"/>
          <w:szCs w:val="20"/>
        </w:rPr>
      </w:pPr>
    </w:p>
    <w:p w:rsidR="00680593" w:rsidRPr="00A20FDF" w:rsidRDefault="00680593" w:rsidP="00111450">
      <w:pPr>
        <w:spacing w:after="120"/>
        <w:rPr>
          <w:rFonts w:ascii="Arial" w:hAnsi="Arial" w:cs="Arial"/>
          <w:sz w:val="20"/>
          <w:szCs w:val="20"/>
        </w:rPr>
      </w:pPr>
    </w:p>
    <w:p w:rsidR="00015B2E" w:rsidRDefault="00015B2E" w:rsidP="00111450">
      <w:pPr>
        <w:spacing w:after="120"/>
        <w:rPr>
          <w:rFonts w:ascii="Arial" w:hAnsi="Arial" w:cs="Arial"/>
          <w:sz w:val="20"/>
          <w:szCs w:val="20"/>
        </w:rPr>
      </w:pPr>
    </w:p>
    <w:p w:rsidR="00015B2E" w:rsidRDefault="00015B2E" w:rsidP="00FB0997">
      <w:pPr>
        <w:pStyle w:val="Default"/>
        <w:spacing w:after="120"/>
        <w:jc w:val="both"/>
        <w:rPr>
          <w:rFonts w:ascii="Arial" w:hAnsi="Arial" w:cs="Arial"/>
          <w:sz w:val="20"/>
          <w:szCs w:val="20"/>
        </w:rPr>
      </w:pPr>
    </w:p>
    <w:p w:rsidR="00200F04" w:rsidRDefault="00200F04" w:rsidP="00FB0997">
      <w:pPr>
        <w:pStyle w:val="Default"/>
        <w:spacing w:after="120"/>
        <w:jc w:val="both"/>
        <w:rPr>
          <w:rFonts w:ascii="Arial" w:hAnsi="Arial" w:cs="Arial"/>
          <w:sz w:val="20"/>
          <w:szCs w:val="20"/>
        </w:rPr>
      </w:pPr>
    </w:p>
    <w:p w:rsidR="00474261" w:rsidRDefault="00474261" w:rsidP="00FB0997">
      <w:pPr>
        <w:pStyle w:val="Default"/>
        <w:spacing w:after="120"/>
        <w:jc w:val="both"/>
        <w:rPr>
          <w:rFonts w:ascii="Arial" w:hAnsi="Arial" w:cs="Arial"/>
          <w:sz w:val="20"/>
          <w:szCs w:val="20"/>
        </w:rPr>
      </w:pPr>
    </w:p>
    <w:p w:rsidR="00474261" w:rsidRDefault="00474261" w:rsidP="00FB0997">
      <w:pPr>
        <w:pStyle w:val="Default"/>
        <w:spacing w:after="120"/>
        <w:jc w:val="both"/>
        <w:rPr>
          <w:rFonts w:ascii="Arial" w:hAnsi="Arial" w:cs="Arial"/>
          <w:sz w:val="20"/>
          <w:szCs w:val="20"/>
        </w:rPr>
      </w:pPr>
    </w:p>
    <w:p w:rsidR="00474261" w:rsidRDefault="00474261" w:rsidP="00474261">
      <w:pPr>
        <w:pStyle w:val="Default"/>
        <w:spacing w:after="120"/>
        <w:jc w:val="both"/>
        <w:rPr>
          <w:rFonts w:ascii="Arial" w:hAnsi="Arial" w:cs="Arial"/>
          <w:sz w:val="20"/>
          <w:szCs w:val="20"/>
        </w:rPr>
      </w:pPr>
      <w:r w:rsidRPr="00C166A1">
        <w:rPr>
          <w:rFonts w:ascii="Arial" w:hAnsi="Arial" w:cs="Arial"/>
          <w:sz w:val="20"/>
          <w:szCs w:val="20"/>
        </w:rPr>
        <w:lastRenderedPageBreak/>
        <w:t xml:space="preserve">W części VI </w:t>
      </w:r>
      <w:r w:rsidRPr="00C166A1">
        <w:rPr>
          <w:rFonts w:ascii="Arial" w:hAnsi="Arial" w:cs="Arial"/>
          <w:i/>
          <w:sz w:val="20"/>
          <w:szCs w:val="20"/>
        </w:rPr>
        <w:t>Szczegółowego budżetu projektu</w:t>
      </w:r>
      <w:r w:rsidRPr="00C166A1">
        <w:rPr>
          <w:rFonts w:ascii="Arial" w:hAnsi="Arial" w:cs="Arial"/>
          <w:sz w:val="20"/>
          <w:szCs w:val="20"/>
        </w:rPr>
        <w:t xml:space="preserve"> przy określaniu kosztów bezpośrednich</w:t>
      </w:r>
      <w:r>
        <w:rPr>
          <w:rFonts w:ascii="Arial" w:hAnsi="Arial" w:cs="Arial"/>
          <w:sz w:val="20"/>
          <w:szCs w:val="20"/>
        </w:rPr>
        <w:t xml:space="preserve"> personelu merytorycznego </w:t>
      </w:r>
      <w:r w:rsidRPr="00A20FDF">
        <w:rPr>
          <w:rFonts w:ascii="Arial" w:hAnsi="Arial" w:cs="Arial"/>
          <w:sz w:val="20"/>
          <w:szCs w:val="20"/>
        </w:rPr>
        <w:t xml:space="preserve">należy wskazać formę zaangażowania </w:t>
      </w:r>
      <w:r>
        <w:rPr>
          <w:rFonts w:ascii="Arial" w:hAnsi="Arial" w:cs="Arial"/>
          <w:sz w:val="20"/>
          <w:szCs w:val="20"/>
        </w:rPr>
        <w:t>(umowa o pracę, samozatrudnienie/osoba współprac</w:t>
      </w:r>
      <w:r w:rsidR="00884EAC">
        <w:rPr>
          <w:rFonts w:ascii="Arial" w:hAnsi="Arial" w:cs="Arial"/>
          <w:sz w:val="20"/>
          <w:szCs w:val="20"/>
        </w:rPr>
        <w:t>u</w:t>
      </w:r>
      <w:r>
        <w:rPr>
          <w:rFonts w:ascii="Arial" w:hAnsi="Arial" w:cs="Arial"/>
          <w:sz w:val="20"/>
          <w:szCs w:val="20"/>
        </w:rPr>
        <w:t xml:space="preserve">jąca, wolontariat) </w:t>
      </w:r>
      <w:r w:rsidRPr="00A20FDF">
        <w:rPr>
          <w:rFonts w:ascii="Arial" w:hAnsi="Arial" w:cs="Arial"/>
          <w:sz w:val="20"/>
          <w:szCs w:val="20"/>
        </w:rPr>
        <w:t>i szacunkowy wymiar czasu pracy personelu projektu</w:t>
      </w:r>
      <w:r>
        <w:rPr>
          <w:rFonts w:ascii="Arial" w:hAnsi="Arial" w:cs="Arial"/>
          <w:sz w:val="20"/>
          <w:szCs w:val="20"/>
        </w:rPr>
        <w:t xml:space="preserve"> </w:t>
      </w:r>
      <w:r w:rsidRPr="00A20FDF">
        <w:rPr>
          <w:rFonts w:ascii="Arial" w:hAnsi="Arial" w:cs="Arial"/>
          <w:sz w:val="20"/>
          <w:szCs w:val="20"/>
        </w:rPr>
        <w:t>niezbędnego do realizacji zadań merytorycznych (etat/liczba godzin)</w:t>
      </w:r>
      <w:r>
        <w:rPr>
          <w:rFonts w:ascii="Arial" w:hAnsi="Arial" w:cs="Arial"/>
          <w:sz w:val="20"/>
          <w:szCs w:val="20"/>
        </w:rPr>
        <w:t xml:space="preserve">. Obowiązek ten bezpośrednio wynika z </w:t>
      </w:r>
      <w:r w:rsidRPr="00CB20C4">
        <w:rPr>
          <w:rFonts w:ascii="Arial" w:hAnsi="Arial" w:cs="Arial"/>
          <w:i/>
          <w:sz w:val="20"/>
          <w:szCs w:val="20"/>
        </w:rPr>
        <w:t>Wytycznych</w:t>
      </w:r>
      <w:r>
        <w:rPr>
          <w:rFonts w:ascii="Arial" w:hAnsi="Arial" w:cs="Arial"/>
          <w:sz w:val="20"/>
          <w:szCs w:val="20"/>
        </w:rPr>
        <w:t xml:space="preserve"> (patrz pkt 6 lit. a podrozdział 8.3).</w:t>
      </w:r>
    </w:p>
    <w:tbl>
      <w:tblPr>
        <w:tblStyle w:val="Tabela-Siatka"/>
        <w:tblW w:w="10026" w:type="dxa"/>
        <w:tblLayout w:type="fixed"/>
        <w:tblLook w:val="04A0" w:firstRow="1" w:lastRow="0" w:firstColumn="1" w:lastColumn="0" w:noHBand="0" w:noVBand="1"/>
      </w:tblPr>
      <w:tblGrid>
        <w:gridCol w:w="2518"/>
        <w:gridCol w:w="425"/>
        <w:gridCol w:w="426"/>
        <w:gridCol w:w="283"/>
        <w:gridCol w:w="425"/>
        <w:gridCol w:w="284"/>
        <w:gridCol w:w="425"/>
        <w:gridCol w:w="425"/>
        <w:gridCol w:w="284"/>
        <w:gridCol w:w="567"/>
        <w:gridCol w:w="283"/>
        <w:gridCol w:w="567"/>
        <w:gridCol w:w="426"/>
        <w:gridCol w:w="567"/>
        <w:gridCol w:w="708"/>
        <w:gridCol w:w="567"/>
        <w:gridCol w:w="846"/>
      </w:tblGrid>
      <w:tr w:rsidR="00474261" w:rsidRPr="00964706" w:rsidTr="00DB7854">
        <w:trPr>
          <w:trHeight w:val="304"/>
        </w:trPr>
        <w:tc>
          <w:tcPr>
            <w:tcW w:w="10026" w:type="dxa"/>
            <w:gridSpan w:val="17"/>
            <w:shd w:val="clear" w:color="auto" w:fill="D9D9D9" w:themeFill="background1" w:themeFillShade="D9"/>
            <w:hideMark/>
          </w:tcPr>
          <w:p w:rsidR="00474261" w:rsidRPr="00DB7854" w:rsidRDefault="00E75B34" w:rsidP="00D823A5">
            <w:pPr>
              <w:spacing w:after="120"/>
              <w:rPr>
                <w:rFonts w:ascii="Arial" w:hAnsi="Arial" w:cs="Arial"/>
                <w:bCs/>
                <w:i/>
                <w:color w:val="000000"/>
                <w:sz w:val="16"/>
                <w:szCs w:val="16"/>
              </w:rPr>
            </w:pPr>
            <w:r w:rsidRPr="00DB7854">
              <w:rPr>
                <w:rFonts w:ascii="Arial" w:hAnsi="Arial" w:cs="Arial"/>
                <w:bCs/>
                <w:i/>
                <w:color w:val="000000"/>
                <w:sz w:val="16"/>
                <w:szCs w:val="16"/>
              </w:rPr>
              <w:t>VI. Szczegółowy budżet projektu</w:t>
            </w:r>
          </w:p>
        </w:tc>
      </w:tr>
      <w:tr w:rsidR="00E75B34" w:rsidRPr="008D32F8" w:rsidTr="00DB7854">
        <w:trPr>
          <w:trHeight w:val="304"/>
        </w:trPr>
        <w:tc>
          <w:tcPr>
            <w:tcW w:w="2518" w:type="dxa"/>
            <w:vMerge w:val="restart"/>
            <w:shd w:val="clear" w:color="auto" w:fill="D9D9D9" w:themeFill="background1" w:themeFillShade="D9"/>
            <w:noWrap/>
            <w:hideMark/>
          </w:tcPr>
          <w:p w:rsidR="00474261" w:rsidRPr="00CC3B0C" w:rsidRDefault="00474261" w:rsidP="00D823A5">
            <w:pPr>
              <w:spacing w:after="120"/>
              <w:rPr>
                <w:rFonts w:ascii="Arial" w:hAnsi="Arial" w:cs="Arial"/>
                <w:b/>
                <w:bCs/>
                <w:color w:val="000000"/>
                <w:sz w:val="16"/>
                <w:szCs w:val="16"/>
                <w:highlight w:val="lightGray"/>
              </w:rPr>
            </w:pPr>
            <w:r w:rsidRPr="00CC3B0C">
              <w:rPr>
                <w:rFonts w:ascii="Arial" w:hAnsi="Arial" w:cs="Arial"/>
                <w:b/>
                <w:bCs/>
                <w:color w:val="000000"/>
                <w:sz w:val="16"/>
                <w:szCs w:val="16"/>
                <w:highlight w:val="lightGray"/>
              </w:rPr>
              <w:t>Kategoria</w:t>
            </w:r>
          </w:p>
        </w:tc>
        <w:tc>
          <w:tcPr>
            <w:tcW w:w="425" w:type="dxa"/>
            <w:vMerge w:val="restart"/>
            <w:shd w:val="clear" w:color="auto" w:fill="D9D9D9" w:themeFill="background1" w:themeFillShade="D9"/>
            <w:textDirection w:val="btLr"/>
            <w:hideMark/>
          </w:tcPr>
          <w:p w:rsidR="00474261" w:rsidRPr="00CC3B0C" w:rsidRDefault="00474261" w:rsidP="00D823A5">
            <w:pPr>
              <w:spacing w:after="120"/>
              <w:rPr>
                <w:rFonts w:ascii="Arial" w:hAnsi="Arial" w:cs="Arial"/>
                <w:b/>
                <w:bCs/>
                <w:color w:val="000000"/>
                <w:sz w:val="16"/>
                <w:szCs w:val="16"/>
                <w:highlight w:val="lightGray"/>
              </w:rPr>
            </w:pPr>
            <w:r w:rsidRPr="00CC3B0C">
              <w:rPr>
                <w:rFonts w:ascii="Arial" w:hAnsi="Arial" w:cs="Arial"/>
                <w:b/>
                <w:bCs/>
                <w:color w:val="000000"/>
                <w:sz w:val="16"/>
                <w:szCs w:val="16"/>
                <w:highlight w:val="lightGray"/>
              </w:rPr>
              <w:t>Symbol partnera</w:t>
            </w:r>
          </w:p>
        </w:tc>
        <w:tc>
          <w:tcPr>
            <w:tcW w:w="426" w:type="dxa"/>
            <w:vMerge w:val="restart"/>
            <w:shd w:val="clear" w:color="auto" w:fill="D9D9D9" w:themeFill="background1" w:themeFillShade="D9"/>
            <w:textDirection w:val="btLr"/>
            <w:hideMark/>
          </w:tcPr>
          <w:p w:rsidR="00474261" w:rsidRPr="003F5165" w:rsidRDefault="00474261" w:rsidP="00D823A5">
            <w:pPr>
              <w:spacing w:after="120"/>
              <w:rPr>
                <w:rFonts w:ascii="Arial" w:hAnsi="Arial" w:cs="Arial"/>
                <w:b/>
                <w:bCs/>
                <w:color w:val="000000"/>
                <w:sz w:val="16"/>
                <w:szCs w:val="16"/>
                <w:highlight w:val="lightGray"/>
              </w:rPr>
            </w:pPr>
            <w:r w:rsidRPr="003F5165">
              <w:rPr>
                <w:rFonts w:ascii="Arial" w:hAnsi="Arial" w:cs="Arial"/>
                <w:b/>
                <w:bCs/>
                <w:color w:val="000000"/>
                <w:sz w:val="16"/>
                <w:szCs w:val="16"/>
                <w:highlight w:val="lightGray"/>
              </w:rPr>
              <w:t xml:space="preserve">Personel projektu </w:t>
            </w:r>
          </w:p>
        </w:tc>
        <w:tc>
          <w:tcPr>
            <w:tcW w:w="283" w:type="dxa"/>
            <w:vMerge w:val="restart"/>
            <w:shd w:val="clear" w:color="auto" w:fill="D9D9D9" w:themeFill="background1" w:themeFillShade="D9"/>
            <w:textDirection w:val="btLr"/>
            <w:hideMark/>
          </w:tcPr>
          <w:p w:rsidR="00474261" w:rsidRPr="00DB7854" w:rsidRDefault="00EB5AF0" w:rsidP="00D823A5">
            <w:pPr>
              <w:spacing w:after="120"/>
              <w:rPr>
                <w:rFonts w:ascii="Arial" w:hAnsi="Arial" w:cs="Arial"/>
                <w:b/>
                <w:bCs/>
                <w:color w:val="000000"/>
                <w:sz w:val="16"/>
                <w:szCs w:val="16"/>
                <w:highlight w:val="lightGray"/>
              </w:rPr>
            </w:pPr>
            <w:r w:rsidRPr="00DB7854">
              <w:rPr>
                <w:rFonts w:ascii="Arial" w:hAnsi="Arial" w:cs="Arial"/>
                <w:b/>
                <w:bCs/>
                <w:color w:val="000000"/>
                <w:sz w:val="16"/>
                <w:szCs w:val="16"/>
                <w:highlight w:val="lightGray"/>
              </w:rPr>
              <w:t xml:space="preserve">Usługi </w:t>
            </w:r>
            <w:r w:rsidR="00474261" w:rsidRPr="00DB7854">
              <w:rPr>
                <w:rFonts w:ascii="Arial" w:hAnsi="Arial" w:cs="Arial"/>
                <w:b/>
                <w:bCs/>
                <w:color w:val="000000"/>
                <w:sz w:val="16"/>
                <w:szCs w:val="16"/>
                <w:highlight w:val="lightGray"/>
              </w:rPr>
              <w:t>zlecone (T/N)</w:t>
            </w:r>
          </w:p>
        </w:tc>
        <w:tc>
          <w:tcPr>
            <w:tcW w:w="425" w:type="dxa"/>
            <w:vMerge w:val="restart"/>
            <w:shd w:val="clear" w:color="auto" w:fill="D9D9D9" w:themeFill="background1" w:themeFillShade="D9"/>
            <w:textDirection w:val="btLr"/>
            <w:hideMark/>
          </w:tcPr>
          <w:p w:rsidR="00474261" w:rsidRPr="00DB7854" w:rsidRDefault="00474261" w:rsidP="00D823A5">
            <w:pPr>
              <w:spacing w:after="120"/>
              <w:rPr>
                <w:rFonts w:ascii="Arial" w:hAnsi="Arial" w:cs="Arial"/>
                <w:b/>
                <w:bCs/>
                <w:color w:val="000000"/>
                <w:sz w:val="16"/>
                <w:szCs w:val="16"/>
                <w:highlight w:val="lightGray"/>
              </w:rPr>
            </w:pPr>
            <w:r w:rsidRPr="00DB7854">
              <w:rPr>
                <w:rFonts w:ascii="Arial" w:hAnsi="Arial" w:cs="Arial"/>
                <w:b/>
                <w:bCs/>
                <w:color w:val="000000"/>
                <w:sz w:val="16"/>
                <w:szCs w:val="16"/>
                <w:highlight w:val="lightGray"/>
              </w:rPr>
              <w:t xml:space="preserve">Cross-financing (T/N) </w:t>
            </w:r>
          </w:p>
        </w:tc>
        <w:tc>
          <w:tcPr>
            <w:tcW w:w="284" w:type="dxa"/>
            <w:vMerge w:val="restart"/>
            <w:shd w:val="clear" w:color="auto" w:fill="D9D9D9" w:themeFill="background1" w:themeFillShade="D9"/>
            <w:textDirection w:val="btLr"/>
            <w:hideMark/>
          </w:tcPr>
          <w:p w:rsidR="00474261" w:rsidRPr="00DB7854" w:rsidRDefault="00474261" w:rsidP="00D823A5">
            <w:pPr>
              <w:spacing w:after="120"/>
              <w:rPr>
                <w:rFonts w:ascii="Arial" w:hAnsi="Arial" w:cs="Arial"/>
                <w:b/>
                <w:bCs/>
                <w:color w:val="000000"/>
                <w:sz w:val="16"/>
                <w:szCs w:val="16"/>
                <w:highlight w:val="lightGray"/>
              </w:rPr>
            </w:pPr>
            <w:r w:rsidRPr="00DB7854">
              <w:rPr>
                <w:rFonts w:ascii="Arial" w:hAnsi="Arial" w:cs="Arial"/>
                <w:b/>
                <w:bCs/>
                <w:color w:val="000000"/>
                <w:sz w:val="16"/>
                <w:szCs w:val="16"/>
                <w:highlight w:val="lightGray"/>
              </w:rPr>
              <w:t xml:space="preserve">Środki trwałe </w:t>
            </w:r>
          </w:p>
        </w:tc>
        <w:tc>
          <w:tcPr>
            <w:tcW w:w="425" w:type="dxa"/>
            <w:vMerge w:val="restart"/>
            <w:shd w:val="clear" w:color="auto" w:fill="D9D9D9" w:themeFill="background1" w:themeFillShade="D9"/>
            <w:textDirection w:val="btLr"/>
            <w:hideMark/>
          </w:tcPr>
          <w:p w:rsidR="00474261" w:rsidRPr="00DB7854" w:rsidRDefault="00474261" w:rsidP="00D823A5">
            <w:pPr>
              <w:spacing w:after="120"/>
              <w:rPr>
                <w:rFonts w:ascii="Arial" w:hAnsi="Arial" w:cs="Arial"/>
                <w:b/>
                <w:bCs/>
                <w:color w:val="000000"/>
                <w:sz w:val="16"/>
                <w:szCs w:val="16"/>
                <w:highlight w:val="lightGray"/>
              </w:rPr>
            </w:pPr>
            <w:r w:rsidRPr="00DB7854">
              <w:rPr>
                <w:rFonts w:ascii="Arial" w:hAnsi="Arial" w:cs="Arial"/>
                <w:b/>
                <w:bCs/>
                <w:color w:val="000000"/>
                <w:sz w:val="16"/>
                <w:szCs w:val="16"/>
                <w:highlight w:val="lightGray"/>
              </w:rPr>
              <w:t>Wydatki ponoszone poza teryt. UE (T/N)</w:t>
            </w:r>
          </w:p>
        </w:tc>
        <w:tc>
          <w:tcPr>
            <w:tcW w:w="425" w:type="dxa"/>
            <w:vMerge w:val="restart"/>
            <w:shd w:val="clear" w:color="auto" w:fill="D9D9D9" w:themeFill="background1" w:themeFillShade="D9"/>
            <w:textDirection w:val="btLr"/>
            <w:hideMark/>
          </w:tcPr>
          <w:p w:rsidR="00474261" w:rsidRPr="00DB7854" w:rsidRDefault="00474261" w:rsidP="00D823A5">
            <w:pPr>
              <w:spacing w:after="120"/>
              <w:rPr>
                <w:rFonts w:ascii="Arial" w:hAnsi="Arial" w:cs="Arial"/>
                <w:b/>
                <w:bCs/>
                <w:color w:val="000000"/>
                <w:sz w:val="16"/>
                <w:szCs w:val="16"/>
                <w:highlight w:val="lightGray"/>
              </w:rPr>
            </w:pPr>
            <w:r w:rsidRPr="00DB7854">
              <w:rPr>
                <w:rFonts w:ascii="Arial" w:hAnsi="Arial" w:cs="Arial"/>
                <w:b/>
                <w:bCs/>
                <w:color w:val="000000"/>
                <w:sz w:val="16"/>
                <w:szCs w:val="16"/>
                <w:highlight w:val="lightGray"/>
              </w:rPr>
              <w:t>Pomoc publiczna (T/N)</w:t>
            </w:r>
          </w:p>
        </w:tc>
        <w:tc>
          <w:tcPr>
            <w:tcW w:w="284" w:type="dxa"/>
            <w:vMerge w:val="restart"/>
            <w:shd w:val="clear" w:color="auto" w:fill="D9D9D9" w:themeFill="background1" w:themeFillShade="D9"/>
            <w:textDirection w:val="btLr"/>
            <w:hideMark/>
          </w:tcPr>
          <w:p w:rsidR="00474261" w:rsidRPr="00DB7854" w:rsidRDefault="00474261" w:rsidP="00D823A5">
            <w:pPr>
              <w:spacing w:after="120"/>
              <w:rPr>
                <w:rFonts w:ascii="Arial" w:hAnsi="Arial" w:cs="Arial"/>
                <w:b/>
                <w:bCs/>
                <w:color w:val="000000"/>
                <w:sz w:val="16"/>
                <w:szCs w:val="16"/>
                <w:highlight w:val="lightGray"/>
              </w:rPr>
            </w:pPr>
            <w:r w:rsidRPr="00DB7854">
              <w:rPr>
                <w:rFonts w:ascii="Arial" w:hAnsi="Arial" w:cs="Arial"/>
                <w:b/>
                <w:bCs/>
                <w:color w:val="000000"/>
                <w:sz w:val="16"/>
                <w:szCs w:val="16"/>
                <w:highlight w:val="lightGray"/>
              </w:rPr>
              <w:t xml:space="preserve">Pomoc </w:t>
            </w:r>
            <w:r w:rsidRPr="00DB7854">
              <w:rPr>
                <w:rFonts w:ascii="Arial" w:hAnsi="Arial" w:cs="Arial"/>
                <w:b/>
                <w:bCs/>
                <w:i/>
                <w:iCs/>
                <w:color w:val="000000"/>
                <w:sz w:val="16"/>
                <w:szCs w:val="16"/>
                <w:highlight w:val="lightGray"/>
              </w:rPr>
              <w:t>de minimis</w:t>
            </w:r>
            <w:r w:rsidRPr="00DB7854">
              <w:rPr>
                <w:rFonts w:ascii="Arial" w:hAnsi="Arial" w:cs="Arial"/>
                <w:b/>
                <w:bCs/>
                <w:color w:val="000000"/>
                <w:sz w:val="16"/>
                <w:szCs w:val="16"/>
                <w:highlight w:val="lightGray"/>
              </w:rPr>
              <w:t xml:space="preserve"> (T/N)</w:t>
            </w:r>
          </w:p>
        </w:tc>
        <w:tc>
          <w:tcPr>
            <w:tcW w:w="567" w:type="dxa"/>
            <w:vMerge w:val="restart"/>
            <w:shd w:val="clear" w:color="auto" w:fill="D9D9D9" w:themeFill="background1" w:themeFillShade="D9"/>
            <w:textDirection w:val="btLr"/>
            <w:hideMark/>
          </w:tcPr>
          <w:p w:rsidR="00474261" w:rsidRPr="00DB7854" w:rsidRDefault="00474261" w:rsidP="00D823A5">
            <w:pPr>
              <w:spacing w:after="120"/>
              <w:rPr>
                <w:rFonts w:ascii="Arial" w:hAnsi="Arial" w:cs="Arial"/>
                <w:b/>
                <w:bCs/>
                <w:color w:val="000000"/>
                <w:sz w:val="16"/>
                <w:szCs w:val="16"/>
              </w:rPr>
            </w:pPr>
            <w:r w:rsidRPr="00DB7854">
              <w:rPr>
                <w:rFonts w:ascii="Arial" w:hAnsi="Arial" w:cs="Arial"/>
                <w:b/>
                <w:bCs/>
                <w:color w:val="000000"/>
                <w:sz w:val="16"/>
                <w:szCs w:val="16"/>
              </w:rPr>
              <w:t>Stawka jednostkowa (T/N)</w:t>
            </w:r>
          </w:p>
        </w:tc>
        <w:tc>
          <w:tcPr>
            <w:tcW w:w="283" w:type="dxa"/>
            <w:vMerge w:val="restart"/>
            <w:shd w:val="clear" w:color="auto" w:fill="D9D9D9" w:themeFill="background1" w:themeFillShade="D9"/>
            <w:textDirection w:val="btLr"/>
            <w:hideMark/>
          </w:tcPr>
          <w:p w:rsidR="00474261" w:rsidRPr="00DB7854" w:rsidRDefault="00474261" w:rsidP="00D823A5">
            <w:pPr>
              <w:spacing w:after="120"/>
              <w:rPr>
                <w:rFonts w:ascii="Arial" w:hAnsi="Arial" w:cs="Arial"/>
                <w:b/>
                <w:bCs/>
                <w:color w:val="000000"/>
                <w:sz w:val="16"/>
                <w:szCs w:val="16"/>
              </w:rPr>
            </w:pPr>
            <w:r w:rsidRPr="00DB7854">
              <w:rPr>
                <w:rFonts w:ascii="Arial" w:hAnsi="Arial" w:cs="Arial"/>
                <w:b/>
                <w:bCs/>
                <w:color w:val="000000"/>
                <w:sz w:val="16"/>
                <w:szCs w:val="16"/>
              </w:rPr>
              <w:t>Wkład rzeczowy (T/N)</w:t>
            </w:r>
          </w:p>
        </w:tc>
        <w:tc>
          <w:tcPr>
            <w:tcW w:w="567" w:type="dxa"/>
            <w:vMerge w:val="restart"/>
            <w:shd w:val="clear" w:color="auto" w:fill="D9D9D9" w:themeFill="background1" w:themeFillShade="D9"/>
            <w:hideMark/>
          </w:tcPr>
          <w:p w:rsidR="00474261" w:rsidRPr="00DB7854" w:rsidRDefault="00474261" w:rsidP="00D823A5">
            <w:pPr>
              <w:spacing w:after="120"/>
              <w:rPr>
                <w:rFonts w:ascii="Arial" w:hAnsi="Arial" w:cs="Arial"/>
                <w:b/>
                <w:bCs/>
                <w:color w:val="000000"/>
                <w:sz w:val="16"/>
                <w:szCs w:val="16"/>
              </w:rPr>
            </w:pPr>
            <w:r w:rsidRPr="00DB7854">
              <w:rPr>
                <w:rFonts w:ascii="Arial" w:hAnsi="Arial" w:cs="Arial"/>
                <w:b/>
                <w:bCs/>
                <w:color w:val="000000"/>
                <w:sz w:val="16"/>
                <w:szCs w:val="16"/>
              </w:rPr>
              <w:t>j.m.</w:t>
            </w:r>
          </w:p>
        </w:tc>
        <w:tc>
          <w:tcPr>
            <w:tcW w:w="1701" w:type="dxa"/>
            <w:gridSpan w:val="3"/>
            <w:vMerge w:val="restart"/>
            <w:shd w:val="clear" w:color="auto" w:fill="D9D9D9" w:themeFill="background1" w:themeFillShade="D9"/>
            <w:hideMark/>
          </w:tcPr>
          <w:p w:rsidR="00474261" w:rsidRPr="00DB7854" w:rsidRDefault="00474261" w:rsidP="00DB7854">
            <w:pPr>
              <w:spacing w:after="120"/>
              <w:jc w:val="center"/>
              <w:rPr>
                <w:rFonts w:ascii="Arial" w:hAnsi="Arial" w:cs="Arial"/>
                <w:b/>
                <w:bCs/>
                <w:color w:val="000000"/>
                <w:sz w:val="16"/>
                <w:szCs w:val="16"/>
                <w:highlight w:val="lightGray"/>
              </w:rPr>
            </w:pPr>
            <w:r w:rsidRPr="00DB7854">
              <w:rPr>
                <w:rFonts w:ascii="Arial" w:hAnsi="Arial" w:cs="Arial"/>
                <w:b/>
                <w:bCs/>
                <w:color w:val="000000"/>
                <w:sz w:val="16"/>
                <w:szCs w:val="16"/>
                <w:highlight w:val="lightGray"/>
              </w:rPr>
              <w:t>2016</w:t>
            </w:r>
          </w:p>
        </w:tc>
        <w:tc>
          <w:tcPr>
            <w:tcW w:w="567" w:type="dxa"/>
            <w:vMerge w:val="restart"/>
            <w:shd w:val="clear" w:color="auto" w:fill="D9D9D9" w:themeFill="background1" w:themeFillShade="D9"/>
            <w:hideMark/>
          </w:tcPr>
          <w:p w:rsidR="00474261" w:rsidRPr="00DB7854" w:rsidRDefault="00474261" w:rsidP="00D823A5">
            <w:pPr>
              <w:spacing w:after="120"/>
              <w:rPr>
                <w:rFonts w:ascii="Arial" w:hAnsi="Arial" w:cs="Arial"/>
                <w:b/>
                <w:bCs/>
                <w:color w:val="000000"/>
                <w:sz w:val="16"/>
                <w:szCs w:val="16"/>
                <w:highlight w:val="lightGray"/>
              </w:rPr>
            </w:pPr>
            <w:r w:rsidRPr="00DB7854">
              <w:rPr>
                <w:rFonts w:ascii="Arial" w:hAnsi="Arial" w:cs="Arial"/>
                <w:b/>
                <w:bCs/>
                <w:color w:val="000000"/>
                <w:sz w:val="16"/>
                <w:szCs w:val="16"/>
                <w:highlight w:val="lightGray"/>
              </w:rPr>
              <w:t>RAZEM</w:t>
            </w:r>
          </w:p>
        </w:tc>
        <w:tc>
          <w:tcPr>
            <w:tcW w:w="846" w:type="dxa"/>
            <w:vMerge w:val="restart"/>
            <w:shd w:val="clear" w:color="auto" w:fill="D9D9D9" w:themeFill="background1" w:themeFillShade="D9"/>
            <w:textDirection w:val="btLr"/>
            <w:hideMark/>
          </w:tcPr>
          <w:p w:rsidR="00474261" w:rsidRPr="00DB7854" w:rsidRDefault="00474261" w:rsidP="00D823A5">
            <w:pPr>
              <w:spacing w:after="120"/>
              <w:rPr>
                <w:rFonts w:ascii="Arial" w:hAnsi="Arial" w:cs="Arial"/>
                <w:b/>
                <w:bCs/>
                <w:color w:val="000000"/>
                <w:sz w:val="16"/>
                <w:szCs w:val="16"/>
                <w:highlight w:val="lightGray"/>
              </w:rPr>
            </w:pPr>
            <w:r w:rsidRPr="00DB7854">
              <w:rPr>
                <w:rFonts w:ascii="Arial" w:hAnsi="Arial" w:cs="Arial"/>
                <w:b/>
                <w:bCs/>
                <w:color w:val="000000"/>
                <w:sz w:val="16"/>
                <w:szCs w:val="16"/>
                <w:highlight w:val="lightGray"/>
              </w:rPr>
              <w:t>Wydatki Kwalifikowalne</w:t>
            </w:r>
          </w:p>
        </w:tc>
      </w:tr>
      <w:tr w:rsidR="00E75B34" w:rsidRPr="008D32F8" w:rsidTr="00DB7854">
        <w:trPr>
          <w:trHeight w:val="304"/>
        </w:trPr>
        <w:tc>
          <w:tcPr>
            <w:tcW w:w="2518" w:type="dxa"/>
            <w:vMerge/>
            <w:shd w:val="clear" w:color="auto" w:fill="D9D9D9" w:themeFill="background1" w:themeFillShade="D9"/>
            <w:hideMark/>
          </w:tcPr>
          <w:p w:rsidR="00474261" w:rsidRPr="00DB7854" w:rsidRDefault="00474261" w:rsidP="00D823A5">
            <w:pPr>
              <w:spacing w:after="120"/>
              <w:rPr>
                <w:rFonts w:ascii="Arial" w:hAnsi="Arial" w:cs="Arial"/>
                <w:b/>
                <w:bCs/>
                <w:color w:val="000000"/>
                <w:sz w:val="16"/>
                <w:szCs w:val="16"/>
                <w:highlight w:val="lightGray"/>
              </w:rPr>
            </w:pPr>
          </w:p>
        </w:tc>
        <w:tc>
          <w:tcPr>
            <w:tcW w:w="425" w:type="dxa"/>
            <w:vMerge/>
            <w:shd w:val="clear" w:color="auto" w:fill="D9D9D9" w:themeFill="background1" w:themeFillShade="D9"/>
            <w:hideMark/>
          </w:tcPr>
          <w:p w:rsidR="00474261" w:rsidRPr="00DB7854" w:rsidRDefault="00474261" w:rsidP="00D823A5">
            <w:pPr>
              <w:spacing w:after="120"/>
              <w:rPr>
                <w:rFonts w:ascii="Arial" w:hAnsi="Arial" w:cs="Arial"/>
                <w:b/>
                <w:bCs/>
                <w:color w:val="000000"/>
                <w:sz w:val="16"/>
                <w:szCs w:val="16"/>
                <w:highlight w:val="lightGray"/>
              </w:rPr>
            </w:pPr>
          </w:p>
        </w:tc>
        <w:tc>
          <w:tcPr>
            <w:tcW w:w="426"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283"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425"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284"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425"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425"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284"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567"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rPr>
            </w:pPr>
          </w:p>
        </w:tc>
        <w:tc>
          <w:tcPr>
            <w:tcW w:w="283"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rPr>
            </w:pPr>
          </w:p>
        </w:tc>
        <w:tc>
          <w:tcPr>
            <w:tcW w:w="567"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rPr>
            </w:pPr>
          </w:p>
        </w:tc>
        <w:tc>
          <w:tcPr>
            <w:tcW w:w="1701" w:type="dxa"/>
            <w:gridSpan w:val="3"/>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567"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846"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r>
      <w:tr w:rsidR="00E75B34" w:rsidRPr="008D32F8" w:rsidTr="00DB7854">
        <w:trPr>
          <w:trHeight w:val="1176"/>
        </w:trPr>
        <w:tc>
          <w:tcPr>
            <w:tcW w:w="2518" w:type="dxa"/>
            <w:vMerge/>
            <w:shd w:val="clear" w:color="auto" w:fill="D9D9D9" w:themeFill="background1" w:themeFillShade="D9"/>
            <w:hideMark/>
          </w:tcPr>
          <w:p w:rsidR="00474261" w:rsidRPr="00DB7854" w:rsidRDefault="00474261" w:rsidP="00D823A5">
            <w:pPr>
              <w:spacing w:after="120"/>
              <w:rPr>
                <w:rFonts w:ascii="Arial" w:hAnsi="Arial" w:cs="Arial"/>
                <w:b/>
                <w:bCs/>
                <w:color w:val="000000"/>
                <w:sz w:val="16"/>
                <w:szCs w:val="16"/>
                <w:highlight w:val="lightGray"/>
              </w:rPr>
            </w:pPr>
          </w:p>
        </w:tc>
        <w:tc>
          <w:tcPr>
            <w:tcW w:w="425" w:type="dxa"/>
            <w:vMerge/>
            <w:shd w:val="clear" w:color="auto" w:fill="D9D9D9" w:themeFill="background1" w:themeFillShade="D9"/>
            <w:hideMark/>
          </w:tcPr>
          <w:p w:rsidR="00474261" w:rsidRPr="00DB7854" w:rsidRDefault="00474261" w:rsidP="00D823A5">
            <w:pPr>
              <w:spacing w:after="120"/>
              <w:rPr>
                <w:rFonts w:ascii="Arial" w:hAnsi="Arial" w:cs="Arial"/>
                <w:b/>
                <w:bCs/>
                <w:color w:val="000000"/>
                <w:sz w:val="16"/>
                <w:szCs w:val="16"/>
                <w:highlight w:val="lightGray"/>
              </w:rPr>
            </w:pPr>
          </w:p>
        </w:tc>
        <w:tc>
          <w:tcPr>
            <w:tcW w:w="426"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283"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425"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284"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425"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425"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284"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567"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rPr>
            </w:pPr>
          </w:p>
        </w:tc>
        <w:tc>
          <w:tcPr>
            <w:tcW w:w="283"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rPr>
            </w:pPr>
          </w:p>
        </w:tc>
        <w:tc>
          <w:tcPr>
            <w:tcW w:w="567"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rPr>
            </w:pPr>
          </w:p>
        </w:tc>
        <w:tc>
          <w:tcPr>
            <w:tcW w:w="426" w:type="dxa"/>
            <w:shd w:val="clear" w:color="auto" w:fill="D9D9D9" w:themeFill="background1" w:themeFillShade="D9"/>
            <w:textDirection w:val="btLr"/>
            <w:hideMark/>
          </w:tcPr>
          <w:p w:rsidR="00474261" w:rsidRPr="00CC3B0C" w:rsidRDefault="00E75B34" w:rsidP="00CC3B0C">
            <w:pPr>
              <w:spacing w:after="120"/>
              <w:rPr>
                <w:rFonts w:ascii="Arial" w:hAnsi="Arial" w:cs="Arial"/>
                <w:b/>
                <w:bCs/>
                <w:color w:val="000000"/>
                <w:sz w:val="16"/>
                <w:szCs w:val="16"/>
                <w:highlight w:val="lightGray"/>
              </w:rPr>
            </w:pPr>
            <w:r w:rsidRPr="00DB7854">
              <w:rPr>
                <w:rFonts w:ascii="Arial" w:hAnsi="Arial" w:cs="Arial"/>
                <w:b/>
                <w:bCs/>
                <w:color w:val="000000"/>
                <w:sz w:val="16"/>
                <w:szCs w:val="16"/>
                <w:highlight w:val="lightGray"/>
              </w:rPr>
              <w:t>liczba</w:t>
            </w:r>
          </w:p>
        </w:tc>
        <w:tc>
          <w:tcPr>
            <w:tcW w:w="567" w:type="dxa"/>
            <w:shd w:val="clear" w:color="auto" w:fill="D9D9D9" w:themeFill="background1" w:themeFillShade="D9"/>
            <w:textDirection w:val="btLr"/>
            <w:hideMark/>
          </w:tcPr>
          <w:p w:rsidR="00474261" w:rsidRPr="00CC3B0C" w:rsidRDefault="00474261" w:rsidP="00D823A5">
            <w:pPr>
              <w:spacing w:after="120"/>
              <w:rPr>
                <w:rFonts w:ascii="Arial" w:hAnsi="Arial" w:cs="Arial"/>
                <w:b/>
                <w:bCs/>
                <w:color w:val="000000"/>
                <w:sz w:val="16"/>
                <w:szCs w:val="16"/>
                <w:highlight w:val="lightGray"/>
              </w:rPr>
            </w:pPr>
            <w:r w:rsidRPr="00CC3B0C">
              <w:rPr>
                <w:rFonts w:ascii="Arial" w:hAnsi="Arial" w:cs="Arial"/>
                <w:b/>
                <w:bCs/>
                <w:color w:val="000000"/>
                <w:sz w:val="16"/>
                <w:szCs w:val="16"/>
                <w:highlight w:val="lightGray"/>
              </w:rPr>
              <w:t>cena jednostkowa</w:t>
            </w:r>
          </w:p>
        </w:tc>
        <w:tc>
          <w:tcPr>
            <w:tcW w:w="708" w:type="dxa"/>
            <w:shd w:val="clear" w:color="auto" w:fill="D9D9D9" w:themeFill="background1" w:themeFillShade="D9"/>
            <w:textDirection w:val="btLr"/>
            <w:hideMark/>
          </w:tcPr>
          <w:p w:rsidR="00474261" w:rsidRPr="00CC3B0C" w:rsidRDefault="00474261" w:rsidP="00D823A5">
            <w:pPr>
              <w:spacing w:after="120"/>
              <w:rPr>
                <w:rFonts w:ascii="Arial" w:hAnsi="Arial" w:cs="Arial"/>
                <w:b/>
                <w:bCs/>
                <w:color w:val="000000"/>
                <w:sz w:val="16"/>
                <w:szCs w:val="16"/>
                <w:highlight w:val="lightGray"/>
              </w:rPr>
            </w:pPr>
            <w:r w:rsidRPr="00CC3B0C">
              <w:rPr>
                <w:rFonts w:ascii="Arial" w:hAnsi="Arial" w:cs="Arial"/>
                <w:b/>
                <w:bCs/>
                <w:color w:val="000000"/>
                <w:sz w:val="16"/>
                <w:szCs w:val="16"/>
                <w:highlight w:val="lightGray"/>
              </w:rPr>
              <w:t>Łącznie</w:t>
            </w:r>
          </w:p>
        </w:tc>
        <w:tc>
          <w:tcPr>
            <w:tcW w:w="567"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c>
          <w:tcPr>
            <w:tcW w:w="846" w:type="dxa"/>
            <w:vMerge/>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highlight w:val="lightGray"/>
              </w:rPr>
            </w:pPr>
          </w:p>
        </w:tc>
      </w:tr>
      <w:tr w:rsidR="00474261" w:rsidRPr="008D32F8" w:rsidTr="00DB7854">
        <w:trPr>
          <w:trHeight w:val="226"/>
        </w:trPr>
        <w:tc>
          <w:tcPr>
            <w:tcW w:w="6912" w:type="dxa"/>
            <w:gridSpan w:val="12"/>
            <w:shd w:val="clear" w:color="auto" w:fill="D9D9D9" w:themeFill="background1" w:themeFillShade="D9"/>
            <w:hideMark/>
          </w:tcPr>
          <w:p w:rsidR="00474261" w:rsidRPr="00CC3B0C" w:rsidRDefault="00474261" w:rsidP="00D823A5">
            <w:pPr>
              <w:spacing w:after="120"/>
              <w:rPr>
                <w:rFonts w:ascii="Arial" w:hAnsi="Arial" w:cs="Arial"/>
                <w:b/>
                <w:bCs/>
                <w:color w:val="000000"/>
                <w:sz w:val="16"/>
                <w:szCs w:val="16"/>
              </w:rPr>
            </w:pPr>
            <w:r w:rsidRPr="00CC3B0C">
              <w:rPr>
                <w:rFonts w:ascii="Arial" w:hAnsi="Arial" w:cs="Arial"/>
                <w:b/>
                <w:bCs/>
                <w:color w:val="000000"/>
                <w:sz w:val="16"/>
                <w:szCs w:val="16"/>
              </w:rPr>
              <w:t>KOSZTY OGÓŁEM (6.1)</w:t>
            </w:r>
          </w:p>
        </w:tc>
        <w:tc>
          <w:tcPr>
            <w:tcW w:w="1701" w:type="dxa"/>
            <w:gridSpan w:val="3"/>
            <w:shd w:val="clear" w:color="auto" w:fill="D9D9D9" w:themeFill="background1" w:themeFillShade="D9"/>
          </w:tcPr>
          <w:p w:rsidR="00474261" w:rsidRPr="00DB7854" w:rsidRDefault="00474261" w:rsidP="00D823A5">
            <w:pPr>
              <w:spacing w:after="120"/>
              <w:rPr>
                <w:rFonts w:ascii="Arial" w:hAnsi="Arial" w:cs="Arial"/>
                <w:bCs/>
                <w:color w:val="000000"/>
                <w:sz w:val="16"/>
                <w:szCs w:val="16"/>
                <w:highlight w:val="lightGray"/>
              </w:rPr>
            </w:pPr>
          </w:p>
        </w:tc>
        <w:tc>
          <w:tcPr>
            <w:tcW w:w="567" w:type="dxa"/>
            <w:shd w:val="clear" w:color="auto" w:fill="D9D9D9" w:themeFill="background1" w:themeFillShade="D9"/>
          </w:tcPr>
          <w:p w:rsidR="00474261" w:rsidRPr="00DB7854" w:rsidRDefault="00474261" w:rsidP="00D823A5">
            <w:pPr>
              <w:spacing w:after="120"/>
              <w:rPr>
                <w:rFonts w:ascii="Arial" w:hAnsi="Arial" w:cs="Arial"/>
                <w:bCs/>
                <w:color w:val="000000"/>
                <w:sz w:val="16"/>
                <w:szCs w:val="16"/>
                <w:highlight w:val="lightGray"/>
              </w:rPr>
            </w:pPr>
          </w:p>
        </w:tc>
        <w:tc>
          <w:tcPr>
            <w:tcW w:w="846" w:type="dxa"/>
            <w:shd w:val="clear" w:color="auto" w:fill="D9D9D9" w:themeFill="background1" w:themeFillShade="D9"/>
          </w:tcPr>
          <w:p w:rsidR="00474261" w:rsidRPr="00DB7854" w:rsidRDefault="00474261" w:rsidP="00D823A5">
            <w:pPr>
              <w:spacing w:after="120"/>
              <w:rPr>
                <w:rFonts w:ascii="Arial" w:hAnsi="Arial" w:cs="Arial"/>
                <w:bCs/>
                <w:color w:val="000000"/>
                <w:sz w:val="16"/>
                <w:szCs w:val="16"/>
                <w:highlight w:val="lightGray"/>
              </w:rPr>
            </w:pPr>
          </w:p>
        </w:tc>
      </w:tr>
      <w:tr w:rsidR="00474261" w:rsidRPr="008D32F8" w:rsidTr="00DB7854">
        <w:trPr>
          <w:trHeight w:val="259"/>
        </w:trPr>
        <w:tc>
          <w:tcPr>
            <w:tcW w:w="6912" w:type="dxa"/>
            <w:gridSpan w:val="12"/>
            <w:shd w:val="clear" w:color="auto" w:fill="D9D9D9" w:themeFill="background1" w:themeFillShade="D9"/>
            <w:hideMark/>
          </w:tcPr>
          <w:p w:rsidR="00474261" w:rsidRPr="00CC3B0C" w:rsidRDefault="00474261" w:rsidP="00D823A5">
            <w:pPr>
              <w:spacing w:after="120"/>
              <w:rPr>
                <w:rFonts w:ascii="Arial" w:hAnsi="Arial" w:cs="Arial"/>
                <w:b/>
                <w:bCs/>
                <w:color w:val="000000"/>
                <w:sz w:val="16"/>
                <w:szCs w:val="16"/>
              </w:rPr>
            </w:pPr>
            <w:r w:rsidRPr="00CC3B0C">
              <w:rPr>
                <w:rFonts w:ascii="Arial" w:hAnsi="Arial" w:cs="Arial"/>
                <w:b/>
                <w:bCs/>
                <w:color w:val="000000"/>
                <w:sz w:val="16"/>
                <w:szCs w:val="16"/>
              </w:rPr>
              <w:t>KOSZTY BEZPOŚREDNIE (6.1.1)</w:t>
            </w:r>
          </w:p>
        </w:tc>
        <w:tc>
          <w:tcPr>
            <w:tcW w:w="1701" w:type="dxa"/>
            <w:gridSpan w:val="3"/>
            <w:shd w:val="clear" w:color="auto" w:fill="D9D9D9" w:themeFill="background1" w:themeFillShade="D9"/>
          </w:tcPr>
          <w:p w:rsidR="00474261" w:rsidRPr="00DB7854" w:rsidRDefault="00474261" w:rsidP="00D823A5">
            <w:pPr>
              <w:spacing w:after="120"/>
              <w:rPr>
                <w:rFonts w:ascii="Arial" w:hAnsi="Arial" w:cs="Arial"/>
                <w:bCs/>
                <w:color w:val="000000"/>
                <w:sz w:val="16"/>
                <w:szCs w:val="16"/>
                <w:highlight w:val="lightGray"/>
              </w:rPr>
            </w:pPr>
          </w:p>
        </w:tc>
        <w:tc>
          <w:tcPr>
            <w:tcW w:w="567" w:type="dxa"/>
            <w:shd w:val="clear" w:color="auto" w:fill="D9D9D9" w:themeFill="background1" w:themeFillShade="D9"/>
          </w:tcPr>
          <w:p w:rsidR="00474261" w:rsidRPr="00DB7854" w:rsidRDefault="00474261" w:rsidP="00D823A5">
            <w:pPr>
              <w:spacing w:after="120"/>
              <w:rPr>
                <w:rFonts w:ascii="Arial" w:hAnsi="Arial" w:cs="Arial"/>
                <w:bCs/>
                <w:color w:val="000000"/>
                <w:sz w:val="16"/>
                <w:szCs w:val="16"/>
                <w:highlight w:val="lightGray"/>
              </w:rPr>
            </w:pPr>
          </w:p>
        </w:tc>
        <w:tc>
          <w:tcPr>
            <w:tcW w:w="846" w:type="dxa"/>
            <w:shd w:val="clear" w:color="auto" w:fill="D9D9D9" w:themeFill="background1" w:themeFillShade="D9"/>
          </w:tcPr>
          <w:p w:rsidR="00474261" w:rsidRPr="00CC3B0C" w:rsidRDefault="00474261" w:rsidP="00D823A5">
            <w:pPr>
              <w:spacing w:after="120"/>
              <w:rPr>
                <w:rFonts w:ascii="Arial" w:hAnsi="Arial" w:cs="Arial"/>
                <w:color w:val="000000"/>
                <w:sz w:val="16"/>
                <w:szCs w:val="16"/>
                <w:highlight w:val="lightGray"/>
              </w:rPr>
            </w:pPr>
          </w:p>
        </w:tc>
      </w:tr>
      <w:tr w:rsidR="00474261" w:rsidRPr="00964706" w:rsidTr="00DB7854">
        <w:trPr>
          <w:trHeight w:val="645"/>
        </w:trPr>
        <w:tc>
          <w:tcPr>
            <w:tcW w:w="2518" w:type="dxa"/>
            <w:shd w:val="clear" w:color="auto" w:fill="D9D9D9" w:themeFill="background1" w:themeFillShade="D9"/>
          </w:tcPr>
          <w:p w:rsidR="00474261" w:rsidRPr="00DB7854" w:rsidRDefault="00474261" w:rsidP="00474261">
            <w:pPr>
              <w:spacing w:after="120"/>
              <w:rPr>
                <w:rFonts w:ascii="Arial" w:hAnsi="Arial" w:cs="Arial"/>
                <w:b/>
                <w:color w:val="000000"/>
                <w:sz w:val="16"/>
                <w:szCs w:val="16"/>
                <w:highlight w:val="lightGray"/>
              </w:rPr>
            </w:pPr>
            <w:r w:rsidRPr="00CC3B0C">
              <w:rPr>
                <w:rFonts w:ascii="Arial" w:hAnsi="Arial" w:cs="Arial"/>
                <w:b/>
                <w:bCs/>
                <w:color w:val="000000"/>
                <w:sz w:val="16"/>
                <w:szCs w:val="16"/>
                <w:highlight w:val="lightGray"/>
              </w:rPr>
              <w:t>Zadanie 1 – Szkolenie z obsługi klienta</w:t>
            </w:r>
          </w:p>
        </w:tc>
        <w:tc>
          <w:tcPr>
            <w:tcW w:w="4394" w:type="dxa"/>
            <w:gridSpan w:val="11"/>
            <w:shd w:val="clear" w:color="auto" w:fill="D9D9D9" w:themeFill="background1" w:themeFillShade="D9"/>
          </w:tcPr>
          <w:p w:rsidR="00474261" w:rsidRPr="00CC3B0C" w:rsidRDefault="00474261" w:rsidP="00D823A5">
            <w:pPr>
              <w:spacing w:after="120"/>
              <w:rPr>
                <w:rFonts w:ascii="Arial" w:hAnsi="Arial" w:cs="Arial"/>
                <w:color w:val="000000"/>
                <w:sz w:val="16"/>
                <w:szCs w:val="16"/>
              </w:rPr>
            </w:pPr>
          </w:p>
        </w:tc>
        <w:tc>
          <w:tcPr>
            <w:tcW w:w="1701" w:type="dxa"/>
            <w:gridSpan w:val="3"/>
            <w:shd w:val="clear" w:color="auto" w:fill="D9D9D9" w:themeFill="background1" w:themeFillShade="D9"/>
          </w:tcPr>
          <w:p w:rsidR="00474261" w:rsidRPr="00CC3B0C" w:rsidRDefault="00474261" w:rsidP="00D823A5">
            <w:pPr>
              <w:spacing w:after="120"/>
              <w:rPr>
                <w:rFonts w:ascii="Arial" w:hAnsi="Arial" w:cs="Arial"/>
                <w:color w:val="000000"/>
                <w:sz w:val="16"/>
                <w:szCs w:val="16"/>
              </w:rPr>
            </w:pPr>
          </w:p>
        </w:tc>
        <w:tc>
          <w:tcPr>
            <w:tcW w:w="567" w:type="dxa"/>
            <w:shd w:val="clear" w:color="auto" w:fill="D9D9D9" w:themeFill="background1" w:themeFillShade="D9"/>
          </w:tcPr>
          <w:p w:rsidR="00474261" w:rsidRPr="00CC3B0C" w:rsidRDefault="00474261" w:rsidP="00D823A5">
            <w:pPr>
              <w:spacing w:after="120"/>
              <w:rPr>
                <w:rFonts w:ascii="Arial" w:hAnsi="Arial" w:cs="Arial"/>
                <w:color w:val="000000"/>
                <w:sz w:val="16"/>
                <w:szCs w:val="16"/>
              </w:rPr>
            </w:pPr>
          </w:p>
        </w:tc>
        <w:tc>
          <w:tcPr>
            <w:tcW w:w="846" w:type="dxa"/>
            <w:shd w:val="clear" w:color="auto" w:fill="D9D9D9" w:themeFill="background1" w:themeFillShade="D9"/>
          </w:tcPr>
          <w:p w:rsidR="00474261" w:rsidRPr="003F5165" w:rsidRDefault="00474261" w:rsidP="00D823A5">
            <w:pPr>
              <w:spacing w:after="120"/>
              <w:rPr>
                <w:rFonts w:ascii="Arial" w:hAnsi="Arial" w:cs="Arial"/>
                <w:color w:val="000000"/>
                <w:sz w:val="16"/>
                <w:szCs w:val="16"/>
              </w:rPr>
            </w:pPr>
          </w:p>
        </w:tc>
      </w:tr>
      <w:tr w:rsidR="00E75B34" w:rsidRPr="00964706" w:rsidTr="00DB7854">
        <w:trPr>
          <w:trHeight w:val="645"/>
        </w:trPr>
        <w:tc>
          <w:tcPr>
            <w:tcW w:w="2518" w:type="dxa"/>
            <w:shd w:val="clear" w:color="auto" w:fill="D9D9D9" w:themeFill="background1" w:themeFillShade="D9"/>
          </w:tcPr>
          <w:p w:rsidR="00474261" w:rsidRPr="00DB7854" w:rsidRDefault="00474261" w:rsidP="00D823A5">
            <w:pPr>
              <w:spacing w:after="120"/>
              <w:rPr>
                <w:rFonts w:ascii="Arial" w:hAnsi="Arial" w:cs="Arial"/>
                <w:b/>
                <w:color w:val="000000"/>
                <w:sz w:val="16"/>
                <w:szCs w:val="16"/>
                <w:highlight w:val="lightGray"/>
              </w:rPr>
            </w:pPr>
            <w:r w:rsidRPr="00DB7854">
              <w:rPr>
                <w:rFonts w:ascii="Arial" w:hAnsi="Arial" w:cs="Arial"/>
                <w:b/>
                <w:color w:val="000000"/>
                <w:sz w:val="16"/>
                <w:szCs w:val="16"/>
                <w:highlight w:val="lightGray"/>
              </w:rPr>
              <w:t>2 trenerów (umowa o pracę;½ etatu, w tym ZUS, US)</w:t>
            </w:r>
          </w:p>
        </w:tc>
        <w:tc>
          <w:tcPr>
            <w:tcW w:w="425" w:type="dxa"/>
            <w:shd w:val="clear" w:color="auto" w:fill="D9D9D9" w:themeFill="background1" w:themeFillShade="D9"/>
            <w:hideMark/>
          </w:tcPr>
          <w:p w:rsidR="00474261" w:rsidRPr="00CC3B0C" w:rsidRDefault="00474261" w:rsidP="00D823A5">
            <w:pPr>
              <w:spacing w:after="120"/>
              <w:rPr>
                <w:rFonts w:ascii="Arial" w:hAnsi="Arial" w:cs="Arial"/>
                <w:color w:val="000000"/>
                <w:sz w:val="16"/>
                <w:szCs w:val="16"/>
                <w:highlight w:val="lightGray"/>
              </w:rPr>
            </w:pPr>
            <w:r w:rsidRPr="00CC3B0C">
              <w:rPr>
                <w:rFonts w:ascii="Arial" w:hAnsi="Arial" w:cs="Arial"/>
                <w:color w:val="000000"/>
                <w:sz w:val="16"/>
                <w:szCs w:val="16"/>
                <w:highlight w:val="lightGray"/>
              </w:rPr>
              <w:t> </w:t>
            </w:r>
          </w:p>
        </w:tc>
        <w:tc>
          <w:tcPr>
            <w:tcW w:w="426" w:type="dxa"/>
            <w:shd w:val="clear" w:color="auto" w:fill="D9D9D9" w:themeFill="background1" w:themeFillShade="D9"/>
            <w:hideMark/>
          </w:tcPr>
          <w:p w:rsidR="00474261" w:rsidRPr="00CC3B0C" w:rsidRDefault="00474261" w:rsidP="00D823A5">
            <w:pPr>
              <w:spacing w:after="120"/>
              <w:rPr>
                <w:rFonts w:ascii="Arial" w:hAnsi="Arial" w:cs="Arial"/>
                <w:color w:val="000000"/>
                <w:sz w:val="16"/>
                <w:szCs w:val="16"/>
                <w:highlight w:val="lightGray"/>
              </w:rPr>
            </w:pPr>
            <w:r w:rsidRPr="00CC3B0C">
              <w:rPr>
                <w:rFonts w:ascii="Arial" w:hAnsi="Arial" w:cs="Arial"/>
                <w:color w:val="000000"/>
                <w:sz w:val="16"/>
                <w:szCs w:val="16"/>
                <w:highlight w:val="lightGray"/>
              </w:rPr>
              <w:t> x</w:t>
            </w:r>
          </w:p>
        </w:tc>
        <w:tc>
          <w:tcPr>
            <w:tcW w:w="283" w:type="dxa"/>
            <w:shd w:val="clear" w:color="auto" w:fill="D9D9D9" w:themeFill="background1" w:themeFillShade="D9"/>
            <w:hideMark/>
          </w:tcPr>
          <w:p w:rsidR="00474261" w:rsidRPr="00CC3B0C" w:rsidRDefault="00474261" w:rsidP="00D823A5">
            <w:pPr>
              <w:spacing w:after="120"/>
              <w:rPr>
                <w:rFonts w:ascii="Arial" w:hAnsi="Arial" w:cs="Arial"/>
                <w:color w:val="000000"/>
                <w:sz w:val="16"/>
                <w:szCs w:val="16"/>
                <w:highlight w:val="lightGray"/>
              </w:rPr>
            </w:pPr>
            <w:r w:rsidRPr="00CC3B0C">
              <w:rPr>
                <w:rFonts w:ascii="Arial" w:hAnsi="Arial" w:cs="Arial"/>
                <w:color w:val="000000"/>
                <w:sz w:val="16"/>
                <w:szCs w:val="16"/>
                <w:highlight w:val="lightGray"/>
              </w:rPr>
              <w:t> </w:t>
            </w:r>
          </w:p>
        </w:tc>
        <w:tc>
          <w:tcPr>
            <w:tcW w:w="425" w:type="dxa"/>
            <w:shd w:val="clear" w:color="auto" w:fill="D9D9D9" w:themeFill="background1" w:themeFillShade="D9"/>
            <w:hideMark/>
          </w:tcPr>
          <w:p w:rsidR="00474261" w:rsidRPr="003F5165" w:rsidRDefault="00474261" w:rsidP="00D823A5">
            <w:pPr>
              <w:spacing w:after="120"/>
              <w:rPr>
                <w:rFonts w:ascii="Arial" w:hAnsi="Arial" w:cs="Arial"/>
                <w:color w:val="000000"/>
                <w:sz w:val="16"/>
                <w:szCs w:val="16"/>
                <w:highlight w:val="lightGray"/>
              </w:rPr>
            </w:pPr>
            <w:r w:rsidRPr="003F5165">
              <w:rPr>
                <w:rFonts w:ascii="Arial" w:hAnsi="Arial" w:cs="Arial"/>
                <w:color w:val="000000"/>
                <w:sz w:val="16"/>
                <w:szCs w:val="16"/>
                <w:highlight w:val="lightGray"/>
              </w:rPr>
              <w:t> </w:t>
            </w:r>
          </w:p>
        </w:tc>
        <w:tc>
          <w:tcPr>
            <w:tcW w:w="284" w:type="dxa"/>
            <w:shd w:val="clear" w:color="auto" w:fill="D9D9D9" w:themeFill="background1" w:themeFillShade="D9"/>
            <w:hideMark/>
          </w:tcPr>
          <w:p w:rsidR="00474261" w:rsidRPr="003F5165" w:rsidRDefault="00474261" w:rsidP="00D823A5">
            <w:pPr>
              <w:spacing w:after="120"/>
              <w:rPr>
                <w:rFonts w:ascii="Arial" w:hAnsi="Arial" w:cs="Arial"/>
                <w:color w:val="000000"/>
                <w:sz w:val="16"/>
                <w:szCs w:val="16"/>
                <w:highlight w:val="lightGray"/>
              </w:rPr>
            </w:pPr>
            <w:r w:rsidRPr="003F5165">
              <w:rPr>
                <w:rFonts w:ascii="Arial" w:hAnsi="Arial" w:cs="Arial"/>
                <w:color w:val="000000"/>
                <w:sz w:val="16"/>
                <w:szCs w:val="16"/>
                <w:highlight w:val="lightGray"/>
              </w:rPr>
              <w:t> </w:t>
            </w:r>
          </w:p>
        </w:tc>
        <w:tc>
          <w:tcPr>
            <w:tcW w:w="425" w:type="dxa"/>
            <w:shd w:val="clear" w:color="auto" w:fill="D9D9D9" w:themeFill="background1" w:themeFillShade="D9"/>
            <w:hideMark/>
          </w:tcPr>
          <w:p w:rsidR="00474261" w:rsidRPr="00DB7854" w:rsidRDefault="00474261" w:rsidP="00D823A5">
            <w:pPr>
              <w:spacing w:after="120"/>
              <w:rPr>
                <w:rFonts w:ascii="Arial" w:hAnsi="Arial" w:cs="Arial"/>
                <w:color w:val="000000"/>
                <w:sz w:val="16"/>
                <w:szCs w:val="16"/>
                <w:highlight w:val="lightGray"/>
              </w:rPr>
            </w:pPr>
            <w:r w:rsidRPr="00DB7854">
              <w:rPr>
                <w:rFonts w:ascii="Arial" w:hAnsi="Arial" w:cs="Arial"/>
                <w:color w:val="000000"/>
                <w:sz w:val="16"/>
                <w:szCs w:val="16"/>
                <w:highlight w:val="lightGray"/>
              </w:rPr>
              <w:t> </w:t>
            </w:r>
          </w:p>
        </w:tc>
        <w:tc>
          <w:tcPr>
            <w:tcW w:w="425" w:type="dxa"/>
            <w:shd w:val="clear" w:color="auto" w:fill="D9D9D9" w:themeFill="background1" w:themeFillShade="D9"/>
            <w:hideMark/>
          </w:tcPr>
          <w:p w:rsidR="00474261" w:rsidRPr="00DB7854" w:rsidRDefault="00474261" w:rsidP="00D823A5">
            <w:pPr>
              <w:spacing w:after="120"/>
              <w:rPr>
                <w:rFonts w:ascii="Arial" w:hAnsi="Arial" w:cs="Arial"/>
                <w:color w:val="000000"/>
                <w:sz w:val="16"/>
                <w:szCs w:val="16"/>
                <w:highlight w:val="lightGray"/>
              </w:rPr>
            </w:pPr>
            <w:r w:rsidRPr="00DB7854">
              <w:rPr>
                <w:rFonts w:ascii="Arial" w:hAnsi="Arial" w:cs="Arial"/>
                <w:color w:val="000000"/>
                <w:sz w:val="16"/>
                <w:szCs w:val="16"/>
                <w:highlight w:val="lightGray"/>
              </w:rPr>
              <w:t> </w:t>
            </w:r>
          </w:p>
        </w:tc>
        <w:tc>
          <w:tcPr>
            <w:tcW w:w="284" w:type="dxa"/>
            <w:shd w:val="clear" w:color="auto" w:fill="D9D9D9" w:themeFill="background1" w:themeFillShade="D9"/>
            <w:hideMark/>
          </w:tcPr>
          <w:p w:rsidR="00474261" w:rsidRPr="00DB7854" w:rsidRDefault="00474261" w:rsidP="00D823A5">
            <w:pPr>
              <w:spacing w:after="120"/>
              <w:rPr>
                <w:rFonts w:ascii="Arial" w:hAnsi="Arial" w:cs="Arial"/>
                <w:color w:val="000000"/>
                <w:sz w:val="16"/>
                <w:szCs w:val="16"/>
                <w:highlight w:val="lightGray"/>
              </w:rPr>
            </w:pPr>
            <w:r w:rsidRPr="00DB7854">
              <w:rPr>
                <w:rFonts w:ascii="Arial" w:hAnsi="Arial" w:cs="Arial"/>
                <w:color w:val="000000"/>
                <w:sz w:val="16"/>
                <w:szCs w:val="16"/>
                <w:highlight w:val="lightGray"/>
              </w:rPr>
              <w:t> </w:t>
            </w:r>
          </w:p>
        </w:tc>
        <w:tc>
          <w:tcPr>
            <w:tcW w:w="567" w:type="dxa"/>
            <w:shd w:val="clear" w:color="auto" w:fill="D9D9D9" w:themeFill="background1" w:themeFillShade="D9"/>
            <w:hideMark/>
          </w:tcPr>
          <w:p w:rsidR="00474261" w:rsidRPr="00DB7854" w:rsidRDefault="00474261" w:rsidP="00D823A5">
            <w:pPr>
              <w:spacing w:after="120"/>
              <w:rPr>
                <w:rFonts w:ascii="Arial" w:hAnsi="Arial" w:cs="Arial"/>
                <w:bCs/>
                <w:color w:val="000000"/>
                <w:sz w:val="16"/>
                <w:szCs w:val="16"/>
              </w:rPr>
            </w:pPr>
            <w:r w:rsidRPr="00DB7854">
              <w:rPr>
                <w:rFonts w:ascii="Arial" w:hAnsi="Arial" w:cs="Arial"/>
                <w:bCs/>
                <w:color w:val="000000"/>
                <w:sz w:val="16"/>
                <w:szCs w:val="16"/>
              </w:rPr>
              <w:t> </w:t>
            </w:r>
          </w:p>
        </w:tc>
        <w:tc>
          <w:tcPr>
            <w:tcW w:w="283" w:type="dxa"/>
            <w:shd w:val="clear" w:color="auto" w:fill="D9D9D9" w:themeFill="background1" w:themeFillShade="D9"/>
          </w:tcPr>
          <w:p w:rsidR="00474261" w:rsidRPr="00CC3B0C" w:rsidRDefault="00474261" w:rsidP="00D823A5">
            <w:pPr>
              <w:spacing w:after="120"/>
              <w:rPr>
                <w:rFonts w:ascii="Arial" w:hAnsi="Arial" w:cs="Arial"/>
                <w:color w:val="000000"/>
                <w:sz w:val="16"/>
                <w:szCs w:val="16"/>
              </w:rPr>
            </w:pPr>
          </w:p>
        </w:tc>
        <w:tc>
          <w:tcPr>
            <w:tcW w:w="567" w:type="dxa"/>
            <w:shd w:val="clear" w:color="auto" w:fill="D9D9D9" w:themeFill="background1" w:themeFillShade="D9"/>
            <w:hideMark/>
          </w:tcPr>
          <w:p w:rsidR="00E75B34" w:rsidRPr="003F5165" w:rsidRDefault="00474261" w:rsidP="00CC3B0C">
            <w:pPr>
              <w:spacing w:after="120"/>
              <w:rPr>
                <w:rFonts w:ascii="Arial" w:hAnsi="Arial" w:cs="Arial"/>
                <w:color w:val="000000"/>
                <w:sz w:val="16"/>
                <w:szCs w:val="16"/>
              </w:rPr>
            </w:pPr>
            <w:r w:rsidRPr="00CC3B0C">
              <w:rPr>
                <w:rFonts w:ascii="Arial" w:hAnsi="Arial" w:cs="Arial"/>
                <w:color w:val="000000"/>
                <w:sz w:val="16"/>
                <w:szCs w:val="16"/>
              </w:rPr>
              <w:t>m</w:t>
            </w:r>
            <w:r w:rsidR="0028573A">
              <w:rPr>
                <w:rFonts w:ascii="Arial" w:hAnsi="Arial" w:cs="Arial"/>
                <w:color w:val="000000"/>
                <w:sz w:val="16"/>
                <w:szCs w:val="16"/>
              </w:rPr>
              <w:t>-</w:t>
            </w:r>
            <w:r w:rsidRPr="00CC3B0C">
              <w:rPr>
                <w:rFonts w:ascii="Arial" w:hAnsi="Arial" w:cs="Arial"/>
                <w:color w:val="000000"/>
                <w:sz w:val="16"/>
                <w:szCs w:val="16"/>
              </w:rPr>
              <w:t>ąc</w:t>
            </w:r>
          </w:p>
        </w:tc>
        <w:tc>
          <w:tcPr>
            <w:tcW w:w="426" w:type="dxa"/>
            <w:shd w:val="clear" w:color="auto" w:fill="D9D9D9" w:themeFill="background1" w:themeFillShade="D9"/>
          </w:tcPr>
          <w:p w:rsidR="00474261" w:rsidRPr="003F5165" w:rsidRDefault="00474261" w:rsidP="00D823A5">
            <w:pPr>
              <w:spacing w:after="120"/>
              <w:rPr>
                <w:rFonts w:ascii="Arial" w:hAnsi="Arial" w:cs="Arial"/>
                <w:color w:val="000000"/>
                <w:sz w:val="16"/>
                <w:szCs w:val="16"/>
              </w:rPr>
            </w:pPr>
            <w:r w:rsidRPr="003F5165">
              <w:rPr>
                <w:rFonts w:ascii="Arial" w:hAnsi="Arial" w:cs="Arial"/>
                <w:color w:val="000000"/>
                <w:sz w:val="16"/>
                <w:szCs w:val="16"/>
              </w:rPr>
              <w:t>12</w:t>
            </w:r>
          </w:p>
        </w:tc>
        <w:tc>
          <w:tcPr>
            <w:tcW w:w="567" w:type="dxa"/>
            <w:shd w:val="clear" w:color="auto" w:fill="D9D9D9" w:themeFill="background1" w:themeFillShade="D9"/>
          </w:tcPr>
          <w:p w:rsidR="00474261" w:rsidRPr="00DB7854" w:rsidRDefault="00474261" w:rsidP="00D823A5">
            <w:pPr>
              <w:spacing w:after="120"/>
              <w:rPr>
                <w:rFonts w:ascii="Arial" w:hAnsi="Arial" w:cs="Arial"/>
                <w:color w:val="000000"/>
                <w:sz w:val="16"/>
                <w:szCs w:val="16"/>
              </w:rPr>
            </w:pPr>
            <w:r w:rsidRPr="00DB7854">
              <w:rPr>
                <w:rFonts w:ascii="Arial" w:hAnsi="Arial" w:cs="Arial"/>
                <w:color w:val="000000"/>
                <w:sz w:val="16"/>
                <w:szCs w:val="16"/>
              </w:rPr>
              <w:t>4 600</w:t>
            </w:r>
          </w:p>
        </w:tc>
        <w:tc>
          <w:tcPr>
            <w:tcW w:w="708" w:type="dxa"/>
            <w:shd w:val="clear" w:color="auto" w:fill="D9D9D9" w:themeFill="background1" w:themeFillShade="D9"/>
          </w:tcPr>
          <w:p w:rsidR="00474261" w:rsidRPr="00DB7854" w:rsidRDefault="00474261" w:rsidP="00D823A5">
            <w:pPr>
              <w:spacing w:after="120"/>
              <w:rPr>
                <w:rFonts w:ascii="Arial" w:hAnsi="Arial" w:cs="Arial"/>
                <w:color w:val="000000"/>
                <w:sz w:val="16"/>
                <w:szCs w:val="16"/>
              </w:rPr>
            </w:pPr>
            <w:r w:rsidRPr="00DB7854">
              <w:rPr>
                <w:rFonts w:ascii="Arial" w:hAnsi="Arial" w:cs="Arial"/>
                <w:color w:val="000000"/>
                <w:sz w:val="16"/>
                <w:szCs w:val="16"/>
              </w:rPr>
              <w:t>55 200</w:t>
            </w:r>
          </w:p>
        </w:tc>
        <w:tc>
          <w:tcPr>
            <w:tcW w:w="567" w:type="dxa"/>
            <w:shd w:val="clear" w:color="auto" w:fill="D9D9D9" w:themeFill="background1" w:themeFillShade="D9"/>
          </w:tcPr>
          <w:p w:rsidR="00474261" w:rsidRPr="00DB7854" w:rsidRDefault="00474261" w:rsidP="00D823A5">
            <w:pPr>
              <w:spacing w:after="120"/>
              <w:rPr>
                <w:rFonts w:ascii="Arial" w:hAnsi="Arial" w:cs="Arial"/>
                <w:color w:val="000000"/>
                <w:sz w:val="16"/>
                <w:szCs w:val="16"/>
              </w:rPr>
            </w:pPr>
            <w:r w:rsidRPr="00DB7854">
              <w:rPr>
                <w:rFonts w:ascii="Arial" w:hAnsi="Arial" w:cs="Arial"/>
                <w:color w:val="000000"/>
                <w:sz w:val="16"/>
                <w:szCs w:val="16"/>
              </w:rPr>
              <w:t>110 400</w:t>
            </w:r>
          </w:p>
        </w:tc>
        <w:tc>
          <w:tcPr>
            <w:tcW w:w="846" w:type="dxa"/>
            <w:shd w:val="clear" w:color="auto" w:fill="D9D9D9" w:themeFill="background1" w:themeFillShade="D9"/>
          </w:tcPr>
          <w:p w:rsidR="00474261" w:rsidRPr="00DB7854" w:rsidRDefault="00474261" w:rsidP="00D823A5">
            <w:pPr>
              <w:spacing w:after="120"/>
              <w:rPr>
                <w:rFonts w:ascii="Arial" w:hAnsi="Arial" w:cs="Arial"/>
                <w:color w:val="000000"/>
                <w:sz w:val="16"/>
                <w:szCs w:val="16"/>
              </w:rPr>
            </w:pPr>
            <w:r w:rsidRPr="00DB7854">
              <w:rPr>
                <w:rFonts w:ascii="Arial" w:hAnsi="Arial" w:cs="Arial"/>
                <w:color w:val="000000"/>
                <w:sz w:val="16"/>
                <w:szCs w:val="16"/>
              </w:rPr>
              <w:t>110 400</w:t>
            </w:r>
          </w:p>
        </w:tc>
      </w:tr>
      <w:tr w:rsidR="00E75B34" w:rsidRPr="00964706" w:rsidTr="00E75B34">
        <w:trPr>
          <w:trHeight w:val="645"/>
        </w:trPr>
        <w:tc>
          <w:tcPr>
            <w:tcW w:w="2518" w:type="dxa"/>
            <w:shd w:val="clear" w:color="auto" w:fill="D9D9D9" w:themeFill="background1" w:themeFillShade="D9"/>
          </w:tcPr>
          <w:p w:rsidR="00474261" w:rsidRPr="00DB7854" w:rsidRDefault="00474261" w:rsidP="00CC3B0C">
            <w:pPr>
              <w:spacing w:after="120"/>
              <w:rPr>
                <w:rFonts w:ascii="Arial" w:hAnsi="Arial" w:cs="Arial"/>
                <w:b/>
                <w:color w:val="000000"/>
                <w:sz w:val="16"/>
                <w:szCs w:val="16"/>
                <w:highlight w:val="lightGray"/>
              </w:rPr>
            </w:pPr>
            <w:r w:rsidRPr="00DB7854">
              <w:rPr>
                <w:rFonts w:ascii="Arial" w:hAnsi="Arial" w:cs="Arial"/>
                <w:b/>
                <w:color w:val="000000"/>
                <w:sz w:val="16"/>
                <w:szCs w:val="16"/>
                <w:highlight w:val="lightGray"/>
              </w:rPr>
              <w:t xml:space="preserve">trener (samozatrudnienie, </w:t>
            </w:r>
            <w:r w:rsidR="00E75B34">
              <w:rPr>
                <w:rFonts w:ascii="Arial" w:hAnsi="Arial" w:cs="Arial"/>
                <w:b/>
                <w:color w:val="000000"/>
                <w:sz w:val="16"/>
                <w:szCs w:val="16"/>
                <w:highlight w:val="lightGray"/>
              </w:rPr>
              <w:br/>
            </w:r>
            <w:r w:rsidRPr="00DB7854">
              <w:rPr>
                <w:rFonts w:ascii="Arial" w:hAnsi="Arial" w:cs="Arial"/>
                <w:b/>
                <w:color w:val="000000"/>
                <w:sz w:val="16"/>
                <w:szCs w:val="16"/>
                <w:highlight w:val="lightGray"/>
              </w:rPr>
              <w:t>80 h/m-c)</w:t>
            </w:r>
          </w:p>
        </w:tc>
        <w:tc>
          <w:tcPr>
            <w:tcW w:w="425" w:type="dxa"/>
            <w:shd w:val="clear" w:color="auto" w:fill="D9D9D9" w:themeFill="background1" w:themeFillShade="D9"/>
          </w:tcPr>
          <w:p w:rsidR="00474261" w:rsidRPr="00A20FDF" w:rsidRDefault="00474261" w:rsidP="00D823A5">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426" w:type="dxa"/>
            <w:shd w:val="clear" w:color="auto" w:fill="D9D9D9" w:themeFill="background1" w:themeFillShade="D9"/>
          </w:tcPr>
          <w:p w:rsidR="00474261" w:rsidRPr="00A20FDF" w:rsidRDefault="00474261" w:rsidP="00D823A5">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r>
              <w:rPr>
                <w:rFonts w:ascii="Arial" w:hAnsi="Arial" w:cs="Arial"/>
                <w:color w:val="000000"/>
                <w:sz w:val="16"/>
                <w:szCs w:val="16"/>
                <w:highlight w:val="lightGray"/>
              </w:rPr>
              <w:t>x</w:t>
            </w:r>
          </w:p>
        </w:tc>
        <w:tc>
          <w:tcPr>
            <w:tcW w:w="283" w:type="dxa"/>
            <w:shd w:val="clear" w:color="auto" w:fill="D9D9D9" w:themeFill="background1" w:themeFillShade="D9"/>
          </w:tcPr>
          <w:p w:rsidR="00474261" w:rsidRPr="00A20FDF" w:rsidRDefault="00474261" w:rsidP="00D823A5">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425" w:type="dxa"/>
            <w:shd w:val="clear" w:color="auto" w:fill="D9D9D9" w:themeFill="background1" w:themeFillShade="D9"/>
          </w:tcPr>
          <w:p w:rsidR="00474261" w:rsidRPr="00A20FDF" w:rsidRDefault="00474261" w:rsidP="00D823A5">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284" w:type="dxa"/>
            <w:shd w:val="clear" w:color="auto" w:fill="D9D9D9" w:themeFill="background1" w:themeFillShade="D9"/>
          </w:tcPr>
          <w:p w:rsidR="00474261" w:rsidRPr="00A20FDF" w:rsidRDefault="00474261" w:rsidP="00D823A5">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425" w:type="dxa"/>
            <w:shd w:val="clear" w:color="auto" w:fill="D9D9D9" w:themeFill="background1" w:themeFillShade="D9"/>
          </w:tcPr>
          <w:p w:rsidR="00474261" w:rsidRPr="00A20FDF" w:rsidRDefault="00474261" w:rsidP="00D823A5">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425" w:type="dxa"/>
            <w:shd w:val="clear" w:color="auto" w:fill="D9D9D9" w:themeFill="background1" w:themeFillShade="D9"/>
          </w:tcPr>
          <w:p w:rsidR="00474261" w:rsidRPr="00A20FDF" w:rsidRDefault="00474261" w:rsidP="00D823A5">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284" w:type="dxa"/>
            <w:shd w:val="clear" w:color="auto" w:fill="D9D9D9" w:themeFill="background1" w:themeFillShade="D9"/>
          </w:tcPr>
          <w:p w:rsidR="00474261" w:rsidRPr="00A20FDF" w:rsidRDefault="00474261" w:rsidP="00D823A5">
            <w:pPr>
              <w:spacing w:after="120"/>
              <w:rPr>
                <w:rFonts w:ascii="Arial" w:hAnsi="Arial" w:cs="Arial"/>
                <w:color w:val="000000"/>
                <w:sz w:val="16"/>
                <w:szCs w:val="16"/>
                <w:highlight w:val="lightGray"/>
              </w:rPr>
            </w:pPr>
            <w:r w:rsidRPr="00A20FDF">
              <w:rPr>
                <w:rFonts w:ascii="Arial" w:hAnsi="Arial" w:cs="Arial"/>
                <w:color w:val="000000"/>
                <w:sz w:val="16"/>
                <w:szCs w:val="16"/>
                <w:highlight w:val="lightGray"/>
              </w:rPr>
              <w:t> </w:t>
            </w:r>
          </w:p>
        </w:tc>
        <w:tc>
          <w:tcPr>
            <w:tcW w:w="567" w:type="dxa"/>
            <w:shd w:val="clear" w:color="auto" w:fill="D9D9D9" w:themeFill="background1" w:themeFillShade="D9"/>
          </w:tcPr>
          <w:p w:rsidR="00474261" w:rsidRPr="008D32F8" w:rsidRDefault="00474261" w:rsidP="00D823A5">
            <w:pPr>
              <w:spacing w:after="120"/>
              <w:rPr>
                <w:rFonts w:ascii="Arial" w:hAnsi="Arial" w:cs="Arial"/>
                <w:b/>
                <w:bCs/>
                <w:color w:val="000000"/>
                <w:sz w:val="16"/>
                <w:szCs w:val="16"/>
              </w:rPr>
            </w:pPr>
            <w:r w:rsidRPr="008D32F8">
              <w:rPr>
                <w:rFonts w:ascii="Arial" w:hAnsi="Arial" w:cs="Arial"/>
                <w:b/>
                <w:bCs/>
                <w:color w:val="000000"/>
                <w:sz w:val="16"/>
                <w:szCs w:val="16"/>
              </w:rPr>
              <w:t> </w:t>
            </w:r>
          </w:p>
        </w:tc>
        <w:tc>
          <w:tcPr>
            <w:tcW w:w="283" w:type="dxa"/>
            <w:shd w:val="clear" w:color="auto" w:fill="D9D9D9" w:themeFill="background1" w:themeFillShade="D9"/>
          </w:tcPr>
          <w:p w:rsidR="00474261" w:rsidRPr="008D32F8" w:rsidRDefault="00474261" w:rsidP="00D823A5">
            <w:pPr>
              <w:spacing w:after="120"/>
              <w:rPr>
                <w:rFonts w:ascii="Arial" w:hAnsi="Arial" w:cs="Arial"/>
                <w:color w:val="000000"/>
                <w:sz w:val="16"/>
                <w:szCs w:val="16"/>
              </w:rPr>
            </w:pPr>
          </w:p>
        </w:tc>
        <w:tc>
          <w:tcPr>
            <w:tcW w:w="567" w:type="dxa"/>
            <w:shd w:val="clear" w:color="auto" w:fill="D9D9D9" w:themeFill="background1" w:themeFillShade="D9"/>
          </w:tcPr>
          <w:p w:rsidR="00474261" w:rsidRDefault="00474261" w:rsidP="00CC3B0C">
            <w:pPr>
              <w:spacing w:after="120"/>
              <w:rPr>
                <w:rFonts w:ascii="Arial" w:hAnsi="Arial" w:cs="Arial"/>
                <w:color w:val="000000"/>
                <w:sz w:val="16"/>
                <w:szCs w:val="16"/>
              </w:rPr>
            </w:pPr>
            <w:r>
              <w:rPr>
                <w:rFonts w:ascii="Arial" w:hAnsi="Arial" w:cs="Arial"/>
                <w:color w:val="000000"/>
                <w:sz w:val="16"/>
                <w:szCs w:val="16"/>
              </w:rPr>
              <w:t>m</w:t>
            </w:r>
            <w:r w:rsidR="00E75B34">
              <w:rPr>
                <w:rFonts w:ascii="Arial" w:hAnsi="Arial" w:cs="Arial"/>
                <w:color w:val="000000"/>
                <w:sz w:val="16"/>
                <w:szCs w:val="16"/>
              </w:rPr>
              <w:t>-</w:t>
            </w:r>
            <w:r>
              <w:rPr>
                <w:rFonts w:ascii="Arial" w:hAnsi="Arial" w:cs="Arial"/>
                <w:color w:val="000000"/>
                <w:sz w:val="16"/>
                <w:szCs w:val="16"/>
              </w:rPr>
              <w:t>ąc</w:t>
            </w:r>
            <w:r w:rsidRPr="008D32F8">
              <w:rPr>
                <w:rFonts w:ascii="Arial" w:hAnsi="Arial" w:cs="Arial"/>
                <w:color w:val="000000"/>
                <w:sz w:val="16"/>
                <w:szCs w:val="16"/>
              </w:rPr>
              <w:t> </w:t>
            </w:r>
          </w:p>
        </w:tc>
        <w:tc>
          <w:tcPr>
            <w:tcW w:w="426" w:type="dxa"/>
            <w:shd w:val="clear" w:color="auto" w:fill="D9D9D9" w:themeFill="background1" w:themeFillShade="D9"/>
          </w:tcPr>
          <w:p w:rsidR="00474261" w:rsidRDefault="00474261" w:rsidP="00D823A5">
            <w:pPr>
              <w:spacing w:after="120"/>
              <w:rPr>
                <w:rFonts w:ascii="Arial" w:hAnsi="Arial" w:cs="Arial"/>
                <w:color w:val="000000"/>
                <w:sz w:val="16"/>
                <w:szCs w:val="16"/>
              </w:rPr>
            </w:pPr>
            <w:r>
              <w:rPr>
                <w:rFonts w:ascii="Arial" w:hAnsi="Arial" w:cs="Arial"/>
                <w:color w:val="000000"/>
                <w:sz w:val="16"/>
                <w:szCs w:val="16"/>
              </w:rPr>
              <w:t>12</w:t>
            </w:r>
          </w:p>
        </w:tc>
        <w:tc>
          <w:tcPr>
            <w:tcW w:w="567" w:type="dxa"/>
            <w:shd w:val="clear" w:color="auto" w:fill="D9D9D9" w:themeFill="background1" w:themeFillShade="D9"/>
          </w:tcPr>
          <w:p w:rsidR="00474261" w:rsidRDefault="00474261" w:rsidP="00D823A5">
            <w:pPr>
              <w:spacing w:after="120"/>
              <w:rPr>
                <w:rFonts w:ascii="Arial" w:hAnsi="Arial" w:cs="Arial"/>
                <w:color w:val="000000"/>
                <w:sz w:val="16"/>
                <w:szCs w:val="16"/>
              </w:rPr>
            </w:pPr>
            <w:r>
              <w:rPr>
                <w:rFonts w:ascii="Arial" w:hAnsi="Arial" w:cs="Arial"/>
                <w:color w:val="000000"/>
                <w:sz w:val="16"/>
                <w:szCs w:val="16"/>
              </w:rPr>
              <w:t>4 600</w:t>
            </w:r>
          </w:p>
        </w:tc>
        <w:tc>
          <w:tcPr>
            <w:tcW w:w="708" w:type="dxa"/>
            <w:shd w:val="clear" w:color="auto" w:fill="D9D9D9" w:themeFill="background1" w:themeFillShade="D9"/>
          </w:tcPr>
          <w:p w:rsidR="00474261" w:rsidRDefault="00474261" w:rsidP="00D823A5">
            <w:pPr>
              <w:spacing w:after="120"/>
              <w:rPr>
                <w:rFonts w:ascii="Arial" w:hAnsi="Arial" w:cs="Arial"/>
                <w:color w:val="000000"/>
                <w:sz w:val="16"/>
                <w:szCs w:val="16"/>
              </w:rPr>
            </w:pPr>
            <w:r>
              <w:rPr>
                <w:rFonts w:ascii="Arial" w:hAnsi="Arial" w:cs="Arial"/>
                <w:color w:val="000000"/>
                <w:sz w:val="16"/>
                <w:szCs w:val="16"/>
              </w:rPr>
              <w:t>55 200</w:t>
            </w:r>
          </w:p>
        </w:tc>
        <w:tc>
          <w:tcPr>
            <w:tcW w:w="567" w:type="dxa"/>
            <w:shd w:val="clear" w:color="auto" w:fill="D9D9D9" w:themeFill="background1" w:themeFillShade="D9"/>
          </w:tcPr>
          <w:p w:rsidR="00474261" w:rsidRDefault="00474261" w:rsidP="00D823A5">
            <w:pPr>
              <w:spacing w:after="120"/>
              <w:rPr>
                <w:rFonts w:ascii="Arial" w:hAnsi="Arial" w:cs="Arial"/>
                <w:color w:val="000000"/>
                <w:sz w:val="16"/>
                <w:szCs w:val="16"/>
              </w:rPr>
            </w:pPr>
            <w:r>
              <w:rPr>
                <w:rFonts w:ascii="Arial" w:hAnsi="Arial" w:cs="Arial"/>
                <w:color w:val="000000"/>
                <w:sz w:val="16"/>
                <w:szCs w:val="16"/>
              </w:rPr>
              <w:t>55</w:t>
            </w:r>
            <w:r>
              <w:rPr>
                <w:rFonts w:ascii="Arial" w:hAnsi="Arial" w:cs="Arial"/>
                <w:color w:val="000000"/>
                <w:sz w:val="16"/>
                <w:szCs w:val="16"/>
              </w:rPr>
              <w:br/>
              <w:t>200</w:t>
            </w:r>
          </w:p>
        </w:tc>
        <w:tc>
          <w:tcPr>
            <w:tcW w:w="846" w:type="dxa"/>
            <w:shd w:val="clear" w:color="auto" w:fill="D9D9D9" w:themeFill="background1" w:themeFillShade="D9"/>
          </w:tcPr>
          <w:p w:rsidR="00474261" w:rsidRDefault="00474261" w:rsidP="00D823A5">
            <w:pPr>
              <w:spacing w:after="120"/>
              <w:rPr>
                <w:rFonts w:ascii="Arial" w:hAnsi="Arial" w:cs="Arial"/>
                <w:color w:val="000000"/>
                <w:sz w:val="16"/>
                <w:szCs w:val="16"/>
              </w:rPr>
            </w:pPr>
            <w:r>
              <w:rPr>
                <w:rFonts w:ascii="Arial" w:hAnsi="Arial" w:cs="Arial"/>
                <w:color w:val="000000"/>
                <w:sz w:val="16"/>
                <w:szCs w:val="16"/>
              </w:rPr>
              <w:t>55 200</w:t>
            </w:r>
          </w:p>
        </w:tc>
      </w:tr>
    </w:tbl>
    <w:p w:rsidR="00474261" w:rsidRPr="00B414C7" w:rsidRDefault="00474261" w:rsidP="00474261">
      <w:pPr>
        <w:spacing w:after="120"/>
        <w:jc w:val="both"/>
        <w:rPr>
          <w:rFonts w:ascii="Arial" w:hAnsi="Arial" w:cs="Arial"/>
          <w:sz w:val="20"/>
          <w:szCs w:val="20"/>
        </w:rPr>
      </w:pPr>
      <w:r w:rsidRPr="00B414C7">
        <w:rPr>
          <w:rFonts w:ascii="Arial" w:hAnsi="Arial" w:cs="Arial"/>
          <w:sz w:val="20"/>
          <w:szCs w:val="20"/>
        </w:rPr>
        <w:t>Należy pamiętać, aby uzasadnienie zawierało wszystkie wymagane elementy, w tym wymiar zaangażowania (wymiar etatu, np. ½ etatu lub liczba godzin, np. 120 h/m-c) i składniki wynagrodzenia, aby możliwe było prawidłowe udokumentowanie kosztów i ich rozliczenie we wniosku o płatność.</w:t>
      </w:r>
    </w:p>
    <w:p w:rsidR="00474261" w:rsidRDefault="00E75B34" w:rsidP="00FB0997">
      <w:pPr>
        <w:pStyle w:val="Default"/>
        <w:spacing w:after="120"/>
        <w:jc w:val="both"/>
        <w:rPr>
          <w:rFonts w:ascii="Arial" w:hAnsi="Arial" w:cs="Arial"/>
          <w:sz w:val="20"/>
          <w:szCs w:val="20"/>
        </w:rPr>
      </w:pPr>
      <w:r>
        <w:rPr>
          <w:rFonts w:ascii="Arial" w:hAnsi="Arial" w:cs="Arial"/>
          <w:noProof/>
          <w:sz w:val="20"/>
          <w:szCs w:val="20"/>
          <w:lang w:eastAsia="pl-PL"/>
        </w:rPr>
        <mc:AlternateContent>
          <mc:Choice Requires="wps">
            <w:drawing>
              <wp:anchor distT="0" distB="0" distL="114300" distR="114300" simplePos="0" relativeHeight="251728896" behindDoc="0" locked="0" layoutInCell="1" allowOverlap="1" wp14:anchorId="617E9928" wp14:editId="50C684E6">
                <wp:simplePos x="0" y="0"/>
                <wp:positionH relativeFrom="column">
                  <wp:posOffset>-8209</wp:posOffset>
                </wp:positionH>
                <wp:positionV relativeFrom="paragraph">
                  <wp:posOffset>66586</wp:posOffset>
                </wp:positionV>
                <wp:extent cx="6041185" cy="951221"/>
                <wp:effectExtent l="0" t="0" r="17145" b="20955"/>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185" cy="951221"/>
                        </a:xfrm>
                        <a:prstGeom prst="rect">
                          <a:avLst/>
                        </a:prstGeom>
                        <a:solidFill>
                          <a:schemeClr val="bg1">
                            <a:lumMod val="75000"/>
                          </a:schemeClr>
                        </a:solidFill>
                        <a:ln w="9525">
                          <a:solidFill>
                            <a:srgbClr val="000000"/>
                          </a:solidFill>
                          <a:miter lim="800000"/>
                          <a:headEnd/>
                          <a:tailEnd/>
                        </a:ln>
                      </wps:spPr>
                      <wps:txbx>
                        <w:txbxContent>
                          <w:p w:rsidR="003D1011" w:rsidRPr="00B27D35" w:rsidRDefault="003D1011" w:rsidP="00474261">
                            <w:pPr>
                              <w:shd w:val="clear" w:color="auto" w:fill="BFBFBF" w:themeFill="background1" w:themeFillShade="BF"/>
                              <w:spacing w:after="120" w:line="240" w:lineRule="exact"/>
                              <w:ind w:left="284" w:right="-34"/>
                              <w:jc w:val="both"/>
                              <w:rPr>
                                <w:rFonts w:ascii="Arial" w:hAnsi="Arial" w:cs="Arial"/>
                                <w:b/>
                                <w:sz w:val="20"/>
                                <w:szCs w:val="20"/>
                              </w:rPr>
                            </w:pPr>
                            <w:r w:rsidRPr="00B27D35">
                              <w:rPr>
                                <w:rFonts w:ascii="Arial" w:hAnsi="Arial" w:cs="Arial"/>
                                <w:b/>
                                <w:sz w:val="20"/>
                                <w:szCs w:val="20"/>
                              </w:rPr>
                              <w:t xml:space="preserve">UWAGA! Należy pamiętać w szczególności o uzasadnieniu zaangażowania osoby samozatrudnionej (będącej beneficjentem) i osób współpracujących w rozumieniu ustawy </w:t>
                            </w:r>
                            <w:r>
                              <w:rPr>
                                <w:rFonts w:ascii="Arial" w:hAnsi="Arial" w:cs="Arial"/>
                                <w:b/>
                                <w:sz w:val="20"/>
                                <w:szCs w:val="20"/>
                              </w:rPr>
                              <w:br/>
                            </w:r>
                            <w:r w:rsidRPr="00B27D35">
                              <w:rPr>
                                <w:rFonts w:ascii="Arial" w:hAnsi="Arial" w:cs="Arial"/>
                                <w:b/>
                                <w:i/>
                                <w:sz w:val="20"/>
                                <w:szCs w:val="20"/>
                              </w:rPr>
                              <w:t xml:space="preserve">o </w:t>
                            </w:r>
                            <w:r>
                              <w:rPr>
                                <w:rFonts w:ascii="Arial" w:hAnsi="Arial" w:cs="Arial"/>
                                <w:b/>
                                <w:i/>
                                <w:sz w:val="20"/>
                                <w:szCs w:val="20"/>
                              </w:rPr>
                              <w:t>s</w:t>
                            </w:r>
                            <w:r w:rsidRPr="00B27D35">
                              <w:rPr>
                                <w:rFonts w:ascii="Arial" w:hAnsi="Arial" w:cs="Arial"/>
                                <w:b/>
                                <w:i/>
                                <w:sz w:val="20"/>
                                <w:szCs w:val="20"/>
                              </w:rPr>
                              <w:t>ystemie ubezpieczeń społecznych</w:t>
                            </w:r>
                            <w:r w:rsidRPr="00B27D35">
                              <w:rPr>
                                <w:rFonts w:ascii="Arial" w:hAnsi="Arial" w:cs="Arial"/>
                                <w:b/>
                                <w:sz w:val="20"/>
                                <w:szCs w:val="20"/>
                              </w:rPr>
                              <w:t>, gdyż od tego uz</w:t>
                            </w:r>
                            <w:r>
                              <w:rPr>
                                <w:rFonts w:ascii="Arial" w:hAnsi="Arial" w:cs="Arial"/>
                                <w:b/>
                                <w:sz w:val="20"/>
                                <w:szCs w:val="20"/>
                              </w:rPr>
                              <w:t>a</w:t>
                            </w:r>
                            <w:r w:rsidRPr="00B27D35">
                              <w:rPr>
                                <w:rFonts w:ascii="Arial" w:hAnsi="Arial" w:cs="Arial"/>
                                <w:b/>
                                <w:sz w:val="20"/>
                                <w:szCs w:val="20"/>
                              </w:rPr>
                              <w:t xml:space="preserve">sadnienia we wniosku </w:t>
                            </w:r>
                            <w:r>
                              <w:rPr>
                                <w:rFonts w:ascii="Arial" w:hAnsi="Arial" w:cs="Arial"/>
                                <w:b/>
                                <w:sz w:val="20"/>
                                <w:szCs w:val="20"/>
                              </w:rPr>
                              <w:br/>
                            </w:r>
                            <w:r w:rsidRPr="00B27D35">
                              <w:rPr>
                                <w:rFonts w:ascii="Arial" w:hAnsi="Arial" w:cs="Arial"/>
                                <w:b/>
                                <w:sz w:val="20"/>
                                <w:szCs w:val="20"/>
                              </w:rPr>
                              <w:t xml:space="preserve">o dofinansowanie zależy w ogóle możliwość </w:t>
                            </w:r>
                            <w:r>
                              <w:rPr>
                                <w:rFonts w:ascii="Arial" w:hAnsi="Arial" w:cs="Arial"/>
                                <w:b/>
                                <w:sz w:val="20"/>
                                <w:szCs w:val="20"/>
                              </w:rPr>
                              <w:t xml:space="preserve">rozliczenia </w:t>
                            </w:r>
                            <w:r w:rsidRPr="00B27D35">
                              <w:rPr>
                                <w:rFonts w:ascii="Arial" w:hAnsi="Arial" w:cs="Arial"/>
                                <w:b/>
                                <w:sz w:val="20"/>
                                <w:szCs w:val="20"/>
                              </w:rPr>
                              <w:t>kosztów związanych z taką formą zaangażowania</w:t>
                            </w:r>
                            <w:r>
                              <w:rPr>
                                <w:rFonts w:ascii="Arial" w:hAnsi="Arial" w:cs="Arial"/>
                                <w:b/>
                                <w:sz w:val="20"/>
                                <w:szCs w:val="20"/>
                              </w:rPr>
                              <w:t xml:space="preserve"> </w:t>
                            </w:r>
                            <w:r w:rsidRPr="00B27D35">
                              <w:rPr>
                                <w:rFonts w:ascii="Arial" w:hAnsi="Arial" w:cs="Arial"/>
                                <w:b/>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7" o:spid="_x0000_s1030" type="#_x0000_t202" style="position:absolute;left:0;text-align:left;margin-left:-.65pt;margin-top:5.25pt;width:475.7pt;height:74.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" fillcolor="#bfbfbf [2412]">
                <v:textbox>
                  <w:txbxContent>
                    <w:p w:rsidR="003D1011" w:rsidRPr="00B27D35" w:rsidRDefault="003D1011" w:rsidP="00474261">
                      <w:pPr>
                        <w:shd w:val="clear" w:color="auto" w:fill="BFBFBF" w:themeFill="background1" w:themeFillShade="BF"/>
                        <w:spacing w:after="120" w:line="240" w:lineRule="exact"/>
                        <w:ind w:left="284" w:right="-34"/>
                        <w:jc w:val="both"/>
                        <w:rPr>
                          <w:rFonts w:ascii="Arial" w:hAnsi="Arial" w:cs="Arial"/>
                          <w:b/>
                          <w:sz w:val="20"/>
                          <w:szCs w:val="20"/>
                        </w:rPr>
                      </w:pPr>
                      <w:r w:rsidRPr="00B27D35">
                        <w:rPr>
                          <w:rFonts w:ascii="Arial" w:hAnsi="Arial" w:cs="Arial"/>
                          <w:b/>
                          <w:sz w:val="20"/>
                          <w:szCs w:val="20"/>
                        </w:rPr>
                        <w:t xml:space="preserve">UWAGA! Należy pamiętać w szczególności o uzasadnieniu zaangażowania osoby samozatrudnionej (będącej beneficjentem) i osób współpracujących w rozumieniu ustawy </w:t>
                      </w:r>
                      <w:r>
                        <w:rPr>
                          <w:rFonts w:ascii="Arial" w:hAnsi="Arial" w:cs="Arial"/>
                          <w:b/>
                          <w:sz w:val="20"/>
                          <w:szCs w:val="20"/>
                        </w:rPr>
                        <w:br/>
                      </w:r>
                      <w:r w:rsidRPr="00B27D35">
                        <w:rPr>
                          <w:rFonts w:ascii="Arial" w:hAnsi="Arial" w:cs="Arial"/>
                          <w:b/>
                          <w:i/>
                          <w:sz w:val="20"/>
                          <w:szCs w:val="20"/>
                        </w:rPr>
                        <w:t xml:space="preserve">o </w:t>
                      </w:r>
                      <w:r>
                        <w:rPr>
                          <w:rFonts w:ascii="Arial" w:hAnsi="Arial" w:cs="Arial"/>
                          <w:b/>
                          <w:i/>
                          <w:sz w:val="20"/>
                          <w:szCs w:val="20"/>
                        </w:rPr>
                        <w:t>s</w:t>
                      </w:r>
                      <w:r w:rsidRPr="00B27D35">
                        <w:rPr>
                          <w:rFonts w:ascii="Arial" w:hAnsi="Arial" w:cs="Arial"/>
                          <w:b/>
                          <w:i/>
                          <w:sz w:val="20"/>
                          <w:szCs w:val="20"/>
                        </w:rPr>
                        <w:t>ystemie ubezpieczeń społecznych</w:t>
                      </w:r>
                      <w:r w:rsidRPr="00B27D35">
                        <w:rPr>
                          <w:rFonts w:ascii="Arial" w:hAnsi="Arial" w:cs="Arial"/>
                          <w:b/>
                          <w:sz w:val="20"/>
                          <w:szCs w:val="20"/>
                        </w:rPr>
                        <w:t>, gdyż od tego uz</w:t>
                      </w:r>
                      <w:r>
                        <w:rPr>
                          <w:rFonts w:ascii="Arial" w:hAnsi="Arial" w:cs="Arial"/>
                          <w:b/>
                          <w:sz w:val="20"/>
                          <w:szCs w:val="20"/>
                        </w:rPr>
                        <w:t>a</w:t>
                      </w:r>
                      <w:r w:rsidRPr="00B27D35">
                        <w:rPr>
                          <w:rFonts w:ascii="Arial" w:hAnsi="Arial" w:cs="Arial"/>
                          <w:b/>
                          <w:sz w:val="20"/>
                          <w:szCs w:val="20"/>
                        </w:rPr>
                        <w:t xml:space="preserve">sadnienia we wniosku </w:t>
                      </w:r>
                      <w:r>
                        <w:rPr>
                          <w:rFonts w:ascii="Arial" w:hAnsi="Arial" w:cs="Arial"/>
                          <w:b/>
                          <w:sz w:val="20"/>
                          <w:szCs w:val="20"/>
                        </w:rPr>
                        <w:br/>
                      </w:r>
                      <w:r w:rsidRPr="00B27D35">
                        <w:rPr>
                          <w:rFonts w:ascii="Arial" w:hAnsi="Arial" w:cs="Arial"/>
                          <w:b/>
                          <w:sz w:val="20"/>
                          <w:szCs w:val="20"/>
                        </w:rPr>
                        <w:t xml:space="preserve">o dofinansowanie zależy w ogóle możliwość </w:t>
                      </w:r>
                      <w:r>
                        <w:rPr>
                          <w:rFonts w:ascii="Arial" w:hAnsi="Arial" w:cs="Arial"/>
                          <w:b/>
                          <w:sz w:val="20"/>
                          <w:szCs w:val="20"/>
                        </w:rPr>
                        <w:t xml:space="preserve">rozliczenia </w:t>
                      </w:r>
                      <w:r w:rsidRPr="00B27D35">
                        <w:rPr>
                          <w:rFonts w:ascii="Arial" w:hAnsi="Arial" w:cs="Arial"/>
                          <w:b/>
                          <w:sz w:val="20"/>
                          <w:szCs w:val="20"/>
                        </w:rPr>
                        <w:t>kosztów związanych z taką formą zaangażowania</w:t>
                      </w:r>
                      <w:r>
                        <w:rPr>
                          <w:rFonts w:ascii="Arial" w:hAnsi="Arial" w:cs="Arial"/>
                          <w:b/>
                          <w:sz w:val="20"/>
                          <w:szCs w:val="20"/>
                        </w:rPr>
                        <w:t xml:space="preserve"> </w:t>
                      </w:r>
                      <w:r w:rsidRPr="00B27D35">
                        <w:rPr>
                          <w:rFonts w:ascii="Arial" w:hAnsi="Arial" w:cs="Arial"/>
                          <w:b/>
                          <w:sz w:val="20"/>
                          <w:szCs w:val="20"/>
                        </w:rPr>
                        <w:t>.</w:t>
                      </w:r>
                    </w:p>
                  </w:txbxContent>
                </v:textbox>
              </v:shape>
            </w:pict>
          </mc:Fallback>
        </mc:AlternateContent>
      </w:r>
    </w:p>
    <w:p w:rsidR="00E75B34" w:rsidRDefault="00E75B34" w:rsidP="00FB0997">
      <w:pPr>
        <w:pStyle w:val="Default"/>
        <w:spacing w:after="120"/>
        <w:jc w:val="both"/>
        <w:rPr>
          <w:rFonts w:ascii="Arial" w:hAnsi="Arial" w:cs="Arial"/>
          <w:sz w:val="20"/>
          <w:szCs w:val="20"/>
        </w:rPr>
      </w:pPr>
    </w:p>
    <w:p w:rsidR="00E75B34" w:rsidRDefault="00E75B34" w:rsidP="00FB0997">
      <w:pPr>
        <w:pStyle w:val="Default"/>
        <w:spacing w:after="120"/>
        <w:jc w:val="both"/>
        <w:rPr>
          <w:rFonts w:ascii="Arial" w:hAnsi="Arial" w:cs="Arial"/>
          <w:sz w:val="20"/>
          <w:szCs w:val="20"/>
        </w:rPr>
      </w:pPr>
    </w:p>
    <w:p w:rsidR="00DE10F6" w:rsidRDefault="00DE10F6" w:rsidP="00FB0997">
      <w:pPr>
        <w:pStyle w:val="Default"/>
        <w:spacing w:after="120"/>
        <w:jc w:val="both"/>
        <w:rPr>
          <w:rFonts w:ascii="Arial" w:hAnsi="Arial" w:cs="Arial"/>
          <w:sz w:val="20"/>
          <w:szCs w:val="20"/>
        </w:rPr>
      </w:pPr>
    </w:p>
    <w:p w:rsidR="00DE10F6" w:rsidRDefault="00DE10F6" w:rsidP="00FB0997">
      <w:pPr>
        <w:pStyle w:val="Default"/>
        <w:spacing w:after="120"/>
        <w:jc w:val="both"/>
        <w:rPr>
          <w:rFonts w:ascii="Arial" w:hAnsi="Arial" w:cs="Arial"/>
          <w:sz w:val="20"/>
          <w:szCs w:val="20"/>
        </w:rPr>
      </w:pPr>
    </w:p>
    <w:p w:rsidR="00840030" w:rsidRDefault="00840030" w:rsidP="00FB0997">
      <w:pPr>
        <w:spacing w:after="120"/>
        <w:jc w:val="both"/>
        <w:rPr>
          <w:rFonts w:ascii="Arial" w:hAnsi="Arial" w:cs="Arial"/>
          <w:b/>
          <w:sz w:val="20"/>
          <w:szCs w:val="20"/>
        </w:rPr>
      </w:pPr>
    </w:p>
    <w:p w:rsidR="00E75B34" w:rsidRDefault="00E75B34" w:rsidP="00FB0997">
      <w:pPr>
        <w:spacing w:after="120"/>
        <w:jc w:val="both"/>
        <w:rPr>
          <w:rFonts w:ascii="Arial" w:hAnsi="Arial" w:cs="Arial"/>
          <w:b/>
          <w:sz w:val="20"/>
          <w:szCs w:val="20"/>
        </w:rPr>
      </w:pPr>
    </w:p>
    <w:p w:rsidR="00C0087F" w:rsidRDefault="00C0087F" w:rsidP="00FB0997">
      <w:pPr>
        <w:spacing w:after="120"/>
        <w:jc w:val="both"/>
        <w:rPr>
          <w:rFonts w:ascii="Arial" w:hAnsi="Arial" w:cs="Arial"/>
          <w:b/>
          <w:sz w:val="20"/>
          <w:szCs w:val="20"/>
        </w:rPr>
      </w:pPr>
    </w:p>
    <w:p w:rsidR="00C0087F" w:rsidRDefault="00C0087F" w:rsidP="00FB0997">
      <w:pPr>
        <w:spacing w:after="120"/>
        <w:jc w:val="both"/>
        <w:rPr>
          <w:rFonts w:ascii="Arial" w:hAnsi="Arial" w:cs="Arial"/>
          <w:b/>
          <w:sz w:val="20"/>
          <w:szCs w:val="20"/>
        </w:rPr>
      </w:pPr>
    </w:p>
    <w:p w:rsidR="00C0087F" w:rsidRDefault="00C0087F" w:rsidP="00FB0997">
      <w:pPr>
        <w:spacing w:after="120"/>
        <w:jc w:val="both"/>
        <w:rPr>
          <w:rFonts w:ascii="Arial" w:hAnsi="Arial" w:cs="Arial"/>
          <w:b/>
          <w:sz w:val="20"/>
          <w:szCs w:val="20"/>
        </w:rPr>
      </w:pPr>
    </w:p>
    <w:p w:rsidR="00C0087F" w:rsidRDefault="00C0087F" w:rsidP="00FB0997">
      <w:pPr>
        <w:spacing w:after="120"/>
        <w:jc w:val="both"/>
        <w:rPr>
          <w:rFonts w:ascii="Arial" w:hAnsi="Arial" w:cs="Arial"/>
          <w:b/>
          <w:sz w:val="20"/>
          <w:szCs w:val="20"/>
        </w:rPr>
      </w:pPr>
    </w:p>
    <w:p w:rsidR="00C0087F" w:rsidRDefault="00C0087F" w:rsidP="00FB0997">
      <w:pPr>
        <w:spacing w:after="120"/>
        <w:jc w:val="both"/>
        <w:rPr>
          <w:rFonts w:ascii="Arial" w:hAnsi="Arial" w:cs="Arial"/>
          <w:b/>
          <w:sz w:val="20"/>
          <w:szCs w:val="20"/>
        </w:rPr>
      </w:pPr>
    </w:p>
    <w:tbl>
      <w:tblPr>
        <w:tblStyle w:val="Tabela-Siatka"/>
        <w:tblpPr w:leftFromText="141" w:rightFromText="141" w:vertAnchor="page" w:horzAnchor="margin" w:tblpY="1166"/>
        <w:tblW w:w="0" w:type="auto"/>
        <w:shd w:val="clear" w:color="auto" w:fill="F4B083" w:themeFill="accent2" w:themeFillTint="99"/>
        <w:tblLook w:val="04A0" w:firstRow="1" w:lastRow="0" w:firstColumn="1" w:lastColumn="0" w:noHBand="0" w:noVBand="1"/>
      </w:tblPr>
      <w:tblGrid>
        <w:gridCol w:w="9854"/>
      </w:tblGrid>
      <w:tr w:rsidR="00C0087F" w:rsidTr="00C0087F">
        <w:tc>
          <w:tcPr>
            <w:tcW w:w="9854" w:type="dxa"/>
            <w:shd w:val="clear" w:color="auto" w:fill="F4B083" w:themeFill="accent2" w:themeFillTint="99"/>
          </w:tcPr>
          <w:p w:rsidR="00C0087F" w:rsidRPr="00B83838" w:rsidRDefault="00C0087F" w:rsidP="00C0087F">
            <w:pPr>
              <w:spacing w:after="120"/>
              <w:jc w:val="both"/>
              <w:rPr>
                <w:rFonts w:ascii="Arial" w:hAnsi="Arial" w:cs="Arial"/>
                <w:b/>
                <w:sz w:val="18"/>
                <w:szCs w:val="18"/>
              </w:rPr>
            </w:pPr>
            <w:r w:rsidRPr="00B83838">
              <w:rPr>
                <w:rFonts w:ascii="Arial" w:hAnsi="Arial" w:cs="Arial"/>
                <w:b/>
                <w:sz w:val="18"/>
                <w:szCs w:val="18"/>
              </w:rPr>
              <w:lastRenderedPageBreak/>
              <w:t xml:space="preserve">Interpretacja w oparciu o </w:t>
            </w:r>
            <w:r w:rsidRPr="00B83838">
              <w:rPr>
                <w:rFonts w:ascii="Arial" w:hAnsi="Arial" w:cs="Arial"/>
                <w:b/>
                <w:i/>
                <w:sz w:val="18"/>
                <w:szCs w:val="18"/>
              </w:rPr>
              <w:t>Wytyczne</w:t>
            </w:r>
            <w:r w:rsidRPr="00B83838">
              <w:rPr>
                <w:rFonts w:ascii="Arial" w:hAnsi="Arial" w:cs="Arial"/>
                <w:b/>
                <w:sz w:val="18"/>
                <w:szCs w:val="18"/>
              </w:rPr>
              <w:t xml:space="preserve"> z dnia 10 kwietnia 2015 r. oraz </w:t>
            </w:r>
            <w:r w:rsidRPr="00B83838">
              <w:rPr>
                <w:rFonts w:ascii="Arial" w:hAnsi="Arial" w:cs="Arial"/>
                <w:b/>
                <w:i/>
                <w:sz w:val="18"/>
                <w:szCs w:val="18"/>
              </w:rPr>
              <w:t>Wytyczne</w:t>
            </w:r>
            <w:r w:rsidRPr="00B83838">
              <w:rPr>
                <w:rFonts w:ascii="Arial" w:hAnsi="Arial" w:cs="Arial"/>
                <w:b/>
                <w:sz w:val="18"/>
                <w:szCs w:val="18"/>
              </w:rPr>
              <w:t xml:space="preserve"> z 19 września 2016 r. obowiązujące do dnia 22 sierpnia 2017 r. – dla wydatków poniesionych do dnia 22 sierpnia 2017 r. oraz do postępowań wszczętych przed 23 sierpnia 2017 r.</w:t>
            </w:r>
          </w:p>
          <w:p w:rsidR="00C0087F" w:rsidRPr="00B83838" w:rsidRDefault="00C0087F" w:rsidP="00C0087F">
            <w:pPr>
              <w:pStyle w:val="Default"/>
              <w:spacing w:after="120"/>
              <w:jc w:val="both"/>
              <w:rPr>
                <w:rFonts w:ascii="Arial" w:hAnsi="Arial" w:cs="Arial"/>
                <w:sz w:val="18"/>
                <w:szCs w:val="18"/>
              </w:rPr>
            </w:pPr>
            <w:r w:rsidRPr="00B83838">
              <w:rPr>
                <w:rFonts w:ascii="Arial" w:hAnsi="Arial" w:cs="Arial"/>
                <w:sz w:val="18"/>
                <w:szCs w:val="18"/>
              </w:rPr>
              <w:t xml:space="preserve">W części VI </w:t>
            </w:r>
            <w:r w:rsidRPr="00B83838">
              <w:rPr>
                <w:rFonts w:ascii="Arial" w:hAnsi="Arial" w:cs="Arial"/>
                <w:i/>
                <w:sz w:val="18"/>
                <w:szCs w:val="18"/>
              </w:rPr>
              <w:t>Szczegółowego budżetu projektu</w:t>
            </w:r>
            <w:r w:rsidRPr="00B83838">
              <w:rPr>
                <w:rFonts w:ascii="Arial" w:hAnsi="Arial" w:cs="Arial"/>
                <w:sz w:val="18"/>
                <w:szCs w:val="18"/>
              </w:rPr>
              <w:t xml:space="preserve"> przy określaniu kosztów bezpośrednich personelu merytorycznego należy wskazać formę zaangażowania (umowa o pracę, umowa zlecenia, umowa o dzieło, samozatrudnienie, inna forma) </w:t>
            </w:r>
            <w:r>
              <w:rPr>
                <w:rFonts w:ascii="Arial" w:hAnsi="Arial" w:cs="Arial"/>
                <w:sz w:val="18"/>
                <w:szCs w:val="18"/>
              </w:rPr>
              <w:br/>
            </w:r>
            <w:r w:rsidRPr="00B83838">
              <w:rPr>
                <w:rFonts w:ascii="Arial" w:hAnsi="Arial" w:cs="Arial"/>
                <w:sz w:val="18"/>
                <w:szCs w:val="18"/>
              </w:rPr>
              <w:t>i szacunkowy wymiar czasu pracy personelu projektu (nie dotyczy umów</w:t>
            </w:r>
            <w:r>
              <w:rPr>
                <w:rFonts w:ascii="Arial" w:hAnsi="Arial" w:cs="Arial"/>
                <w:sz w:val="18"/>
                <w:szCs w:val="18"/>
              </w:rPr>
              <w:t xml:space="preserve"> </w:t>
            </w:r>
            <w:r w:rsidRPr="00B83838">
              <w:rPr>
                <w:rFonts w:ascii="Arial" w:hAnsi="Arial" w:cs="Arial"/>
                <w:sz w:val="18"/>
                <w:szCs w:val="18"/>
              </w:rPr>
              <w:t xml:space="preserve">o dzieło) niezbędnego do realizacji zadań merytorycznych (etat/liczba godzin). Obowiązek ten bezpośrednio wynika z </w:t>
            </w:r>
            <w:r w:rsidRPr="00B83838">
              <w:rPr>
                <w:rFonts w:ascii="Arial" w:hAnsi="Arial" w:cs="Arial"/>
                <w:i/>
                <w:sz w:val="18"/>
                <w:szCs w:val="18"/>
              </w:rPr>
              <w:t>Wytycznych</w:t>
            </w:r>
            <w:r w:rsidRPr="00B83838">
              <w:rPr>
                <w:rFonts w:ascii="Arial" w:hAnsi="Arial" w:cs="Arial"/>
                <w:sz w:val="18"/>
                <w:szCs w:val="18"/>
              </w:rPr>
              <w:t xml:space="preserve"> (patrz pkt 6 podrozdziału 8.3).</w:t>
            </w:r>
          </w:p>
          <w:tbl>
            <w:tblPr>
              <w:tblW w:w="0" w:type="auto"/>
              <w:shd w:val="clear" w:color="auto" w:fill="BFBFBF" w:themeFill="background1" w:themeFillShade="BF"/>
              <w:tblCellMar>
                <w:left w:w="70" w:type="dxa"/>
                <w:right w:w="70" w:type="dxa"/>
              </w:tblCellMar>
              <w:tblLook w:val="04A0" w:firstRow="1" w:lastRow="0" w:firstColumn="1" w:lastColumn="0" w:noHBand="0" w:noVBand="1"/>
            </w:tblPr>
            <w:tblGrid>
              <w:gridCol w:w="1638"/>
              <w:gridCol w:w="472"/>
              <w:gridCol w:w="448"/>
              <w:gridCol w:w="448"/>
              <w:gridCol w:w="448"/>
              <w:gridCol w:w="448"/>
              <w:gridCol w:w="492"/>
              <w:gridCol w:w="448"/>
              <w:gridCol w:w="448"/>
              <w:gridCol w:w="482"/>
              <w:gridCol w:w="479"/>
              <w:gridCol w:w="714"/>
              <w:gridCol w:w="448"/>
              <w:gridCol w:w="562"/>
              <w:gridCol w:w="473"/>
              <w:gridCol w:w="697"/>
              <w:gridCol w:w="473"/>
            </w:tblGrid>
            <w:tr w:rsidR="00C0087F" w:rsidRPr="00DE10F6" w:rsidTr="003D1011">
              <w:trPr>
                <w:trHeight w:val="327"/>
              </w:trPr>
              <w:tc>
                <w:tcPr>
                  <w:tcW w:w="9778" w:type="dxa"/>
                  <w:gridSpan w:val="17"/>
                  <w:vMerge w:val="restart"/>
                  <w:tcBorders>
                    <w:top w:val="single" w:sz="8" w:space="0" w:color="auto"/>
                    <w:left w:val="single" w:sz="8" w:space="0" w:color="auto"/>
                    <w:bottom w:val="single" w:sz="8" w:space="0" w:color="000000"/>
                    <w:right w:val="single" w:sz="8" w:space="0" w:color="000000"/>
                  </w:tcBorders>
                  <w:shd w:val="clear" w:color="auto" w:fill="BFBFBF" w:themeFill="background1" w:themeFillShade="BF"/>
                  <w:noWrap/>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rPr>
                  </w:pPr>
                  <w:r w:rsidRPr="00F55DA2">
                    <w:rPr>
                      <w:rFonts w:ascii="Arial" w:hAnsi="Arial" w:cs="Arial"/>
                      <w:b/>
                      <w:bCs/>
                      <w:color w:val="000000"/>
                      <w:sz w:val="16"/>
                      <w:szCs w:val="16"/>
                    </w:rPr>
                    <w:t>VI. Szczegółowy budżet projektu</w:t>
                  </w:r>
                </w:p>
              </w:tc>
            </w:tr>
            <w:tr w:rsidR="00C0087F" w:rsidRPr="00DE10F6" w:rsidTr="003D1011">
              <w:trPr>
                <w:trHeight w:val="337"/>
              </w:trPr>
              <w:tc>
                <w:tcPr>
                  <w:tcW w:w="9778" w:type="dxa"/>
                  <w:gridSpan w:val="17"/>
                  <w:vMerge/>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rPr>
                  </w:pPr>
                </w:p>
              </w:tc>
            </w:tr>
            <w:tr w:rsidR="00C0087F" w:rsidRPr="00DE10F6" w:rsidTr="003D1011">
              <w:trPr>
                <w:trHeight w:val="327"/>
              </w:trPr>
              <w:tc>
                <w:tcPr>
                  <w:tcW w:w="1671" w:type="dxa"/>
                  <w:vMerge w:val="restart"/>
                  <w:tcBorders>
                    <w:top w:val="nil"/>
                    <w:left w:val="single" w:sz="8" w:space="0" w:color="auto"/>
                    <w:bottom w:val="single" w:sz="8" w:space="0" w:color="000000"/>
                    <w:right w:val="single" w:sz="8" w:space="0" w:color="auto"/>
                  </w:tcBorders>
                  <w:shd w:val="clear" w:color="auto" w:fill="BFBFBF" w:themeFill="background1" w:themeFillShade="BF"/>
                  <w:noWrap/>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r w:rsidRPr="00F55DA2">
                    <w:rPr>
                      <w:rFonts w:ascii="Arial" w:hAnsi="Arial" w:cs="Arial"/>
                      <w:b/>
                      <w:bCs/>
                      <w:color w:val="000000"/>
                      <w:sz w:val="16"/>
                      <w:szCs w:val="16"/>
                      <w:highlight w:val="lightGray"/>
                    </w:rPr>
                    <w:t>Kategoria</w:t>
                  </w:r>
                </w:p>
              </w:tc>
              <w:tc>
                <w:tcPr>
                  <w:tcW w:w="427"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C0087F" w:rsidRPr="00B83838" w:rsidRDefault="00C0087F" w:rsidP="0077580E">
                  <w:pPr>
                    <w:framePr w:hSpace="141" w:wrap="around" w:vAnchor="page" w:hAnchor="margin" w:y="1166"/>
                    <w:spacing w:after="120"/>
                    <w:rPr>
                      <w:rFonts w:ascii="Arial" w:hAnsi="Arial" w:cs="Arial"/>
                      <w:b/>
                      <w:bCs/>
                      <w:color w:val="000000"/>
                      <w:sz w:val="18"/>
                      <w:szCs w:val="18"/>
                      <w:highlight w:val="lightGray"/>
                    </w:rPr>
                  </w:pPr>
                  <w:r w:rsidRPr="00B83838">
                    <w:rPr>
                      <w:rFonts w:ascii="Arial" w:hAnsi="Arial" w:cs="Arial"/>
                      <w:b/>
                      <w:bCs/>
                      <w:color w:val="000000"/>
                      <w:sz w:val="18"/>
                      <w:szCs w:val="18"/>
                      <w:highlight w:val="lightGray"/>
                    </w:rPr>
                    <w:t>Symbol partnera</w:t>
                  </w:r>
                </w:p>
              </w:tc>
              <w:tc>
                <w:tcPr>
                  <w:tcW w:w="424"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r w:rsidRPr="00F55DA2">
                    <w:rPr>
                      <w:rFonts w:ascii="Arial" w:hAnsi="Arial" w:cs="Arial"/>
                      <w:b/>
                      <w:bCs/>
                      <w:color w:val="000000"/>
                      <w:sz w:val="16"/>
                      <w:szCs w:val="16"/>
                      <w:highlight w:val="lightGray"/>
                    </w:rPr>
                    <w:t xml:space="preserve">Personel projektu </w:t>
                  </w:r>
                </w:p>
              </w:tc>
              <w:tc>
                <w:tcPr>
                  <w:tcW w:w="446"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r>
                    <w:rPr>
                      <w:rFonts w:ascii="Arial" w:hAnsi="Arial" w:cs="Arial"/>
                      <w:b/>
                      <w:bCs/>
                      <w:color w:val="000000"/>
                      <w:sz w:val="16"/>
                      <w:szCs w:val="16"/>
                      <w:highlight w:val="lightGray"/>
                    </w:rPr>
                    <w:t xml:space="preserve">Usługi </w:t>
                  </w:r>
                  <w:r w:rsidRPr="00F55DA2">
                    <w:rPr>
                      <w:rFonts w:ascii="Arial" w:hAnsi="Arial" w:cs="Arial"/>
                      <w:b/>
                      <w:bCs/>
                      <w:color w:val="000000"/>
                      <w:sz w:val="16"/>
                      <w:szCs w:val="16"/>
                      <w:highlight w:val="lightGray"/>
                    </w:rPr>
                    <w:t>zlecone (T/N)</w:t>
                  </w:r>
                </w:p>
              </w:tc>
              <w:tc>
                <w:tcPr>
                  <w:tcW w:w="375"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r w:rsidRPr="00F55DA2">
                    <w:rPr>
                      <w:rFonts w:ascii="Arial" w:hAnsi="Arial" w:cs="Arial"/>
                      <w:b/>
                      <w:bCs/>
                      <w:color w:val="000000"/>
                      <w:sz w:val="16"/>
                      <w:szCs w:val="16"/>
                      <w:highlight w:val="lightGray"/>
                    </w:rPr>
                    <w:t xml:space="preserve">Cross-financing (T/N) </w:t>
                  </w:r>
                </w:p>
              </w:tc>
              <w:tc>
                <w:tcPr>
                  <w:tcW w:w="375"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r w:rsidRPr="00F55DA2">
                    <w:rPr>
                      <w:rFonts w:ascii="Arial" w:hAnsi="Arial" w:cs="Arial"/>
                      <w:b/>
                      <w:bCs/>
                      <w:color w:val="000000"/>
                      <w:sz w:val="16"/>
                      <w:szCs w:val="16"/>
                      <w:highlight w:val="lightGray"/>
                    </w:rPr>
                    <w:t xml:space="preserve">Środki trwałe </w:t>
                  </w:r>
                </w:p>
              </w:tc>
              <w:tc>
                <w:tcPr>
                  <w:tcW w:w="761"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r w:rsidRPr="00F55DA2">
                    <w:rPr>
                      <w:rFonts w:ascii="Arial" w:hAnsi="Arial" w:cs="Arial"/>
                      <w:b/>
                      <w:bCs/>
                      <w:color w:val="000000"/>
                      <w:sz w:val="16"/>
                      <w:szCs w:val="16"/>
                      <w:highlight w:val="lightGray"/>
                    </w:rPr>
                    <w:t>Wydatki ponoszone poza teryt. UE (T/N)</w:t>
                  </w:r>
                </w:p>
              </w:tc>
              <w:tc>
                <w:tcPr>
                  <w:tcW w:w="375"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r w:rsidRPr="00F55DA2">
                    <w:rPr>
                      <w:rFonts w:ascii="Arial" w:hAnsi="Arial" w:cs="Arial"/>
                      <w:b/>
                      <w:bCs/>
                      <w:color w:val="000000"/>
                      <w:sz w:val="16"/>
                      <w:szCs w:val="16"/>
                      <w:highlight w:val="lightGray"/>
                    </w:rPr>
                    <w:t>Pomoc publiczna (T/N)</w:t>
                  </w:r>
                </w:p>
              </w:tc>
              <w:tc>
                <w:tcPr>
                  <w:tcW w:w="391"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r w:rsidRPr="00F55DA2">
                    <w:rPr>
                      <w:rFonts w:ascii="Arial" w:hAnsi="Arial" w:cs="Arial"/>
                      <w:b/>
                      <w:bCs/>
                      <w:color w:val="000000"/>
                      <w:sz w:val="16"/>
                      <w:szCs w:val="16"/>
                      <w:highlight w:val="lightGray"/>
                    </w:rPr>
                    <w:t xml:space="preserve">Pomoc </w:t>
                  </w:r>
                  <w:r w:rsidRPr="00F55DA2">
                    <w:rPr>
                      <w:rFonts w:ascii="Arial" w:hAnsi="Arial" w:cs="Arial"/>
                      <w:b/>
                      <w:bCs/>
                      <w:i/>
                      <w:iCs/>
                      <w:color w:val="000000"/>
                      <w:sz w:val="16"/>
                      <w:szCs w:val="16"/>
                      <w:highlight w:val="lightGray"/>
                    </w:rPr>
                    <w:t>de minimis</w:t>
                  </w:r>
                  <w:r w:rsidRPr="00F55DA2">
                    <w:rPr>
                      <w:rFonts w:ascii="Arial" w:hAnsi="Arial" w:cs="Arial"/>
                      <w:b/>
                      <w:bCs/>
                      <w:color w:val="000000"/>
                      <w:sz w:val="16"/>
                      <w:szCs w:val="16"/>
                      <w:highlight w:val="lightGray"/>
                    </w:rPr>
                    <w:t xml:space="preserve"> (T/N)</w:t>
                  </w:r>
                </w:p>
              </w:tc>
              <w:tc>
                <w:tcPr>
                  <w:tcW w:w="608"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rPr>
                  </w:pPr>
                  <w:r w:rsidRPr="00F55DA2">
                    <w:rPr>
                      <w:rFonts w:ascii="Arial" w:hAnsi="Arial" w:cs="Arial"/>
                      <w:b/>
                      <w:bCs/>
                      <w:color w:val="000000"/>
                      <w:sz w:val="16"/>
                      <w:szCs w:val="16"/>
                    </w:rPr>
                    <w:t>Stawka jednostkowa (T/N)</w:t>
                  </w:r>
                </w:p>
              </w:tc>
              <w:tc>
                <w:tcPr>
                  <w:tcW w:w="608"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rPr>
                  </w:pPr>
                  <w:r w:rsidRPr="00F55DA2">
                    <w:rPr>
                      <w:rFonts w:ascii="Arial" w:hAnsi="Arial" w:cs="Arial"/>
                      <w:b/>
                      <w:bCs/>
                      <w:color w:val="000000"/>
                      <w:sz w:val="16"/>
                      <w:szCs w:val="16"/>
                    </w:rPr>
                    <w:t>Wkład rzeczowy (T/N)</w:t>
                  </w:r>
                </w:p>
              </w:tc>
              <w:tc>
                <w:tcPr>
                  <w:tcW w:w="426"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rPr>
                  </w:pPr>
                  <w:r w:rsidRPr="00F55DA2">
                    <w:rPr>
                      <w:rFonts w:ascii="Arial" w:hAnsi="Arial" w:cs="Arial"/>
                      <w:b/>
                      <w:bCs/>
                      <w:color w:val="000000"/>
                      <w:sz w:val="16"/>
                      <w:szCs w:val="16"/>
                    </w:rPr>
                    <w:t>j.m.</w:t>
                  </w:r>
                </w:p>
              </w:tc>
              <w:tc>
                <w:tcPr>
                  <w:tcW w:w="1547" w:type="dxa"/>
                  <w:gridSpan w:val="3"/>
                  <w:vMerge w:val="restart"/>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r w:rsidRPr="00F55DA2">
                    <w:rPr>
                      <w:rFonts w:ascii="Arial" w:hAnsi="Arial" w:cs="Arial"/>
                      <w:b/>
                      <w:bCs/>
                      <w:color w:val="000000"/>
                      <w:sz w:val="16"/>
                      <w:szCs w:val="16"/>
                      <w:highlight w:val="lightGray"/>
                    </w:rPr>
                    <w:t>2016</w:t>
                  </w:r>
                </w:p>
              </w:tc>
              <w:tc>
                <w:tcPr>
                  <w:tcW w:w="567"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r w:rsidRPr="00F55DA2">
                    <w:rPr>
                      <w:rFonts w:ascii="Arial" w:hAnsi="Arial" w:cs="Arial"/>
                      <w:b/>
                      <w:bCs/>
                      <w:color w:val="000000"/>
                      <w:sz w:val="16"/>
                      <w:szCs w:val="16"/>
                      <w:highlight w:val="lightGray"/>
                    </w:rPr>
                    <w:t>RAZEM</w:t>
                  </w:r>
                </w:p>
              </w:tc>
              <w:tc>
                <w:tcPr>
                  <w:tcW w:w="777" w:type="dxa"/>
                  <w:vMerge w:val="restart"/>
                  <w:tcBorders>
                    <w:top w:val="nil"/>
                    <w:left w:val="single" w:sz="8" w:space="0" w:color="auto"/>
                    <w:bottom w:val="single" w:sz="8" w:space="0" w:color="000000"/>
                    <w:right w:val="single" w:sz="8" w:space="0" w:color="auto"/>
                  </w:tcBorders>
                  <w:shd w:val="clear" w:color="auto" w:fill="BFBFBF" w:themeFill="background1" w:themeFillShade="BF"/>
                  <w:textDirection w:val="btLr"/>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r w:rsidRPr="00F55DA2">
                    <w:rPr>
                      <w:rFonts w:ascii="Arial" w:hAnsi="Arial" w:cs="Arial"/>
                      <w:b/>
                      <w:bCs/>
                      <w:color w:val="000000"/>
                      <w:sz w:val="16"/>
                      <w:szCs w:val="16"/>
                      <w:highlight w:val="lightGray"/>
                    </w:rPr>
                    <w:t>Wydatki Kwalifikowalne</w:t>
                  </w:r>
                </w:p>
              </w:tc>
            </w:tr>
            <w:tr w:rsidR="00C0087F" w:rsidRPr="00DE10F6" w:rsidTr="003D1011">
              <w:trPr>
                <w:trHeight w:val="327"/>
              </w:trPr>
              <w:tc>
                <w:tcPr>
                  <w:tcW w:w="1671"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427"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B83838" w:rsidRDefault="00C0087F" w:rsidP="0077580E">
                  <w:pPr>
                    <w:framePr w:hSpace="141" w:wrap="around" w:vAnchor="page" w:hAnchor="margin" w:y="1166"/>
                    <w:spacing w:after="120"/>
                    <w:rPr>
                      <w:rFonts w:ascii="Arial" w:hAnsi="Arial" w:cs="Arial"/>
                      <w:b/>
                      <w:bCs/>
                      <w:color w:val="000000"/>
                      <w:sz w:val="18"/>
                      <w:szCs w:val="18"/>
                      <w:highlight w:val="lightGray"/>
                    </w:rPr>
                  </w:pPr>
                </w:p>
              </w:tc>
              <w:tc>
                <w:tcPr>
                  <w:tcW w:w="424"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446"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375"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375"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761"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375"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391"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608"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rPr>
                  </w:pPr>
                </w:p>
              </w:tc>
              <w:tc>
                <w:tcPr>
                  <w:tcW w:w="608"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rPr>
                  </w:pPr>
                </w:p>
              </w:tc>
              <w:tc>
                <w:tcPr>
                  <w:tcW w:w="426"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rPr>
                  </w:pPr>
                </w:p>
              </w:tc>
              <w:tc>
                <w:tcPr>
                  <w:tcW w:w="1547" w:type="dxa"/>
                  <w:gridSpan w:val="3"/>
                  <w:vMerge/>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567"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777"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r>
            <w:tr w:rsidR="00C0087F" w:rsidRPr="00DE10F6" w:rsidTr="003D1011">
              <w:trPr>
                <w:trHeight w:val="975"/>
              </w:trPr>
              <w:tc>
                <w:tcPr>
                  <w:tcW w:w="1671"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427"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B83838" w:rsidRDefault="00C0087F" w:rsidP="0077580E">
                  <w:pPr>
                    <w:framePr w:hSpace="141" w:wrap="around" w:vAnchor="page" w:hAnchor="margin" w:y="1166"/>
                    <w:spacing w:after="120"/>
                    <w:rPr>
                      <w:rFonts w:ascii="Arial" w:hAnsi="Arial" w:cs="Arial"/>
                      <w:b/>
                      <w:bCs/>
                      <w:color w:val="000000"/>
                      <w:sz w:val="18"/>
                      <w:szCs w:val="18"/>
                      <w:highlight w:val="lightGray"/>
                    </w:rPr>
                  </w:pPr>
                </w:p>
              </w:tc>
              <w:tc>
                <w:tcPr>
                  <w:tcW w:w="424"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446"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375"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375"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761"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375"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391"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608"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rPr>
                  </w:pPr>
                </w:p>
              </w:tc>
              <w:tc>
                <w:tcPr>
                  <w:tcW w:w="608"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rPr>
                  </w:pPr>
                </w:p>
              </w:tc>
              <w:tc>
                <w:tcPr>
                  <w:tcW w:w="426"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rPr>
                  </w:pPr>
                </w:p>
              </w:tc>
              <w:tc>
                <w:tcPr>
                  <w:tcW w:w="375" w:type="dxa"/>
                  <w:tcBorders>
                    <w:top w:val="nil"/>
                    <w:left w:val="nil"/>
                    <w:bottom w:val="single" w:sz="8" w:space="0" w:color="auto"/>
                    <w:right w:val="single" w:sz="8" w:space="0" w:color="auto"/>
                  </w:tcBorders>
                  <w:shd w:val="clear" w:color="auto" w:fill="BFBFBF" w:themeFill="background1" w:themeFillShade="BF"/>
                  <w:textDirection w:val="btLr"/>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r w:rsidRPr="00F55DA2">
                    <w:rPr>
                      <w:rFonts w:ascii="Arial" w:hAnsi="Arial" w:cs="Arial"/>
                      <w:b/>
                      <w:bCs/>
                      <w:color w:val="000000"/>
                      <w:sz w:val="16"/>
                      <w:szCs w:val="16"/>
                      <w:highlight w:val="lightGray"/>
                    </w:rPr>
                    <w:t>liczba</w:t>
                  </w:r>
                </w:p>
              </w:tc>
              <w:tc>
                <w:tcPr>
                  <w:tcW w:w="593" w:type="dxa"/>
                  <w:tcBorders>
                    <w:top w:val="nil"/>
                    <w:left w:val="nil"/>
                    <w:bottom w:val="single" w:sz="8" w:space="0" w:color="auto"/>
                    <w:right w:val="single" w:sz="8" w:space="0" w:color="auto"/>
                  </w:tcBorders>
                  <w:shd w:val="clear" w:color="auto" w:fill="BFBFBF" w:themeFill="background1" w:themeFillShade="BF"/>
                  <w:textDirection w:val="btLr"/>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r w:rsidRPr="00F55DA2">
                    <w:rPr>
                      <w:rFonts w:ascii="Arial" w:hAnsi="Arial" w:cs="Arial"/>
                      <w:b/>
                      <w:bCs/>
                      <w:color w:val="000000"/>
                      <w:sz w:val="16"/>
                      <w:szCs w:val="16"/>
                      <w:highlight w:val="lightGray"/>
                    </w:rPr>
                    <w:t>cena jednostkowa</w:t>
                  </w:r>
                </w:p>
              </w:tc>
              <w:tc>
                <w:tcPr>
                  <w:tcW w:w="579" w:type="dxa"/>
                  <w:tcBorders>
                    <w:top w:val="nil"/>
                    <w:left w:val="nil"/>
                    <w:bottom w:val="single" w:sz="8" w:space="0" w:color="auto"/>
                    <w:right w:val="single" w:sz="8" w:space="0" w:color="auto"/>
                  </w:tcBorders>
                  <w:shd w:val="clear" w:color="auto" w:fill="BFBFBF" w:themeFill="background1" w:themeFillShade="BF"/>
                  <w:textDirection w:val="btLr"/>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r w:rsidRPr="00F55DA2">
                    <w:rPr>
                      <w:rFonts w:ascii="Arial" w:hAnsi="Arial" w:cs="Arial"/>
                      <w:b/>
                      <w:bCs/>
                      <w:color w:val="000000"/>
                      <w:sz w:val="16"/>
                      <w:szCs w:val="16"/>
                      <w:highlight w:val="lightGray"/>
                    </w:rPr>
                    <w:t>Łącznie</w:t>
                  </w:r>
                </w:p>
              </w:tc>
              <w:tc>
                <w:tcPr>
                  <w:tcW w:w="567"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777"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r>
            <w:tr w:rsidR="00C0087F" w:rsidRPr="00DE10F6" w:rsidTr="003D1011">
              <w:trPr>
                <w:trHeight w:val="226"/>
              </w:trPr>
              <w:tc>
                <w:tcPr>
                  <w:tcW w:w="6887" w:type="dxa"/>
                  <w:gridSpan w:val="1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rPr>
                  </w:pPr>
                  <w:r w:rsidRPr="00F55DA2">
                    <w:rPr>
                      <w:rFonts w:ascii="Arial" w:hAnsi="Arial" w:cs="Arial"/>
                      <w:b/>
                      <w:bCs/>
                      <w:color w:val="000000"/>
                      <w:sz w:val="16"/>
                      <w:szCs w:val="16"/>
                    </w:rPr>
                    <w:t>KOSZTY OGÓŁEM (6.1)</w:t>
                  </w:r>
                </w:p>
              </w:tc>
              <w:tc>
                <w:tcPr>
                  <w:tcW w:w="1547" w:type="dxa"/>
                  <w:gridSpan w:val="3"/>
                  <w:tcBorders>
                    <w:top w:val="single" w:sz="8" w:space="0" w:color="auto"/>
                    <w:left w:val="nil"/>
                    <w:bottom w:val="single" w:sz="8" w:space="0" w:color="auto"/>
                    <w:right w:val="single" w:sz="8" w:space="0" w:color="000000"/>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567"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777"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r>
            <w:tr w:rsidR="00C0087F" w:rsidRPr="00DE10F6" w:rsidTr="003D1011">
              <w:trPr>
                <w:trHeight w:val="259"/>
              </w:trPr>
              <w:tc>
                <w:tcPr>
                  <w:tcW w:w="6887" w:type="dxa"/>
                  <w:gridSpan w:val="1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rPr>
                  </w:pPr>
                  <w:r w:rsidRPr="00F55DA2">
                    <w:rPr>
                      <w:rFonts w:ascii="Arial" w:hAnsi="Arial" w:cs="Arial"/>
                      <w:b/>
                      <w:bCs/>
                      <w:color w:val="000000"/>
                      <w:sz w:val="16"/>
                      <w:szCs w:val="16"/>
                    </w:rPr>
                    <w:t>KOSZTY BEZPOŚREDNIE (6.1.1)</w:t>
                  </w:r>
                </w:p>
              </w:tc>
              <w:tc>
                <w:tcPr>
                  <w:tcW w:w="1547" w:type="dxa"/>
                  <w:gridSpan w:val="3"/>
                  <w:tcBorders>
                    <w:top w:val="single" w:sz="8" w:space="0" w:color="auto"/>
                    <w:left w:val="nil"/>
                    <w:bottom w:val="single" w:sz="8" w:space="0" w:color="auto"/>
                    <w:right w:val="single" w:sz="8" w:space="0" w:color="000000"/>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567"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777"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p>
              </w:tc>
            </w:tr>
            <w:tr w:rsidR="00C0087F" w:rsidRPr="00DE10F6" w:rsidTr="003D1011">
              <w:trPr>
                <w:trHeight w:val="420"/>
              </w:trPr>
              <w:tc>
                <w:tcPr>
                  <w:tcW w:w="1671" w:type="dxa"/>
                  <w:tcBorders>
                    <w:top w:val="nil"/>
                    <w:left w:val="single" w:sz="8" w:space="0" w:color="auto"/>
                    <w:bottom w:val="nil"/>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r w:rsidRPr="00F55DA2">
                    <w:rPr>
                      <w:rFonts w:ascii="Arial" w:hAnsi="Arial" w:cs="Arial"/>
                      <w:b/>
                      <w:bCs/>
                      <w:color w:val="000000"/>
                      <w:sz w:val="16"/>
                      <w:szCs w:val="16"/>
                      <w:highlight w:val="lightGray"/>
                    </w:rPr>
                    <w:t>Zadanie 1 –</w:t>
                  </w:r>
                </w:p>
              </w:tc>
              <w:tc>
                <w:tcPr>
                  <w:tcW w:w="5216" w:type="dxa"/>
                  <w:gridSpan w:val="11"/>
                  <w:vMerge w:val="restart"/>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rPr>
                  </w:pPr>
                  <w:r w:rsidRPr="00F55DA2">
                    <w:rPr>
                      <w:rFonts w:ascii="Arial" w:hAnsi="Arial" w:cs="Arial"/>
                      <w:b/>
                      <w:bCs/>
                      <w:color w:val="000000"/>
                      <w:sz w:val="16"/>
                      <w:szCs w:val="16"/>
                    </w:rPr>
                    <w:t> </w:t>
                  </w:r>
                </w:p>
              </w:tc>
              <w:tc>
                <w:tcPr>
                  <w:tcW w:w="1547" w:type="dxa"/>
                  <w:gridSpan w:val="3"/>
                  <w:vMerge w:val="restart"/>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567"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777" w:type="dxa"/>
                  <w:vMerge w:val="restart"/>
                  <w:tcBorders>
                    <w:top w:val="nil"/>
                    <w:left w:val="single" w:sz="8" w:space="0" w:color="auto"/>
                    <w:bottom w:val="single" w:sz="8" w:space="0" w:color="000000"/>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p>
              </w:tc>
            </w:tr>
            <w:tr w:rsidR="00C0087F" w:rsidRPr="00DE10F6" w:rsidTr="003D1011">
              <w:trPr>
                <w:trHeight w:val="286"/>
              </w:trPr>
              <w:tc>
                <w:tcPr>
                  <w:tcW w:w="1671"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i/>
                      <w:iCs/>
                      <w:color w:val="000000"/>
                      <w:sz w:val="16"/>
                      <w:szCs w:val="16"/>
                      <w:highlight w:val="lightGray"/>
                    </w:rPr>
                  </w:pPr>
                  <w:r w:rsidRPr="00F55DA2">
                    <w:rPr>
                      <w:rFonts w:ascii="Arial" w:hAnsi="Arial" w:cs="Arial"/>
                      <w:b/>
                      <w:bCs/>
                      <w:i/>
                      <w:iCs/>
                      <w:color w:val="000000"/>
                      <w:sz w:val="16"/>
                      <w:szCs w:val="16"/>
                      <w:highlight w:val="lightGray"/>
                    </w:rPr>
                    <w:t>Doradztwo</w:t>
                  </w:r>
                </w:p>
              </w:tc>
              <w:tc>
                <w:tcPr>
                  <w:tcW w:w="5216" w:type="dxa"/>
                  <w:gridSpan w:val="11"/>
                  <w:vMerge/>
                  <w:tcBorders>
                    <w:top w:val="nil"/>
                    <w:left w:val="single" w:sz="8" w:space="0" w:color="auto"/>
                    <w:bottom w:val="single" w:sz="8" w:space="0" w:color="auto"/>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rPr>
                  </w:pPr>
                </w:p>
              </w:tc>
              <w:tc>
                <w:tcPr>
                  <w:tcW w:w="1547" w:type="dxa"/>
                  <w:gridSpan w:val="3"/>
                  <w:vMerge/>
                  <w:tcBorders>
                    <w:top w:val="nil"/>
                    <w:left w:val="single" w:sz="8" w:space="0" w:color="auto"/>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567" w:type="dxa"/>
                  <w:vMerge/>
                  <w:tcBorders>
                    <w:top w:val="nil"/>
                    <w:left w:val="single" w:sz="8" w:space="0" w:color="auto"/>
                    <w:bottom w:val="single" w:sz="8" w:space="0" w:color="000000"/>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b/>
                      <w:bCs/>
                      <w:color w:val="000000"/>
                      <w:sz w:val="16"/>
                      <w:szCs w:val="16"/>
                      <w:highlight w:val="lightGray"/>
                    </w:rPr>
                  </w:pPr>
                </w:p>
              </w:tc>
              <w:tc>
                <w:tcPr>
                  <w:tcW w:w="777" w:type="dxa"/>
                  <w:vMerge/>
                  <w:tcBorders>
                    <w:top w:val="nil"/>
                    <w:left w:val="single" w:sz="8" w:space="0" w:color="auto"/>
                    <w:bottom w:val="single" w:sz="8" w:space="0" w:color="000000"/>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p>
              </w:tc>
            </w:tr>
            <w:tr w:rsidR="00C0087F" w:rsidRPr="00DE10F6" w:rsidTr="003D1011">
              <w:trPr>
                <w:trHeight w:val="645"/>
              </w:trPr>
              <w:tc>
                <w:tcPr>
                  <w:tcW w:w="1671" w:type="dxa"/>
                  <w:tcBorders>
                    <w:top w:val="nil"/>
                    <w:left w:val="single" w:sz="8" w:space="0" w:color="auto"/>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Mentor (umowa zlecenie, 40 h/m-c)</w:t>
                  </w:r>
                </w:p>
              </w:tc>
              <w:tc>
                <w:tcPr>
                  <w:tcW w:w="427" w:type="dxa"/>
                  <w:tcBorders>
                    <w:top w:val="nil"/>
                    <w:left w:val="nil"/>
                    <w:bottom w:val="single" w:sz="8" w:space="0" w:color="auto"/>
                    <w:right w:val="single" w:sz="8" w:space="0" w:color="auto"/>
                  </w:tcBorders>
                  <w:shd w:val="clear" w:color="auto" w:fill="BFBFBF" w:themeFill="background1" w:themeFillShade="BF"/>
                  <w:vAlign w:val="center"/>
                </w:tcPr>
                <w:p w:rsidR="00C0087F" w:rsidRPr="00B83838" w:rsidRDefault="00C0087F" w:rsidP="0077580E">
                  <w:pPr>
                    <w:framePr w:hSpace="141" w:wrap="around" w:vAnchor="page" w:hAnchor="margin" w:y="1166"/>
                    <w:spacing w:after="120"/>
                    <w:rPr>
                      <w:rFonts w:ascii="Arial" w:hAnsi="Arial" w:cs="Arial"/>
                      <w:color w:val="000000"/>
                      <w:sz w:val="18"/>
                      <w:szCs w:val="18"/>
                      <w:highlight w:val="lightGray"/>
                    </w:rPr>
                  </w:pPr>
                </w:p>
              </w:tc>
              <w:tc>
                <w:tcPr>
                  <w:tcW w:w="424"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x</w:t>
                  </w:r>
                </w:p>
              </w:tc>
              <w:tc>
                <w:tcPr>
                  <w:tcW w:w="446"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p>
              </w:tc>
              <w:tc>
                <w:tcPr>
                  <w:tcW w:w="375"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p>
              </w:tc>
              <w:tc>
                <w:tcPr>
                  <w:tcW w:w="375"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p>
              </w:tc>
              <w:tc>
                <w:tcPr>
                  <w:tcW w:w="761"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p>
              </w:tc>
              <w:tc>
                <w:tcPr>
                  <w:tcW w:w="375"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p>
              </w:tc>
              <w:tc>
                <w:tcPr>
                  <w:tcW w:w="391"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p>
              </w:tc>
              <w:tc>
                <w:tcPr>
                  <w:tcW w:w="608"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b/>
                      <w:bCs/>
                      <w:color w:val="000000"/>
                      <w:sz w:val="16"/>
                      <w:szCs w:val="16"/>
                    </w:rPr>
                  </w:pPr>
                </w:p>
              </w:tc>
              <w:tc>
                <w:tcPr>
                  <w:tcW w:w="608"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p>
              </w:tc>
              <w:tc>
                <w:tcPr>
                  <w:tcW w:w="426"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r w:rsidRPr="00F55DA2">
                    <w:rPr>
                      <w:rFonts w:ascii="Arial" w:hAnsi="Arial" w:cs="Arial"/>
                      <w:color w:val="000000"/>
                      <w:sz w:val="16"/>
                      <w:szCs w:val="16"/>
                    </w:rPr>
                    <w:t>miesiąc</w:t>
                  </w:r>
                </w:p>
              </w:tc>
              <w:tc>
                <w:tcPr>
                  <w:tcW w:w="375"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3</w:t>
                  </w:r>
                </w:p>
              </w:tc>
              <w:tc>
                <w:tcPr>
                  <w:tcW w:w="593"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2 300</w:t>
                  </w:r>
                </w:p>
              </w:tc>
              <w:tc>
                <w:tcPr>
                  <w:tcW w:w="579"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6 900</w:t>
                  </w:r>
                </w:p>
              </w:tc>
              <w:tc>
                <w:tcPr>
                  <w:tcW w:w="567"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6 900</w:t>
                  </w:r>
                </w:p>
              </w:tc>
              <w:tc>
                <w:tcPr>
                  <w:tcW w:w="777"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6 900</w:t>
                  </w:r>
                </w:p>
              </w:tc>
            </w:tr>
            <w:tr w:rsidR="00C0087F" w:rsidRPr="00DE10F6" w:rsidTr="003D1011">
              <w:trPr>
                <w:trHeight w:val="645"/>
              </w:trPr>
              <w:tc>
                <w:tcPr>
                  <w:tcW w:w="1671" w:type="dxa"/>
                  <w:tcBorders>
                    <w:top w:val="nil"/>
                    <w:left w:val="single" w:sz="8" w:space="0" w:color="auto"/>
                    <w:bottom w:val="nil"/>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b/>
                      <w:bCs/>
                      <w:color w:val="000000"/>
                      <w:sz w:val="16"/>
                      <w:szCs w:val="16"/>
                      <w:highlight w:val="lightGray"/>
                    </w:rPr>
                    <w:t>Zadanie 2 – Szkolenie z obsługi klienta</w:t>
                  </w:r>
                </w:p>
              </w:tc>
              <w:tc>
                <w:tcPr>
                  <w:tcW w:w="5216" w:type="dxa"/>
                  <w:gridSpan w:val="11"/>
                  <w:tcBorders>
                    <w:top w:val="nil"/>
                    <w:left w:val="nil"/>
                    <w:bottom w:val="nil"/>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p>
              </w:tc>
              <w:tc>
                <w:tcPr>
                  <w:tcW w:w="1547" w:type="dxa"/>
                  <w:gridSpan w:val="3"/>
                  <w:tcBorders>
                    <w:top w:val="nil"/>
                    <w:left w:val="nil"/>
                    <w:bottom w:val="nil"/>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p>
              </w:tc>
              <w:tc>
                <w:tcPr>
                  <w:tcW w:w="567" w:type="dxa"/>
                  <w:tcBorders>
                    <w:top w:val="nil"/>
                    <w:left w:val="nil"/>
                    <w:bottom w:val="nil"/>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p>
              </w:tc>
              <w:tc>
                <w:tcPr>
                  <w:tcW w:w="777" w:type="dxa"/>
                  <w:tcBorders>
                    <w:top w:val="nil"/>
                    <w:left w:val="nil"/>
                    <w:bottom w:val="nil"/>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p>
              </w:tc>
            </w:tr>
            <w:tr w:rsidR="00C0087F" w:rsidRPr="00DE10F6" w:rsidTr="003D1011">
              <w:trPr>
                <w:trHeight w:val="645"/>
              </w:trPr>
              <w:tc>
                <w:tcPr>
                  <w:tcW w:w="1671" w:type="dxa"/>
                  <w:tcBorders>
                    <w:top w:val="nil"/>
                    <w:left w:val="single" w:sz="8" w:space="0" w:color="auto"/>
                    <w:bottom w:val="nil"/>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2 trenerów (umowa o pracę;½ etatu, w tym ZUS, US)</w:t>
                  </w:r>
                </w:p>
              </w:tc>
              <w:tc>
                <w:tcPr>
                  <w:tcW w:w="427" w:type="dxa"/>
                  <w:tcBorders>
                    <w:top w:val="nil"/>
                    <w:left w:val="nil"/>
                    <w:bottom w:val="nil"/>
                    <w:right w:val="single" w:sz="8" w:space="0" w:color="auto"/>
                  </w:tcBorders>
                  <w:shd w:val="clear" w:color="auto" w:fill="BFBFBF" w:themeFill="background1" w:themeFillShade="BF"/>
                  <w:vAlign w:val="center"/>
                  <w:hideMark/>
                </w:tcPr>
                <w:p w:rsidR="00C0087F" w:rsidRPr="00B83838" w:rsidRDefault="00C0087F" w:rsidP="0077580E">
                  <w:pPr>
                    <w:framePr w:hSpace="141" w:wrap="around" w:vAnchor="page" w:hAnchor="margin" w:y="1166"/>
                    <w:spacing w:after="120"/>
                    <w:rPr>
                      <w:rFonts w:ascii="Arial" w:hAnsi="Arial" w:cs="Arial"/>
                      <w:color w:val="000000"/>
                      <w:sz w:val="18"/>
                      <w:szCs w:val="18"/>
                      <w:highlight w:val="lightGray"/>
                    </w:rPr>
                  </w:pPr>
                  <w:r w:rsidRPr="00B83838">
                    <w:rPr>
                      <w:rFonts w:ascii="Arial" w:hAnsi="Arial" w:cs="Arial"/>
                      <w:color w:val="000000"/>
                      <w:sz w:val="18"/>
                      <w:szCs w:val="18"/>
                      <w:highlight w:val="lightGray"/>
                    </w:rPr>
                    <w:t> </w:t>
                  </w:r>
                </w:p>
              </w:tc>
              <w:tc>
                <w:tcPr>
                  <w:tcW w:w="424" w:type="dxa"/>
                  <w:tcBorders>
                    <w:top w:val="nil"/>
                    <w:left w:val="nil"/>
                    <w:bottom w:val="nil"/>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 x</w:t>
                  </w:r>
                </w:p>
              </w:tc>
              <w:tc>
                <w:tcPr>
                  <w:tcW w:w="446" w:type="dxa"/>
                  <w:tcBorders>
                    <w:top w:val="nil"/>
                    <w:left w:val="nil"/>
                    <w:bottom w:val="nil"/>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 </w:t>
                  </w:r>
                </w:p>
              </w:tc>
              <w:tc>
                <w:tcPr>
                  <w:tcW w:w="375" w:type="dxa"/>
                  <w:tcBorders>
                    <w:top w:val="nil"/>
                    <w:left w:val="nil"/>
                    <w:bottom w:val="nil"/>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 </w:t>
                  </w:r>
                </w:p>
              </w:tc>
              <w:tc>
                <w:tcPr>
                  <w:tcW w:w="375" w:type="dxa"/>
                  <w:tcBorders>
                    <w:top w:val="nil"/>
                    <w:left w:val="nil"/>
                    <w:bottom w:val="nil"/>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 </w:t>
                  </w:r>
                </w:p>
              </w:tc>
              <w:tc>
                <w:tcPr>
                  <w:tcW w:w="761" w:type="dxa"/>
                  <w:tcBorders>
                    <w:top w:val="nil"/>
                    <w:left w:val="nil"/>
                    <w:bottom w:val="nil"/>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 </w:t>
                  </w:r>
                </w:p>
              </w:tc>
              <w:tc>
                <w:tcPr>
                  <w:tcW w:w="375" w:type="dxa"/>
                  <w:tcBorders>
                    <w:top w:val="nil"/>
                    <w:left w:val="nil"/>
                    <w:bottom w:val="nil"/>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 </w:t>
                  </w:r>
                </w:p>
              </w:tc>
              <w:tc>
                <w:tcPr>
                  <w:tcW w:w="391" w:type="dxa"/>
                  <w:tcBorders>
                    <w:top w:val="nil"/>
                    <w:left w:val="nil"/>
                    <w:bottom w:val="nil"/>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 </w:t>
                  </w:r>
                </w:p>
              </w:tc>
              <w:tc>
                <w:tcPr>
                  <w:tcW w:w="608" w:type="dxa"/>
                  <w:tcBorders>
                    <w:top w:val="nil"/>
                    <w:left w:val="nil"/>
                    <w:bottom w:val="nil"/>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b/>
                      <w:bCs/>
                      <w:color w:val="000000"/>
                      <w:sz w:val="16"/>
                      <w:szCs w:val="16"/>
                    </w:rPr>
                  </w:pPr>
                  <w:r w:rsidRPr="00F55DA2">
                    <w:rPr>
                      <w:rFonts w:ascii="Arial" w:hAnsi="Arial" w:cs="Arial"/>
                      <w:b/>
                      <w:bCs/>
                      <w:color w:val="000000"/>
                      <w:sz w:val="16"/>
                      <w:szCs w:val="16"/>
                    </w:rPr>
                    <w:t> </w:t>
                  </w:r>
                </w:p>
              </w:tc>
              <w:tc>
                <w:tcPr>
                  <w:tcW w:w="608"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p>
              </w:tc>
              <w:tc>
                <w:tcPr>
                  <w:tcW w:w="426" w:type="dxa"/>
                  <w:tcBorders>
                    <w:top w:val="nil"/>
                    <w:left w:val="nil"/>
                    <w:bottom w:val="nil"/>
                    <w:right w:val="single" w:sz="8" w:space="0" w:color="auto"/>
                  </w:tcBorders>
                  <w:shd w:val="clear" w:color="auto" w:fill="BFBFBF" w:themeFill="background1" w:themeFillShade="BF"/>
                  <w:vAlign w:val="center"/>
                  <w:hideMark/>
                </w:tcPr>
                <w:p w:rsidR="00C0087F" w:rsidRPr="00F55DA2" w:rsidRDefault="00C0087F" w:rsidP="0077580E">
                  <w:pPr>
                    <w:framePr w:hSpace="141" w:wrap="around" w:vAnchor="page" w:hAnchor="margin" w:y="1166"/>
                    <w:spacing w:after="120"/>
                    <w:rPr>
                      <w:rFonts w:ascii="Arial" w:hAnsi="Arial" w:cs="Arial"/>
                      <w:color w:val="000000"/>
                      <w:sz w:val="16"/>
                      <w:szCs w:val="16"/>
                    </w:rPr>
                  </w:pPr>
                  <w:r w:rsidRPr="00F55DA2">
                    <w:rPr>
                      <w:rFonts w:ascii="Arial" w:hAnsi="Arial" w:cs="Arial"/>
                      <w:color w:val="000000"/>
                      <w:sz w:val="16"/>
                      <w:szCs w:val="16"/>
                    </w:rPr>
                    <w:t>miesiąc </w:t>
                  </w:r>
                </w:p>
              </w:tc>
              <w:tc>
                <w:tcPr>
                  <w:tcW w:w="375" w:type="dxa"/>
                  <w:tcBorders>
                    <w:top w:val="nil"/>
                    <w:left w:val="nil"/>
                    <w:bottom w:val="nil"/>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r w:rsidRPr="00F55DA2">
                    <w:rPr>
                      <w:rFonts w:ascii="Arial" w:hAnsi="Arial" w:cs="Arial"/>
                      <w:color w:val="000000"/>
                      <w:sz w:val="16"/>
                      <w:szCs w:val="16"/>
                    </w:rPr>
                    <w:t>12</w:t>
                  </w:r>
                </w:p>
              </w:tc>
              <w:tc>
                <w:tcPr>
                  <w:tcW w:w="593" w:type="dxa"/>
                  <w:tcBorders>
                    <w:top w:val="nil"/>
                    <w:left w:val="nil"/>
                    <w:bottom w:val="nil"/>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r w:rsidRPr="00F55DA2">
                    <w:rPr>
                      <w:rFonts w:ascii="Arial" w:hAnsi="Arial" w:cs="Arial"/>
                      <w:color w:val="000000"/>
                      <w:sz w:val="16"/>
                      <w:szCs w:val="16"/>
                    </w:rPr>
                    <w:t>4 600</w:t>
                  </w:r>
                </w:p>
              </w:tc>
              <w:tc>
                <w:tcPr>
                  <w:tcW w:w="579" w:type="dxa"/>
                  <w:tcBorders>
                    <w:top w:val="nil"/>
                    <w:left w:val="nil"/>
                    <w:bottom w:val="nil"/>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r w:rsidRPr="00F55DA2">
                    <w:rPr>
                      <w:rFonts w:ascii="Arial" w:hAnsi="Arial" w:cs="Arial"/>
                      <w:color w:val="000000"/>
                      <w:sz w:val="16"/>
                      <w:szCs w:val="16"/>
                    </w:rPr>
                    <w:t>55 200</w:t>
                  </w:r>
                </w:p>
              </w:tc>
              <w:tc>
                <w:tcPr>
                  <w:tcW w:w="567" w:type="dxa"/>
                  <w:tcBorders>
                    <w:top w:val="nil"/>
                    <w:left w:val="nil"/>
                    <w:bottom w:val="nil"/>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r w:rsidRPr="00F55DA2">
                    <w:rPr>
                      <w:rFonts w:ascii="Arial" w:hAnsi="Arial" w:cs="Arial"/>
                      <w:color w:val="000000"/>
                      <w:sz w:val="16"/>
                      <w:szCs w:val="16"/>
                    </w:rPr>
                    <w:t>110 400</w:t>
                  </w:r>
                </w:p>
              </w:tc>
              <w:tc>
                <w:tcPr>
                  <w:tcW w:w="777" w:type="dxa"/>
                  <w:tcBorders>
                    <w:top w:val="nil"/>
                    <w:left w:val="nil"/>
                    <w:bottom w:val="nil"/>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r w:rsidRPr="00F55DA2">
                    <w:rPr>
                      <w:rFonts w:ascii="Arial" w:hAnsi="Arial" w:cs="Arial"/>
                      <w:color w:val="000000"/>
                      <w:sz w:val="16"/>
                      <w:szCs w:val="16"/>
                    </w:rPr>
                    <w:t>110 400</w:t>
                  </w:r>
                </w:p>
              </w:tc>
            </w:tr>
            <w:tr w:rsidR="00C0087F" w:rsidRPr="00DE10F6" w:rsidTr="003D1011">
              <w:trPr>
                <w:trHeight w:val="645"/>
              </w:trPr>
              <w:tc>
                <w:tcPr>
                  <w:tcW w:w="1671" w:type="dxa"/>
                  <w:tcBorders>
                    <w:top w:val="nil"/>
                    <w:left w:val="single" w:sz="8" w:space="0" w:color="auto"/>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trener (samozatrudnienie, 80 h/m-c)</w:t>
                  </w:r>
                </w:p>
              </w:tc>
              <w:tc>
                <w:tcPr>
                  <w:tcW w:w="427" w:type="dxa"/>
                  <w:tcBorders>
                    <w:top w:val="nil"/>
                    <w:left w:val="nil"/>
                    <w:bottom w:val="single" w:sz="8" w:space="0" w:color="auto"/>
                    <w:right w:val="single" w:sz="8" w:space="0" w:color="auto"/>
                  </w:tcBorders>
                  <w:shd w:val="clear" w:color="auto" w:fill="BFBFBF" w:themeFill="background1" w:themeFillShade="BF"/>
                  <w:vAlign w:val="center"/>
                </w:tcPr>
                <w:p w:rsidR="00C0087F" w:rsidRPr="00B83838" w:rsidRDefault="00C0087F" w:rsidP="0077580E">
                  <w:pPr>
                    <w:framePr w:hSpace="141" w:wrap="around" w:vAnchor="page" w:hAnchor="margin" w:y="1166"/>
                    <w:spacing w:after="120"/>
                    <w:rPr>
                      <w:rFonts w:ascii="Arial" w:hAnsi="Arial" w:cs="Arial"/>
                      <w:color w:val="000000"/>
                      <w:sz w:val="18"/>
                      <w:szCs w:val="18"/>
                      <w:highlight w:val="lightGray"/>
                    </w:rPr>
                  </w:pPr>
                  <w:r w:rsidRPr="00B83838">
                    <w:rPr>
                      <w:rFonts w:ascii="Arial" w:hAnsi="Arial" w:cs="Arial"/>
                      <w:color w:val="000000"/>
                      <w:sz w:val="18"/>
                      <w:szCs w:val="18"/>
                      <w:highlight w:val="lightGray"/>
                    </w:rPr>
                    <w:t> </w:t>
                  </w:r>
                </w:p>
              </w:tc>
              <w:tc>
                <w:tcPr>
                  <w:tcW w:w="424"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 x</w:t>
                  </w:r>
                </w:p>
              </w:tc>
              <w:tc>
                <w:tcPr>
                  <w:tcW w:w="446"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 </w:t>
                  </w:r>
                </w:p>
              </w:tc>
              <w:tc>
                <w:tcPr>
                  <w:tcW w:w="375"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 </w:t>
                  </w:r>
                </w:p>
              </w:tc>
              <w:tc>
                <w:tcPr>
                  <w:tcW w:w="375"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 </w:t>
                  </w:r>
                </w:p>
              </w:tc>
              <w:tc>
                <w:tcPr>
                  <w:tcW w:w="761"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 </w:t>
                  </w:r>
                </w:p>
              </w:tc>
              <w:tc>
                <w:tcPr>
                  <w:tcW w:w="375"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 </w:t>
                  </w:r>
                </w:p>
              </w:tc>
              <w:tc>
                <w:tcPr>
                  <w:tcW w:w="391"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highlight w:val="lightGray"/>
                    </w:rPr>
                  </w:pPr>
                  <w:r w:rsidRPr="00F55DA2">
                    <w:rPr>
                      <w:rFonts w:ascii="Arial" w:hAnsi="Arial" w:cs="Arial"/>
                      <w:color w:val="000000"/>
                      <w:sz w:val="16"/>
                      <w:szCs w:val="16"/>
                      <w:highlight w:val="lightGray"/>
                    </w:rPr>
                    <w:t> </w:t>
                  </w:r>
                </w:p>
              </w:tc>
              <w:tc>
                <w:tcPr>
                  <w:tcW w:w="608"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b/>
                      <w:bCs/>
                      <w:color w:val="000000"/>
                      <w:sz w:val="16"/>
                      <w:szCs w:val="16"/>
                    </w:rPr>
                  </w:pPr>
                  <w:r w:rsidRPr="00F55DA2">
                    <w:rPr>
                      <w:rFonts w:ascii="Arial" w:hAnsi="Arial" w:cs="Arial"/>
                      <w:b/>
                      <w:bCs/>
                      <w:color w:val="000000"/>
                      <w:sz w:val="16"/>
                      <w:szCs w:val="16"/>
                    </w:rPr>
                    <w:t> </w:t>
                  </w:r>
                </w:p>
              </w:tc>
              <w:tc>
                <w:tcPr>
                  <w:tcW w:w="608" w:type="dxa"/>
                  <w:tcBorders>
                    <w:top w:val="single" w:sz="8" w:space="0" w:color="auto"/>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p>
              </w:tc>
              <w:tc>
                <w:tcPr>
                  <w:tcW w:w="426"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r w:rsidRPr="00F55DA2">
                    <w:rPr>
                      <w:rFonts w:ascii="Arial" w:hAnsi="Arial" w:cs="Arial"/>
                      <w:color w:val="000000"/>
                      <w:sz w:val="16"/>
                      <w:szCs w:val="16"/>
                    </w:rPr>
                    <w:t>miesiąc </w:t>
                  </w:r>
                </w:p>
              </w:tc>
              <w:tc>
                <w:tcPr>
                  <w:tcW w:w="375"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r w:rsidRPr="00F55DA2">
                    <w:rPr>
                      <w:rFonts w:ascii="Arial" w:hAnsi="Arial" w:cs="Arial"/>
                      <w:color w:val="000000"/>
                      <w:sz w:val="16"/>
                      <w:szCs w:val="16"/>
                    </w:rPr>
                    <w:t>12</w:t>
                  </w:r>
                </w:p>
              </w:tc>
              <w:tc>
                <w:tcPr>
                  <w:tcW w:w="593"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r w:rsidRPr="00F55DA2">
                    <w:rPr>
                      <w:rFonts w:ascii="Arial" w:hAnsi="Arial" w:cs="Arial"/>
                      <w:color w:val="000000"/>
                      <w:sz w:val="16"/>
                      <w:szCs w:val="16"/>
                    </w:rPr>
                    <w:t>4 600</w:t>
                  </w:r>
                </w:p>
              </w:tc>
              <w:tc>
                <w:tcPr>
                  <w:tcW w:w="579"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r w:rsidRPr="00F55DA2">
                    <w:rPr>
                      <w:rFonts w:ascii="Arial" w:hAnsi="Arial" w:cs="Arial"/>
                      <w:color w:val="000000"/>
                      <w:sz w:val="16"/>
                      <w:szCs w:val="16"/>
                    </w:rPr>
                    <w:t>55 200</w:t>
                  </w:r>
                </w:p>
              </w:tc>
              <w:tc>
                <w:tcPr>
                  <w:tcW w:w="567"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r w:rsidRPr="00F55DA2">
                    <w:rPr>
                      <w:rFonts w:ascii="Arial" w:hAnsi="Arial" w:cs="Arial"/>
                      <w:color w:val="000000"/>
                      <w:sz w:val="16"/>
                      <w:szCs w:val="16"/>
                    </w:rPr>
                    <w:t>55</w:t>
                  </w:r>
                  <w:r w:rsidRPr="00F55DA2">
                    <w:rPr>
                      <w:rFonts w:ascii="Arial" w:hAnsi="Arial" w:cs="Arial"/>
                      <w:color w:val="000000"/>
                      <w:sz w:val="16"/>
                      <w:szCs w:val="16"/>
                    </w:rPr>
                    <w:br/>
                    <w:t>200</w:t>
                  </w:r>
                </w:p>
              </w:tc>
              <w:tc>
                <w:tcPr>
                  <w:tcW w:w="777" w:type="dxa"/>
                  <w:tcBorders>
                    <w:top w:val="nil"/>
                    <w:left w:val="nil"/>
                    <w:bottom w:val="single" w:sz="8" w:space="0" w:color="auto"/>
                    <w:right w:val="single" w:sz="8" w:space="0" w:color="auto"/>
                  </w:tcBorders>
                  <w:shd w:val="clear" w:color="auto" w:fill="BFBFBF" w:themeFill="background1" w:themeFillShade="BF"/>
                  <w:vAlign w:val="center"/>
                </w:tcPr>
                <w:p w:rsidR="00C0087F" w:rsidRPr="00F55DA2" w:rsidRDefault="00C0087F" w:rsidP="0077580E">
                  <w:pPr>
                    <w:framePr w:hSpace="141" w:wrap="around" w:vAnchor="page" w:hAnchor="margin" w:y="1166"/>
                    <w:spacing w:after="120"/>
                    <w:rPr>
                      <w:rFonts w:ascii="Arial" w:hAnsi="Arial" w:cs="Arial"/>
                      <w:color w:val="000000"/>
                      <w:sz w:val="16"/>
                      <w:szCs w:val="16"/>
                    </w:rPr>
                  </w:pPr>
                  <w:r w:rsidRPr="00F55DA2">
                    <w:rPr>
                      <w:rFonts w:ascii="Arial" w:hAnsi="Arial" w:cs="Arial"/>
                      <w:color w:val="000000"/>
                      <w:sz w:val="16"/>
                      <w:szCs w:val="16"/>
                    </w:rPr>
                    <w:t>55 200</w:t>
                  </w:r>
                </w:p>
              </w:tc>
            </w:tr>
          </w:tbl>
          <w:p w:rsidR="00C0087F" w:rsidRDefault="00C0087F" w:rsidP="00C0087F">
            <w:pPr>
              <w:spacing w:after="120"/>
              <w:jc w:val="both"/>
              <w:rPr>
                <w:rFonts w:ascii="Arial" w:hAnsi="Arial" w:cs="Arial"/>
                <w:b/>
                <w:sz w:val="20"/>
                <w:szCs w:val="20"/>
              </w:rPr>
            </w:pPr>
          </w:p>
        </w:tc>
      </w:tr>
    </w:tbl>
    <w:p w:rsidR="00C0087F" w:rsidRDefault="00C0087F" w:rsidP="00FB0997">
      <w:pPr>
        <w:spacing w:after="120"/>
        <w:jc w:val="both"/>
        <w:rPr>
          <w:rFonts w:ascii="Arial" w:hAnsi="Arial" w:cs="Arial"/>
          <w:b/>
          <w:sz w:val="20"/>
          <w:szCs w:val="20"/>
        </w:rPr>
      </w:pPr>
    </w:p>
    <w:p w:rsidR="00CB3A47" w:rsidRPr="00B83838" w:rsidRDefault="00CB3A47" w:rsidP="00B83838">
      <w:pPr>
        <w:pStyle w:val="Akapitzlist"/>
        <w:numPr>
          <w:ilvl w:val="0"/>
          <w:numId w:val="47"/>
        </w:numPr>
        <w:spacing w:after="120"/>
        <w:jc w:val="both"/>
        <w:outlineLvl w:val="1"/>
        <w:rPr>
          <w:rFonts w:ascii="Arial" w:hAnsi="Arial" w:cs="Arial"/>
          <w:b/>
          <w:color w:val="5B9BD5" w:themeColor="accent1"/>
        </w:rPr>
      </w:pPr>
      <w:bookmarkStart w:id="29" w:name="_Toc504735415"/>
      <w:r w:rsidRPr="00B83838">
        <w:rPr>
          <w:rFonts w:ascii="Arial" w:hAnsi="Arial" w:cs="Arial"/>
          <w:b/>
          <w:color w:val="5B9BD5" w:themeColor="accent1"/>
        </w:rPr>
        <w:t>Jak udokumentować poniesienie kosztu personelu</w:t>
      </w:r>
      <w:r w:rsidR="00F15A1B" w:rsidRPr="00B83838">
        <w:rPr>
          <w:rFonts w:ascii="Arial" w:hAnsi="Arial" w:cs="Arial"/>
          <w:b/>
          <w:color w:val="5B9BD5" w:themeColor="accent1"/>
        </w:rPr>
        <w:t xml:space="preserve"> </w:t>
      </w:r>
      <w:r w:rsidR="00E97E9D" w:rsidRPr="00B83838">
        <w:rPr>
          <w:rFonts w:ascii="Arial" w:hAnsi="Arial" w:cs="Arial"/>
          <w:b/>
          <w:color w:val="5B9BD5" w:themeColor="accent1"/>
        </w:rPr>
        <w:t xml:space="preserve">merytorycznego </w:t>
      </w:r>
      <w:r w:rsidR="00F15A1B" w:rsidRPr="00B83838">
        <w:rPr>
          <w:rFonts w:ascii="Arial" w:hAnsi="Arial" w:cs="Arial"/>
          <w:b/>
          <w:color w:val="5B9BD5" w:themeColor="accent1"/>
        </w:rPr>
        <w:t>we wniosku o płatność</w:t>
      </w:r>
      <w:r w:rsidRPr="00B83838">
        <w:rPr>
          <w:rFonts w:ascii="Arial" w:hAnsi="Arial" w:cs="Arial"/>
          <w:b/>
          <w:color w:val="5B9BD5" w:themeColor="accent1"/>
        </w:rPr>
        <w:t>?</w:t>
      </w:r>
      <w:bookmarkEnd w:id="29"/>
    </w:p>
    <w:p w:rsidR="000876FC" w:rsidRDefault="000748B4" w:rsidP="00FB0997">
      <w:pPr>
        <w:spacing w:after="120"/>
        <w:jc w:val="both"/>
        <w:rPr>
          <w:rFonts w:ascii="Arial" w:hAnsi="Arial" w:cs="Arial"/>
          <w:sz w:val="20"/>
          <w:szCs w:val="20"/>
        </w:rPr>
      </w:pPr>
      <w:r>
        <w:rPr>
          <w:rFonts w:ascii="Arial" w:hAnsi="Arial" w:cs="Arial"/>
          <w:sz w:val="20"/>
          <w:szCs w:val="20"/>
        </w:rPr>
        <w:t xml:space="preserve">Rozliczając koszt zaangażowania personelu merytorycznego </w:t>
      </w:r>
      <w:r w:rsidR="00894454">
        <w:rPr>
          <w:rFonts w:ascii="Arial" w:hAnsi="Arial" w:cs="Arial"/>
          <w:sz w:val="20"/>
          <w:szCs w:val="20"/>
        </w:rPr>
        <w:t xml:space="preserve">w ramach kosztów bezpośrednich beneficjent ma obowiązek uwzględnić go w składanych wnioskach o płatność. </w:t>
      </w:r>
      <w:r w:rsidR="00447D1E" w:rsidRPr="00447D1E">
        <w:rPr>
          <w:rFonts w:ascii="Arial" w:hAnsi="Arial" w:cs="Arial"/>
          <w:sz w:val="20"/>
          <w:szCs w:val="20"/>
        </w:rPr>
        <w:t xml:space="preserve">W każdym przypadku rozliczania wydatku </w:t>
      </w:r>
      <w:r w:rsidR="00447D1E">
        <w:rPr>
          <w:rFonts w:ascii="Arial" w:hAnsi="Arial" w:cs="Arial"/>
          <w:sz w:val="20"/>
          <w:szCs w:val="20"/>
        </w:rPr>
        <w:t xml:space="preserve">stanowiącego </w:t>
      </w:r>
      <w:r w:rsidR="00C5600E">
        <w:rPr>
          <w:rFonts w:ascii="Arial" w:hAnsi="Arial" w:cs="Arial"/>
          <w:sz w:val="20"/>
          <w:szCs w:val="20"/>
        </w:rPr>
        <w:t xml:space="preserve">koszt personelu projektu </w:t>
      </w:r>
      <w:r w:rsidR="00A172D5">
        <w:rPr>
          <w:rFonts w:ascii="Arial" w:hAnsi="Arial" w:cs="Arial"/>
          <w:sz w:val="20"/>
          <w:szCs w:val="20"/>
        </w:rPr>
        <w:t xml:space="preserve">w tabeli </w:t>
      </w:r>
      <w:r w:rsidR="00A172D5" w:rsidRPr="006B7A20">
        <w:rPr>
          <w:rFonts w:ascii="Arial" w:hAnsi="Arial" w:cs="Arial"/>
          <w:i/>
          <w:sz w:val="20"/>
          <w:szCs w:val="20"/>
        </w:rPr>
        <w:t>Zestawienie dokumentów</w:t>
      </w:r>
      <w:r w:rsidR="00447D1E">
        <w:rPr>
          <w:rFonts w:ascii="Arial" w:hAnsi="Arial" w:cs="Arial"/>
          <w:sz w:val="20"/>
          <w:szCs w:val="20"/>
        </w:rPr>
        <w:t xml:space="preserve"> należy wybrać wartość z listy rozwijalnej</w:t>
      </w:r>
      <w:r w:rsidR="00505E03">
        <w:rPr>
          <w:rFonts w:ascii="Arial" w:hAnsi="Arial" w:cs="Arial"/>
          <w:sz w:val="20"/>
          <w:szCs w:val="20"/>
        </w:rPr>
        <w:t xml:space="preserve"> – </w:t>
      </w:r>
      <w:r w:rsidR="00505E03" w:rsidRPr="00505E03">
        <w:rPr>
          <w:rFonts w:ascii="Arial" w:hAnsi="Arial" w:cs="Arial"/>
          <w:i/>
          <w:sz w:val="20"/>
          <w:szCs w:val="20"/>
        </w:rPr>
        <w:t>Koszty personelu</w:t>
      </w:r>
      <w:r w:rsidR="00505E03">
        <w:rPr>
          <w:rFonts w:ascii="Arial" w:hAnsi="Arial" w:cs="Arial"/>
          <w:i/>
          <w:sz w:val="20"/>
          <w:szCs w:val="20"/>
        </w:rPr>
        <w:t xml:space="preserve">, </w:t>
      </w:r>
      <w:r w:rsidR="00505E03" w:rsidRPr="00505E03">
        <w:rPr>
          <w:rFonts w:ascii="Arial" w:hAnsi="Arial" w:cs="Arial"/>
          <w:sz w:val="20"/>
          <w:szCs w:val="20"/>
        </w:rPr>
        <w:t>a następnie</w:t>
      </w:r>
      <w:r w:rsidR="0032038B">
        <w:rPr>
          <w:rFonts w:ascii="Arial" w:hAnsi="Arial" w:cs="Arial"/>
          <w:sz w:val="20"/>
          <w:szCs w:val="20"/>
        </w:rPr>
        <w:t xml:space="preserve"> </w:t>
      </w:r>
      <w:r w:rsidR="00505E03">
        <w:rPr>
          <w:rFonts w:ascii="Arial" w:hAnsi="Arial" w:cs="Arial"/>
          <w:sz w:val="20"/>
          <w:szCs w:val="20"/>
        </w:rPr>
        <w:t>wskazać nazwę wydatku</w:t>
      </w:r>
      <w:r w:rsidR="000876FC">
        <w:rPr>
          <w:rFonts w:ascii="Arial" w:hAnsi="Arial" w:cs="Arial"/>
          <w:sz w:val="20"/>
          <w:szCs w:val="20"/>
        </w:rPr>
        <w:t>.</w:t>
      </w:r>
    </w:p>
    <w:p w:rsidR="00F15A1B" w:rsidRPr="00F44788" w:rsidRDefault="00F15A1B" w:rsidP="00FB0997">
      <w:pPr>
        <w:spacing w:after="120"/>
        <w:jc w:val="both"/>
        <w:rPr>
          <w:rFonts w:ascii="Arial" w:hAnsi="Arial" w:cs="Arial"/>
          <w:sz w:val="20"/>
          <w:szCs w:val="20"/>
        </w:rPr>
      </w:pPr>
      <w:r w:rsidRPr="00F44788">
        <w:rPr>
          <w:rFonts w:ascii="Arial" w:hAnsi="Arial" w:cs="Arial"/>
          <w:sz w:val="20"/>
          <w:szCs w:val="20"/>
        </w:rPr>
        <w:t xml:space="preserve">Rozliczając koszt personelu </w:t>
      </w:r>
      <w:r w:rsidR="009E79F9">
        <w:rPr>
          <w:rFonts w:ascii="Arial" w:hAnsi="Arial" w:cs="Arial"/>
          <w:sz w:val="20"/>
          <w:szCs w:val="20"/>
        </w:rPr>
        <w:t xml:space="preserve">merytorycznego </w:t>
      </w:r>
      <w:r w:rsidRPr="00F44788">
        <w:rPr>
          <w:rFonts w:ascii="Arial" w:hAnsi="Arial" w:cs="Arial"/>
          <w:sz w:val="20"/>
          <w:szCs w:val="20"/>
        </w:rPr>
        <w:t>projektu we wniosku o płatność należy wskazać:</w:t>
      </w:r>
    </w:p>
    <w:p w:rsidR="00F15A1B" w:rsidRPr="00F44788" w:rsidRDefault="00F15A1B" w:rsidP="00FB0997">
      <w:pPr>
        <w:pStyle w:val="Akapitzlist"/>
        <w:numPr>
          <w:ilvl w:val="0"/>
          <w:numId w:val="35"/>
        </w:numPr>
        <w:spacing w:after="120"/>
        <w:ind w:left="993" w:hanging="426"/>
        <w:contextualSpacing w:val="0"/>
        <w:jc w:val="both"/>
        <w:rPr>
          <w:rFonts w:ascii="Arial" w:hAnsi="Arial" w:cs="Arial"/>
          <w:sz w:val="20"/>
          <w:szCs w:val="20"/>
        </w:rPr>
      </w:pPr>
      <w:r w:rsidRPr="00F44788">
        <w:rPr>
          <w:rFonts w:ascii="Arial" w:hAnsi="Arial" w:cs="Arial"/>
          <w:sz w:val="20"/>
          <w:szCs w:val="20"/>
        </w:rPr>
        <w:t>imię i nazwisko;</w:t>
      </w:r>
    </w:p>
    <w:p w:rsidR="00F15A1B" w:rsidRPr="00F44788" w:rsidRDefault="00F15A1B" w:rsidP="00FB0997">
      <w:pPr>
        <w:pStyle w:val="Akapitzlist"/>
        <w:numPr>
          <w:ilvl w:val="0"/>
          <w:numId w:val="35"/>
        </w:numPr>
        <w:spacing w:after="120"/>
        <w:ind w:left="993" w:hanging="426"/>
        <w:contextualSpacing w:val="0"/>
        <w:jc w:val="both"/>
        <w:rPr>
          <w:rFonts w:ascii="Arial" w:hAnsi="Arial" w:cs="Arial"/>
          <w:sz w:val="20"/>
          <w:szCs w:val="20"/>
        </w:rPr>
      </w:pPr>
      <w:r w:rsidRPr="00F44788">
        <w:rPr>
          <w:rFonts w:ascii="Arial" w:hAnsi="Arial" w:cs="Arial"/>
          <w:sz w:val="20"/>
          <w:szCs w:val="20"/>
        </w:rPr>
        <w:t>stanowisko w projekcie;</w:t>
      </w:r>
    </w:p>
    <w:p w:rsidR="00F15A1B" w:rsidRPr="00F44788" w:rsidRDefault="00F15A1B" w:rsidP="00FB0997">
      <w:pPr>
        <w:pStyle w:val="Akapitzlist"/>
        <w:numPr>
          <w:ilvl w:val="0"/>
          <w:numId w:val="35"/>
        </w:numPr>
        <w:spacing w:after="120"/>
        <w:ind w:left="993" w:hanging="426"/>
        <w:contextualSpacing w:val="0"/>
        <w:jc w:val="both"/>
        <w:rPr>
          <w:rFonts w:ascii="Arial" w:hAnsi="Arial" w:cs="Arial"/>
          <w:sz w:val="20"/>
          <w:szCs w:val="20"/>
        </w:rPr>
      </w:pPr>
      <w:r w:rsidRPr="00F44788">
        <w:rPr>
          <w:rFonts w:ascii="Arial" w:hAnsi="Arial" w:cs="Arial"/>
          <w:sz w:val="20"/>
          <w:szCs w:val="20"/>
        </w:rPr>
        <w:t>okres za jaki wypłacane jest wynagrodzenie,</w:t>
      </w:r>
    </w:p>
    <w:p w:rsidR="00F15A1B" w:rsidRPr="00F44788" w:rsidRDefault="00F15A1B" w:rsidP="00FB0997">
      <w:pPr>
        <w:pStyle w:val="Akapitzlist"/>
        <w:numPr>
          <w:ilvl w:val="0"/>
          <w:numId w:val="35"/>
        </w:numPr>
        <w:spacing w:after="120"/>
        <w:ind w:left="993" w:hanging="426"/>
        <w:contextualSpacing w:val="0"/>
        <w:jc w:val="both"/>
        <w:rPr>
          <w:rFonts w:ascii="Arial" w:hAnsi="Arial" w:cs="Arial"/>
          <w:sz w:val="20"/>
          <w:szCs w:val="20"/>
        </w:rPr>
      </w:pPr>
      <w:r w:rsidRPr="00F44788">
        <w:rPr>
          <w:rFonts w:ascii="Arial" w:hAnsi="Arial" w:cs="Arial"/>
          <w:sz w:val="20"/>
          <w:szCs w:val="20"/>
        </w:rPr>
        <w:t xml:space="preserve">informację czy jest to kwota netto, brutto, czy brutto-brutto, </w:t>
      </w:r>
    </w:p>
    <w:p w:rsidR="00F15A1B" w:rsidRPr="00F44788" w:rsidRDefault="00F15A1B" w:rsidP="00FB0997">
      <w:pPr>
        <w:pStyle w:val="Akapitzlist"/>
        <w:numPr>
          <w:ilvl w:val="0"/>
          <w:numId w:val="35"/>
        </w:numPr>
        <w:spacing w:after="120"/>
        <w:ind w:left="993" w:hanging="426"/>
        <w:contextualSpacing w:val="0"/>
        <w:jc w:val="both"/>
        <w:rPr>
          <w:rFonts w:ascii="Arial" w:hAnsi="Arial" w:cs="Arial"/>
          <w:sz w:val="20"/>
          <w:szCs w:val="20"/>
        </w:rPr>
      </w:pPr>
      <w:r w:rsidRPr="00F44788">
        <w:rPr>
          <w:rFonts w:ascii="Arial" w:hAnsi="Arial" w:cs="Arial"/>
          <w:sz w:val="20"/>
          <w:szCs w:val="20"/>
        </w:rPr>
        <w:t>wymiar etatu, jeżeli zaś wynagrodzenie rozliczane jest w formie godzinowej należy wskazać liczbę godzin, za jaką wypłacane jest wynagrodzenie.</w:t>
      </w:r>
    </w:p>
    <w:p w:rsidR="00B74C18" w:rsidRDefault="002F45CC" w:rsidP="00FB0997">
      <w:pPr>
        <w:spacing w:after="120"/>
        <w:jc w:val="both"/>
        <w:rPr>
          <w:rFonts w:ascii="Arial" w:hAnsi="Arial" w:cs="Arial"/>
          <w:sz w:val="20"/>
          <w:szCs w:val="20"/>
        </w:rPr>
      </w:pPr>
      <w:r>
        <w:rPr>
          <w:rFonts w:ascii="Arial" w:hAnsi="Arial" w:cs="Arial"/>
          <w:sz w:val="20"/>
          <w:szCs w:val="20"/>
        </w:rPr>
        <w:t>Nadrzędną zasadą kwalifikowalności kosztu personelu projektu tak jak w przypadku k</w:t>
      </w:r>
      <w:r w:rsidR="005C5E7C" w:rsidRPr="005C5E7C">
        <w:rPr>
          <w:rFonts w:ascii="Arial" w:hAnsi="Arial" w:cs="Arial"/>
          <w:sz w:val="20"/>
          <w:szCs w:val="20"/>
        </w:rPr>
        <w:t>ażd</w:t>
      </w:r>
      <w:r>
        <w:rPr>
          <w:rFonts w:ascii="Arial" w:hAnsi="Arial" w:cs="Arial"/>
          <w:sz w:val="20"/>
          <w:szCs w:val="20"/>
        </w:rPr>
        <w:t>ego</w:t>
      </w:r>
      <w:r w:rsidR="005C5E7C" w:rsidRPr="005C5E7C">
        <w:rPr>
          <w:rFonts w:ascii="Arial" w:hAnsi="Arial" w:cs="Arial"/>
          <w:sz w:val="20"/>
          <w:szCs w:val="20"/>
        </w:rPr>
        <w:t xml:space="preserve"> wydatk</w:t>
      </w:r>
      <w:r>
        <w:rPr>
          <w:rFonts w:ascii="Arial" w:hAnsi="Arial" w:cs="Arial"/>
          <w:sz w:val="20"/>
          <w:szCs w:val="20"/>
        </w:rPr>
        <w:t>u</w:t>
      </w:r>
      <w:r w:rsidR="005C5E7C" w:rsidRPr="005C5E7C">
        <w:rPr>
          <w:rFonts w:ascii="Arial" w:hAnsi="Arial" w:cs="Arial"/>
          <w:sz w:val="20"/>
          <w:szCs w:val="20"/>
        </w:rPr>
        <w:t xml:space="preserve"> wykazywan</w:t>
      </w:r>
      <w:r>
        <w:rPr>
          <w:rFonts w:ascii="Arial" w:hAnsi="Arial" w:cs="Arial"/>
          <w:sz w:val="20"/>
          <w:szCs w:val="20"/>
        </w:rPr>
        <w:t>ego</w:t>
      </w:r>
      <w:r w:rsidR="005C5E7C" w:rsidRPr="005C5E7C">
        <w:rPr>
          <w:rFonts w:ascii="Arial" w:hAnsi="Arial" w:cs="Arial"/>
          <w:sz w:val="20"/>
          <w:szCs w:val="20"/>
        </w:rPr>
        <w:t xml:space="preserve"> we wniosku o płatność </w:t>
      </w:r>
      <w:r>
        <w:rPr>
          <w:rFonts w:ascii="Arial" w:hAnsi="Arial" w:cs="Arial"/>
          <w:sz w:val="20"/>
          <w:szCs w:val="20"/>
        </w:rPr>
        <w:t xml:space="preserve">jest </w:t>
      </w:r>
      <w:r w:rsidRPr="005C5E7C">
        <w:rPr>
          <w:rFonts w:ascii="Arial" w:hAnsi="Arial" w:cs="Arial"/>
          <w:sz w:val="20"/>
          <w:szCs w:val="20"/>
        </w:rPr>
        <w:t>należy</w:t>
      </w:r>
      <w:r>
        <w:rPr>
          <w:rFonts w:ascii="Arial" w:hAnsi="Arial" w:cs="Arial"/>
          <w:sz w:val="20"/>
          <w:szCs w:val="20"/>
        </w:rPr>
        <w:t xml:space="preserve">te </w:t>
      </w:r>
      <w:r w:rsidR="005C5E7C">
        <w:rPr>
          <w:rFonts w:ascii="Arial" w:hAnsi="Arial" w:cs="Arial"/>
          <w:sz w:val="20"/>
          <w:szCs w:val="20"/>
        </w:rPr>
        <w:t>udokumentowan</w:t>
      </w:r>
      <w:r>
        <w:rPr>
          <w:rFonts w:ascii="Arial" w:hAnsi="Arial" w:cs="Arial"/>
          <w:sz w:val="20"/>
          <w:szCs w:val="20"/>
        </w:rPr>
        <w:t>ie</w:t>
      </w:r>
      <w:r w:rsidR="005C5E7C">
        <w:rPr>
          <w:rFonts w:ascii="Arial" w:hAnsi="Arial" w:cs="Arial"/>
          <w:sz w:val="20"/>
          <w:szCs w:val="20"/>
        </w:rPr>
        <w:t xml:space="preserve">. </w:t>
      </w:r>
    </w:p>
    <w:p w:rsidR="00EA2DC1" w:rsidRDefault="00EA2DC1" w:rsidP="00FB0997">
      <w:pPr>
        <w:spacing w:after="120"/>
        <w:jc w:val="both"/>
        <w:rPr>
          <w:rFonts w:ascii="Arial" w:hAnsi="Arial" w:cs="Arial"/>
          <w:sz w:val="20"/>
          <w:szCs w:val="20"/>
        </w:rPr>
      </w:pPr>
      <w:r>
        <w:rPr>
          <w:rFonts w:ascii="Arial" w:hAnsi="Arial" w:cs="Arial"/>
          <w:sz w:val="20"/>
          <w:szCs w:val="20"/>
        </w:rPr>
        <w:t>Ponadto należy pamiętać o obowiązku uzupełnienia Bazy personelu w SL2014.</w:t>
      </w:r>
    </w:p>
    <w:p w:rsidR="00DE10F6" w:rsidRDefault="00DE10F6" w:rsidP="00FB0997">
      <w:pPr>
        <w:spacing w:after="120"/>
        <w:jc w:val="both"/>
        <w:rPr>
          <w:rFonts w:ascii="Arial" w:hAnsi="Arial" w:cs="Arial"/>
          <w:sz w:val="20"/>
          <w:szCs w:val="20"/>
        </w:rPr>
      </w:pPr>
    </w:p>
    <w:p w:rsidR="00C0087F" w:rsidRDefault="00C0087F" w:rsidP="00FB0997">
      <w:pPr>
        <w:spacing w:after="120"/>
        <w:jc w:val="both"/>
        <w:rPr>
          <w:rFonts w:ascii="Arial" w:hAnsi="Arial" w:cs="Arial"/>
          <w:sz w:val="20"/>
          <w:szCs w:val="20"/>
        </w:rPr>
      </w:pPr>
    </w:p>
    <w:p w:rsidR="00C0087F" w:rsidRDefault="00C0087F" w:rsidP="00FB0997">
      <w:pPr>
        <w:spacing w:after="1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6672" behindDoc="0" locked="0" layoutInCell="1" allowOverlap="1" wp14:anchorId="12BB5C85" wp14:editId="38D91343">
                <wp:simplePos x="0" y="0"/>
                <wp:positionH relativeFrom="column">
                  <wp:posOffset>59138</wp:posOffset>
                </wp:positionH>
                <wp:positionV relativeFrom="paragraph">
                  <wp:posOffset>-243012</wp:posOffset>
                </wp:positionV>
                <wp:extent cx="6269355" cy="2202512"/>
                <wp:effectExtent l="0" t="0" r="17145" b="2667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2202512"/>
                        </a:xfrm>
                        <a:prstGeom prst="rect">
                          <a:avLst/>
                        </a:prstGeom>
                        <a:solidFill>
                          <a:schemeClr val="bg1">
                            <a:lumMod val="75000"/>
                          </a:schemeClr>
                        </a:solidFill>
                        <a:ln w="9525">
                          <a:solidFill>
                            <a:srgbClr val="000000"/>
                          </a:solidFill>
                          <a:miter lim="800000"/>
                          <a:headEnd/>
                          <a:tailEnd/>
                        </a:ln>
                      </wps:spPr>
                      <wps:txbx>
                        <w:txbxContent>
                          <w:p w:rsidR="003D1011" w:rsidRDefault="003D1011" w:rsidP="006E38F7">
                            <w:pPr>
                              <w:shd w:val="clear" w:color="auto" w:fill="BFBFBF" w:themeFill="background1" w:themeFillShade="BF"/>
                              <w:spacing w:after="120" w:line="240" w:lineRule="exact"/>
                              <w:ind w:left="284" w:right="-34"/>
                              <w:jc w:val="both"/>
                              <w:rPr>
                                <w:rFonts w:ascii="Arial" w:hAnsi="Arial" w:cs="Arial"/>
                                <w:b/>
                                <w:sz w:val="20"/>
                                <w:szCs w:val="20"/>
                              </w:rPr>
                            </w:pPr>
                            <w:bookmarkStart w:id="30" w:name="_Toc481745664"/>
                            <w:r>
                              <w:rPr>
                                <w:rFonts w:ascii="Arial" w:hAnsi="Arial" w:cs="Arial"/>
                                <w:b/>
                                <w:sz w:val="20"/>
                                <w:szCs w:val="20"/>
                              </w:rPr>
                              <w:t>UWAGA! We wniosku o płatność należy wykazywać faktycznie poniesione wydatki, tzn. gdy nastąpiło ich poniesienie rozumiane jako rozchód z rachunku bankowego. Wyjątkiem od tej zasady jest jedynie koszt samozatrudnienia czy zaangażowania osoby współpracującej dokumentowany wewnętrzną notą obciążeniową.</w:t>
                            </w:r>
                            <w:bookmarkEnd w:id="30"/>
                            <w:r>
                              <w:rPr>
                                <w:rFonts w:ascii="Arial" w:hAnsi="Arial" w:cs="Arial"/>
                                <w:b/>
                                <w:sz w:val="20"/>
                                <w:szCs w:val="20"/>
                              </w:rPr>
                              <w:t xml:space="preserve"> </w:t>
                            </w:r>
                          </w:p>
                          <w:p w:rsidR="003D1011" w:rsidRPr="00120804" w:rsidRDefault="003D1011" w:rsidP="006E38F7">
                            <w:pPr>
                              <w:shd w:val="clear" w:color="auto" w:fill="BFBFBF" w:themeFill="background1" w:themeFillShade="BF"/>
                              <w:spacing w:after="120" w:line="240" w:lineRule="exact"/>
                              <w:ind w:left="284" w:right="-34"/>
                              <w:jc w:val="both"/>
                              <w:rPr>
                                <w:rFonts w:ascii="Arial" w:hAnsi="Arial" w:cs="Arial"/>
                                <w:b/>
                                <w:sz w:val="20"/>
                                <w:szCs w:val="20"/>
                              </w:rPr>
                            </w:pPr>
                            <w:bookmarkStart w:id="31" w:name="_Toc481745665"/>
                            <w:r>
                              <w:rPr>
                                <w:rFonts w:ascii="Arial" w:hAnsi="Arial" w:cs="Arial"/>
                                <w:b/>
                                <w:sz w:val="20"/>
                                <w:szCs w:val="20"/>
                              </w:rPr>
                              <w:t>Pamiętaj w szczególności, że tzw. 13-tka (dodatkowe wynagrodzenie roczne), czy składniki wynagrodzenia takie jak składki na ubezpieczenia społeczne, mogą zostać rozliczone dopiero po ich faktycznym wypłaceniu i muszą dotyczyć okresu realizacji projektu.</w:t>
                            </w:r>
                            <w:bookmarkEnd w:id="31"/>
                            <w:r>
                              <w:rPr>
                                <w:rFonts w:ascii="Arial" w:hAnsi="Arial" w:cs="Arial"/>
                                <w:b/>
                                <w:sz w:val="20"/>
                                <w:szCs w:val="20"/>
                              </w:rPr>
                              <w:t xml:space="preserve"> </w:t>
                            </w:r>
                          </w:p>
                          <w:p w:rsidR="003D1011" w:rsidRPr="00120804" w:rsidRDefault="003D1011" w:rsidP="006E38F7">
                            <w:pPr>
                              <w:shd w:val="clear" w:color="auto" w:fill="BFBFBF" w:themeFill="background1" w:themeFillShade="BF"/>
                              <w:spacing w:after="120" w:line="240" w:lineRule="exact"/>
                              <w:ind w:left="284" w:right="-34"/>
                              <w:jc w:val="both"/>
                              <w:rPr>
                                <w:rFonts w:ascii="Arial" w:hAnsi="Arial" w:cs="Arial"/>
                                <w:b/>
                                <w:sz w:val="20"/>
                                <w:szCs w:val="20"/>
                              </w:rPr>
                            </w:pPr>
                            <w:bookmarkStart w:id="32" w:name="_Toc481745666"/>
                            <w:r>
                              <w:rPr>
                                <w:rFonts w:ascii="Arial" w:hAnsi="Arial" w:cs="Arial"/>
                                <w:b/>
                                <w:sz w:val="20"/>
                                <w:szCs w:val="20"/>
                              </w:rPr>
                              <w:t xml:space="preserve">Rozliczenie wydatku powinno nastąpić w okresie sprawozdawczym, za który składany jest wniosek o płatność, w którym wydatek został poniesiony (np. wynagrodzenie za marzec wypłacone w kwietniu rozliczane we wniosku o płatność za II a nie I kwartał). Należy pamiętać, </w:t>
                            </w:r>
                            <w:r>
                              <w:rPr>
                                <w:rFonts w:ascii="Arial" w:hAnsi="Arial" w:cs="Arial"/>
                                <w:b/>
                                <w:sz w:val="20"/>
                                <w:szCs w:val="20"/>
                              </w:rPr>
                              <w:br/>
                              <w:t>iż zakazane jest podwójne finansowanie i niemożliwe jest ponowne rozliczenie tego samego kosztu w następnym okresie sprawozdawczym.</w:t>
                            </w:r>
                            <w:bookmarkEnd w:id="32"/>
                            <w:r>
                              <w:rPr>
                                <w:rFonts w:ascii="Arial" w:hAnsi="Arial" w:cs="Arial"/>
                                <w:b/>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4" o:spid="_x0000_s1031" type="#_x0000_t202" style="position:absolute;left:0;text-align:left;margin-left:4.65pt;margin-top:-19.15pt;width:493.65pt;height:17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" fillcolor="#bfbfbf [2412]">
                <v:textbox>
                  <w:txbxContent>
                    <w:p w:rsidR="003D1011" w:rsidRDefault="003D1011" w:rsidP="006E38F7">
                      <w:pPr>
                        <w:shd w:val="clear" w:color="auto" w:fill="BFBFBF" w:themeFill="background1" w:themeFillShade="BF"/>
                        <w:spacing w:after="120" w:line="240" w:lineRule="exact"/>
                        <w:ind w:left="284" w:right="-34"/>
                        <w:jc w:val="both"/>
                        <w:rPr>
                          <w:rFonts w:ascii="Arial" w:hAnsi="Arial" w:cs="Arial"/>
                          <w:b/>
                          <w:sz w:val="20"/>
                          <w:szCs w:val="20"/>
                        </w:rPr>
                      </w:pPr>
                      <w:bookmarkStart w:id="35" w:name="_Toc481745664"/>
                      <w:r>
                        <w:rPr>
                          <w:rFonts w:ascii="Arial" w:hAnsi="Arial" w:cs="Arial"/>
                          <w:b/>
                          <w:sz w:val="20"/>
                          <w:szCs w:val="20"/>
                        </w:rPr>
                        <w:t>UWAGA! We wniosku o płatność należy wykazywać faktycznie poniesione wydatki, tzn. gdy nastąpiło ich poniesienie rozumiane jako rozchód z rachunku bankowego. Wyjątkiem od tej zasady jest jedynie koszt samozatrudnienia czy zaangażowania osoby współpracującej dokumentowany wewnętrzną notą obciążeniową.</w:t>
                      </w:r>
                      <w:bookmarkEnd w:id="35"/>
                      <w:r>
                        <w:rPr>
                          <w:rFonts w:ascii="Arial" w:hAnsi="Arial" w:cs="Arial"/>
                          <w:b/>
                          <w:sz w:val="20"/>
                          <w:szCs w:val="20"/>
                        </w:rPr>
                        <w:t xml:space="preserve"> </w:t>
                      </w:r>
                    </w:p>
                    <w:p w:rsidR="003D1011" w:rsidRPr="00120804" w:rsidRDefault="003D1011" w:rsidP="006E38F7">
                      <w:pPr>
                        <w:shd w:val="clear" w:color="auto" w:fill="BFBFBF" w:themeFill="background1" w:themeFillShade="BF"/>
                        <w:spacing w:after="120" w:line="240" w:lineRule="exact"/>
                        <w:ind w:left="284" w:right="-34"/>
                        <w:jc w:val="both"/>
                        <w:rPr>
                          <w:rFonts w:ascii="Arial" w:hAnsi="Arial" w:cs="Arial"/>
                          <w:b/>
                          <w:sz w:val="20"/>
                          <w:szCs w:val="20"/>
                        </w:rPr>
                      </w:pPr>
                      <w:bookmarkStart w:id="36" w:name="_Toc481745665"/>
                      <w:r>
                        <w:rPr>
                          <w:rFonts w:ascii="Arial" w:hAnsi="Arial" w:cs="Arial"/>
                          <w:b/>
                          <w:sz w:val="20"/>
                          <w:szCs w:val="20"/>
                        </w:rPr>
                        <w:t>Pamiętaj w szczególności, że tzw. 13-tka (dodatkowe wynagrodzenie roczne), czy składniki wynagrodzenia takie jak składki na ubezpieczenia społeczne, mogą zostać rozliczone dopiero po ich faktycznym wypłaceniu i muszą dotyczyć okresu realizacji projektu.</w:t>
                      </w:r>
                      <w:bookmarkEnd w:id="36"/>
                      <w:r>
                        <w:rPr>
                          <w:rFonts w:ascii="Arial" w:hAnsi="Arial" w:cs="Arial"/>
                          <w:b/>
                          <w:sz w:val="20"/>
                          <w:szCs w:val="20"/>
                        </w:rPr>
                        <w:t xml:space="preserve"> </w:t>
                      </w:r>
                    </w:p>
                    <w:p w:rsidR="003D1011" w:rsidRPr="00120804" w:rsidRDefault="003D1011" w:rsidP="006E38F7">
                      <w:pPr>
                        <w:shd w:val="clear" w:color="auto" w:fill="BFBFBF" w:themeFill="background1" w:themeFillShade="BF"/>
                        <w:spacing w:after="120" w:line="240" w:lineRule="exact"/>
                        <w:ind w:left="284" w:right="-34"/>
                        <w:jc w:val="both"/>
                        <w:rPr>
                          <w:rFonts w:ascii="Arial" w:hAnsi="Arial" w:cs="Arial"/>
                          <w:b/>
                          <w:sz w:val="20"/>
                          <w:szCs w:val="20"/>
                        </w:rPr>
                      </w:pPr>
                      <w:bookmarkStart w:id="37" w:name="_Toc481745666"/>
                      <w:r>
                        <w:rPr>
                          <w:rFonts w:ascii="Arial" w:hAnsi="Arial" w:cs="Arial"/>
                          <w:b/>
                          <w:sz w:val="20"/>
                          <w:szCs w:val="20"/>
                        </w:rPr>
                        <w:t xml:space="preserve">Rozliczenie wydatku powinno nastąpić w okresie sprawozdawczym, za który składany jest wniosek o płatność, w którym wydatek został poniesiony (np. wynagrodzenie za marzec wypłacone w kwietniu rozliczane we wniosku o płatność za II a nie I kwartał). Należy pamiętać, </w:t>
                      </w:r>
                      <w:r>
                        <w:rPr>
                          <w:rFonts w:ascii="Arial" w:hAnsi="Arial" w:cs="Arial"/>
                          <w:b/>
                          <w:sz w:val="20"/>
                          <w:szCs w:val="20"/>
                        </w:rPr>
                        <w:br/>
                        <w:t>iż zakazane jest podwójne finansowanie i niemożliwe jest ponowne rozliczenie tego samego kosztu w następnym okresie sprawozdawczym.</w:t>
                      </w:r>
                      <w:bookmarkEnd w:id="37"/>
                      <w:r>
                        <w:rPr>
                          <w:rFonts w:ascii="Arial" w:hAnsi="Arial" w:cs="Arial"/>
                          <w:b/>
                          <w:sz w:val="20"/>
                          <w:szCs w:val="20"/>
                        </w:rPr>
                        <w:t xml:space="preserve"> </w:t>
                      </w:r>
                    </w:p>
                  </w:txbxContent>
                </v:textbox>
              </v:shape>
            </w:pict>
          </mc:Fallback>
        </mc:AlternateContent>
      </w:r>
    </w:p>
    <w:p w:rsidR="00C0087F" w:rsidRDefault="00C0087F" w:rsidP="00FB0997">
      <w:pPr>
        <w:spacing w:after="120"/>
        <w:jc w:val="both"/>
        <w:rPr>
          <w:rFonts w:ascii="Arial" w:hAnsi="Arial" w:cs="Arial"/>
          <w:sz w:val="20"/>
          <w:szCs w:val="20"/>
        </w:rPr>
      </w:pPr>
    </w:p>
    <w:p w:rsidR="00C0087F" w:rsidRDefault="00C0087F" w:rsidP="00FB0997">
      <w:pPr>
        <w:spacing w:after="120"/>
        <w:jc w:val="both"/>
        <w:rPr>
          <w:rFonts w:ascii="Arial" w:hAnsi="Arial" w:cs="Arial"/>
          <w:sz w:val="20"/>
          <w:szCs w:val="20"/>
        </w:rPr>
      </w:pPr>
    </w:p>
    <w:p w:rsidR="00C0087F" w:rsidRDefault="00C0087F" w:rsidP="00FB0997">
      <w:pPr>
        <w:spacing w:after="120"/>
        <w:jc w:val="both"/>
        <w:rPr>
          <w:rFonts w:ascii="Arial" w:hAnsi="Arial" w:cs="Arial"/>
          <w:sz w:val="20"/>
          <w:szCs w:val="20"/>
        </w:rPr>
      </w:pPr>
    </w:p>
    <w:p w:rsidR="00C0087F" w:rsidRDefault="00C0087F" w:rsidP="00FB0997">
      <w:pPr>
        <w:spacing w:after="120"/>
        <w:jc w:val="both"/>
        <w:rPr>
          <w:rFonts w:ascii="Arial" w:hAnsi="Arial" w:cs="Arial"/>
          <w:sz w:val="20"/>
          <w:szCs w:val="20"/>
        </w:rPr>
      </w:pPr>
    </w:p>
    <w:p w:rsidR="00C0087F" w:rsidRDefault="00C0087F" w:rsidP="00FB0997">
      <w:pPr>
        <w:spacing w:after="120"/>
        <w:jc w:val="both"/>
        <w:rPr>
          <w:rFonts w:ascii="Arial" w:hAnsi="Arial" w:cs="Arial"/>
          <w:sz w:val="20"/>
          <w:szCs w:val="20"/>
        </w:rPr>
      </w:pPr>
    </w:p>
    <w:p w:rsidR="00C0087F" w:rsidRDefault="00C0087F" w:rsidP="00FB0997">
      <w:pPr>
        <w:spacing w:after="120"/>
        <w:jc w:val="both"/>
        <w:rPr>
          <w:rFonts w:ascii="Arial" w:hAnsi="Arial" w:cs="Arial"/>
          <w:sz w:val="20"/>
          <w:szCs w:val="20"/>
        </w:rPr>
      </w:pPr>
    </w:p>
    <w:p w:rsidR="00C0087F" w:rsidRDefault="00C0087F" w:rsidP="00FB0997">
      <w:pPr>
        <w:spacing w:after="120"/>
        <w:jc w:val="both"/>
        <w:rPr>
          <w:rFonts w:ascii="Arial" w:hAnsi="Arial" w:cs="Arial"/>
          <w:sz w:val="20"/>
          <w:szCs w:val="20"/>
        </w:rPr>
      </w:pPr>
    </w:p>
    <w:p w:rsidR="00C0087F" w:rsidRDefault="00C0087F" w:rsidP="00FB0997">
      <w:pPr>
        <w:spacing w:after="120"/>
        <w:jc w:val="both"/>
        <w:rPr>
          <w:rFonts w:ascii="Arial" w:hAnsi="Arial" w:cs="Arial"/>
          <w:sz w:val="20"/>
          <w:szCs w:val="20"/>
        </w:rPr>
      </w:pPr>
    </w:p>
    <w:p w:rsidR="00C0087F" w:rsidRDefault="00C0087F" w:rsidP="00FB0997">
      <w:pPr>
        <w:spacing w:after="120"/>
        <w:jc w:val="both"/>
        <w:rPr>
          <w:rFonts w:ascii="Arial" w:hAnsi="Arial" w:cs="Arial"/>
          <w:sz w:val="20"/>
          <w:szCs w:val="20"/>
        </w:rPr>
      </w:pPr>
    </w:p>
    <w:p w:rsidR="00275EB9" w:rsidRPr="00B83838" w:rsidRDefault="00275EB9" w:rsidP="00B83838">
      <w:pPr>
        <w:pStyle w:val="Akapitzlist"/>
        <w:numPr>
          <w:ilvl w:val="0"/>
          <w:numId w:val="47"/>
        </w:numPr>
        <w:autoSpaceDE w:val="0"/>
        <w:autoSpaceDN w:val="0"/>
        <w:adjustRightInd w:val="0"/>
        <w:spacing w:after="120"/>
        <w:jc w:val="both"/>
        <w:outlineLvl w:val="1"/>
        <w:rPr>
          <w:rFonts w:ascii="Arial" w:hAnsi="Arial" w:cs="Arial"/>
          <w:b/>
          <w:color w:val="5B9BD5" w:themeColor="accent1"/>
          <w:lang w:eastAsia="en-US"/>
        </w:rPr>
      </w:pPr>
      <w:bookmarkStart w:id="33" w:name="_Toc504735416"/>
      <w:r w:rsidRPr="00B83838">
        <w:rPr>
          <w:rFonts w:ascii="Arial" w:hAnsi="Arial" w:cs="Arial"/>
          <w:b/>
          <w:color w:val="5B9BD5" w:themeColor="accent1"/>
          <w:lang w:eastAsia="en-US"/>
        </w:rPr>
        <w:t xml:space="preserve">Jak wykazywać personel </w:t>
      </w:r>
      <w:r w:rsidR="00E97E9D" w:rsidRPr="00B83838">
        <w:rPr>
          <w:rFonts w:ascii="Arial" w:hAnsi="Arial" w:cs="Arial"/>
          <w:b/>
          <w:color w:val="5B9BD5" w:themeColor="accent1"/>
          <w:lang w:eastAsia="en-US"/>
        </w:rPr>
        <w:t xml:space="preserve">merytoryczny </w:t>
      </w:r>
      <w:r w:rsidRPr="00B83838">
        <w:rPr>
          <w:rFonts w:ascii="Arial" w:hAnsi="Arial" w:cs="Arial"/>
          <w:b/>
          <w:color w:val="5B9BD5" w:themeColor="accent1"/>
          <w:lang w:eastAsia="en-US"/>
        </w:rPr>
        <w:t>w projektach rozliczanych kwotami ryczałtowymi</w:t>
      </w:r>
      <w:r w:rsidRPr="00B83838">
        <w:rPr>
          <w:rFonts w:ascii="Arial" w:hAnsi="Arial" w:cs="Arial"/>
          <w:b/>
          <w:i/>
          <w:color w:val="5B9BD5" w:themeColor="accent1"/>
          <w:lang w:eastAsia="en-US"/>
        </w:rPr>
        <w:t>?</w:t>
      </w:r>
      <w:bookmarkEnd w:id="33"/>
    </w:p>
    <w:p w:rsidR="00585F8F" w:rsidRDefault="00275EB9" w:rsidP="00FB0997">
      <w:pPr>
        <w:autoSpaceDE w:val="0"/>
        <w:autoSpaceDN w:val="0"/>
        <w:adjustRightInd w:val="0"/>
        <w:spacing w:after="120"/>
        <w:jc w:val="both"/>
        <w:rPr>
          <w:rFonts w:ascii="Arial" w:hAnsi="Arial" w:cs="Arial"/>
          <w:color w:val="000000"/>
          <w:sz w:val="20"/>
          <w:szCs w:val="20"/>
          <w:lang w:eastAsia="en-US"/>
        </w:rPr>
      </w:pPr>
      <w:r w:rsidRPr="0049061C">
        <w:rPr>
          <w:rFonts w:ascii="Arial" w:hAnsi="Arial" w:cs="Arial"/>
          <w:color w:val="000000"/>
          <w:sz w:val="20"/>
          <w:szCs w:val="20"/>
          <w:lang w:eastAsia="en-US"/>
        </w:rPr>
        <w:t>Do personelu projektu zaangażowanego w ramach działań/zadań rozliczanych za pomocą uproszczonych metod nie ma zastosowania podrozdział 6.1</w:t>
      </w:r>
      <w:r w:rsidR="00BF58C7">
        <w:rPr>
          <w:rFonts w:ascii="Arial" w:hAnsi="Arial" w:cs="Arial"/>
          <w:color w:val="000000"/>
          <w:sz w:val="20"/>
          <w:szCs w:val="20"/>
          <w:lang w:eastAsia="en-US"/>
        </w:rPr>
        <w:t>5</w:t>
      </w:r>
      <w:r w:rsidRPr="0049061C">
        <w:rPr>
          <w:rFonts w:ascii="Arial" w:hAnsi="Arial" w:cs="Arial"/>
          <w:color w:val="000000"/>
          <w:sz w:val="20"/>
          <w:szCs w:val="20"/>
          <w:lang w:eastAsia="en-US"/>
        </w:rPr>
        <w:t xml:space="preserve"> </w:t>
      </w:r>
      <w:r w:rsidR="00585F8F" w:rsidRPr="00111450">
        <w:rPr>
          <w:rFonts w:ascii="Arial" w:hAnsi="Arial" w:cs="Arial"/>
          <w:i/>
          <w:color w:val="000000"/>
          <w:sz w:val="20"/>
          <w:szCs w:val="20"/>
          <w:lang w:eastAsia="en-US"/>
        </w:rPr>
        <w:t>Wytycznych</w:t>
      </w:r>
      <w:r w:rsidR="00585F8F">
        <w:rPr>
          <w:rFonts w:ascii="Arial" w:hAnsi="Arial" w:cs="Arial"/>
          <w:color w:val="000000"/>
          <w:sz w:val="20"/>
          <w:szCs w:val="20"/>
          <w:lang w:eastAsia="en-US"/>
        </w:rPr>
        <w:t xml:space="preserve"> </w:t>
      </w:r>
      <w:r w:rsidRPr="0049061C">
        <w:rPr>
          <w:rFonts w:ascii="Arial" w:hAnsi="Arial" w:cs="Arial"/>
          <w:color w:val="000000"/>
          <w:sz w:val="20"/>
          <w:szCs w:val="20"/>
          <w:lang w:eastAsia="en-US"/>
        </w:rPr>
        <w:t>(</w:t>
      </w:r>
      <w:r w:rsidRPr="0049061C">
        <w:rPr>
          <w:rFonts w:ascii="Arial" w:hAnsi="Arial" w:cs="Arial"/>
          <w:i/>
          <w:color w:val="000000"/>
          <w:sz w:val="20"/>
          <w:szCs w:val="20"/>
          <w:lang w:eastAsia="en-US"/>
        </w:rPr>
        <w:t>Koszty związane z angażowaniem personelu</w:t>
      </w:r>
      <w:r w:rsidRPr="0049061C">
        <w:rPr>
          <w:rFonts w:ascii="Arial" w:hAnsi="Arial" w:cs="Arial"/>
          <w:color w:val="000000"/>
          <w:sz w:val="20"/>
          <w:szCs w:val="20"/>
          <w:lang w:eastAsia="en-US"/>
        </w:rPr>
        <w:t xml:space="preserve">). </w:t>
      </w:r>
    </w:p>
    <w:p w:rsidR="00275EB9" w:rsidRDefault="00275EB9" w:rsidP="00FB0997">
      <w:pPr>
        <w:autoSpaceDE w:val="0"/>
        <w:autoSpaceDN w:val="0"/>
        <w:adjustRightInd w:val="0"/>
        <w:spacing w:after="120"/>
        <w:jc w:val="both"/>
        <w:rPr>
          <w:rFonts w:ascii="Arial" w:hAnsi="Arial" w:cs="Arial"/>
          <w:color w:val="000000"/>
          <w:sz w:val="20"/>
          <w:szCs w:val="20"/>
          <w:lang w:eastAsia="en-US"/>
        </w:rPr>
      </w:pPr>
      <w:r w:rsidRPr="0049061C">
        <w:rPr>
          <w:rFonts w:ascii="Arial" w:hAnsi="Arial" w:cs="Arial"/>
          <w:color w:val="000000"/>
          <w:sz w:val="20"/>
          <w:szCs w:val="20"/>
          <w:lang w:eastAsia="en-US"/>
        </w:rPr>
        <w:t xml:space="preserve">W budżecie projektu rozliczanego kwotami ryczałtowymi należy </w:t>
      </w:r>
      <w:r w:rsidR="00472F52">
        <w:rPr>
          <w:rFonts w:ascii="Arial" w:hAnsi="Arial" w:cs="Arial"/>
          <w:color w:val="000000"/>
          <w:sz w:val="20"/>
          <w:szCs w:val="20"/>
          <w:lang w:eastAsia="en-US"/>
        </w:rPr>
        <w:t xml:space="preserve">podać szczegółową kalkulację </w:t>
      </w:r>
      <w:r w:rsidRPr="0049061C">
        <w:rPr>
          <w:rFonts w:ascii="Arial" w:hAnsi="Arial" w:cs="Arial"/>
          <w:color w:val="000000"/>
          <w:sz w:val="20"/>
          <w:szCs w:val="20"/>
          <w:lang w:eastAsia="en-US"/>
        </w:rPr>
        <w:t>kosztu</w:t>
      </w:r>
      <w:r w:rsidR="00472F52">
        <w:rPr>
          <w:rFonts w:ascii="Arial" w:hAnsi="Arial" w:cs="Arial"/>
          <w:color w:val="000000"/>
          <w:sz w:val="20"/>
          <w:szCs w:val="20"/>
          <w:lang w:eastAsia="en-US"/>
        </w:rPr>
        <w:t xml:space="preserve"> zaangażowania personelu, zaś w uzasadnieniu znajdującym się pod budżetem należy szczegółowo uzasadnić, że podana stawka wynagrodzenia i innych składników jest racjonalna i efektywna. N</w:t>
      </w:r>
      <w:r w:rsidRPr="0049061C">
        <w:rPr>
          <w:rFonts w:ascii="Arial" w:hAnsi="Arial" w:cs="Arial"/>
          <w:color w:val="000000"/>
          <w:sz w:val="20"/>
          <w:szCs w:val="20"/>
          <w:lang w:eastAsia="en-US"/>
        </w:rPr>
        <w:t>a etapie rozliczania wniosków o płatność</w:t>
      </w:r>
      <w:r w:rsidR="00BF58C7">
        <w:rPr>
          <w:rFonts w:ascii="Arial" w:hAnsi="Arial" w:cs="Arial"/>
          <w:color w:val="000000"/>
          <w:sz w:val="20"/>
          <w:szCs w:val="20"/>
          <w:lang w:eastAsia="en-US"/>
        </w:rPr>
        <w:t>,</w:t>
      </w:r>
      <w:r w:rsidR="00750B31">
        <w:rPr>
          <w:rFonts w:ascii="Arial" w:hAnsi="Arial" w:cs="Arial"/>
          <w:color w:val="000000"/>
          <w:sz w:val="20"/>
          <w:szCs w:val="20"/>
          <w:lang w:eastAsia="en-US"/>
        </w:rPr>
        <w:t xml:space="preserve"> czy </w:t>
      </w:r>
      <w:r w:rsidR="00DF19BA">
        <w:rPr>
          <w:rFonts w:ascii="Arial" w:hAnsi="Arial" w:cs="Arial"/>
          <w:color w:val="000000"/>
          <w:sz w:val="20"/>
          <w:szCs w:val="20"/>
          <w:lang w:eastAsia="en-US"/>
        </w:rPr>
        <w:t>kontroli projektu</w:t>
      </w:r>
      <w:r w:rsidRPr="0049061C">
        <w:rPr>
          <w:rFonts w:ascii="Arial" w:hAnsi="Arial" w:cs="Arial"/>
          <w:color w:val="000000"/>
          <w:sz w:val="20"/>
          <w:szCs w:val="20"/>
          <w:lang w:eastAsia="en-US"/>
        </w:rPr>
        <w:t xml:space="preserve"> nie będzie weryfikowane spełnienie </w:t>
      </w:r>
      <w:r w:rsidR="0049061C">
        <w:rPr>
          <w:rFonts w:ascii="Arial" w:hAnsi="Arial" w:cs="Arial"/>
          <w:color w:val="000000"/>
          <w:sz w:val="20"/>
          <w:szCs w:val="20"/>
          <w:lang w:eastAsia="en-US"/>
        </w:rPr>
        <w:t xml:space="preserve">przez personel </w:t>
      </w:r>
      <w:r w:rsidRPr="0049061C">
        <w:rPr>
          <w:rFonts w:ascii="Arial" w:hAnsi="Arial" w:cs="Arial"/>
          <w:color w:val="000000"/>
          <w:sz w:val="20"/>
          <w:szCs w:val="20"/>
          <w:lang w:eastAsia="en-US"/>
        </w:rPr>
        <w:t xml:space="preserve">warunków kwalifikowalności z </w:t>
      </w:r>
      <w:r w:rsidR="00C85979">
        <w:rPr>
          <w:rFonts w:ascii="Arial" w:hAnsi="Arial" w:cs="Arial"/>
          <w:color w:val="000000"/>
          <w:sz w:val="20"/>
          <w:szCs w:val="20"/>
          <w:lang w:eastAsia="en-US"/>
        </w:rPr>
        <w:t xml:space="preserve">podrozdziału 6.15 </w:t>
      </w:r>
      <w:r w:rsidRPr="0049061C">
        <w:rPr>
          <w:rFonts w:ascii="Arial" w:hAnsi="Arial" w:cs="Arial"/>
          <w:i/>
          <w:color w:val="000000"/>
          <w:sz w:val="20"/>
          <w:szCs w:val="20"/>
          <w:lang w:eastAsia="en-US"/>
        </w:rPr>
        <w:t>Wytycznych</w:t>
      </w:r>
      <w:r w:rsidRPr="0049061C">
        <w:rPr>
          <w:rFonts w:ascii="Arial" w:hAnsi="Arial" w:cs="Arial"/>
          <w:color w:val="000000"/>
          <w:sz w:val="20"/>
          <w:szCs w:val="20"/>
          <w:lang w:eastAsia="en-US"/>
        </w:rPr>
        <w:t xml:space="preserve"> (np. </w:t>
      </w:r>
      <w:r w:rsidR="0049061C">
        <w:rPr>
          <w:rFonts w:ascii="Arial" w:hAnsi="Arial" w:cs="Arial"/>
          <w:color w:val="000000"/>
          <w:sz w:val="20"/>
          <w:szCs w:val="20"/>
          <w:lang w:eastAsia="en-US"/>
        </w:rPr>
        <w:t xml:space="preserve">fakt </w:t>
      </w:r>
      <w:r w:rsidRPr="0049061C">
        <w:rPr>
          <w:rFonts w:ascii="Arial" w:hAnsi="Arial" w:cs="Arial"/>
          <w:color w:val="000000"/>
          <w:sz w:val="20"/>
          <w:szCs w:val="20"/>
          <w:lang w:eastAsia="en-US"/>
        </w:rPr>
        <w:t>zatrudniani</w:t>
      </w:r>
      <w:r w:rsidR="0049061C">
        <w:rPr>
          <w:rFonts w:ascii="Arial" w:hAnsi="Arial" w:cs="Arial"/>
          <w:color w:val="000000"/>
          <w:sz w:val="20"/>
          <w:szCs w:val="20"/>
          <w:lang w:eastAsia="en-US"/>
        </w:rPr>
        <w:t>a</w:t>
      </w:r>
      <w:r w:rsidRPr="0049061C">
        <w:rPr>
          <w:rFonts w:ascii="Arial" w:hAnsi="Arial" w:cs="Arial"/>
          <w:color w:val="000000"/>
          <w:sz w:val="20"/>
          <w:szCs w:val="20"/>
          <w:lang w:eastAsia="en-US"/>
        </w:rPr>
        <w:t xml:space="preserve"> własnego pracownika na umowę zlecenie np. do usługi tłumaczeniowej). </w:t>
      </w:r>
    </w:p>
    <w:p w:rsidR="00C0087F" w:rsidRDefault="00C0087F" w:rsidP="00FB0997">
      <w:pPr>
        <w:autoSpaceDE w:val="0"/>
        <w:autoSpaceDN w:val="0"/>
        <w:adjustRightInd w:val="0"/>
        <w:spacing w:after="120"/>
        <w:jc w:val="both"/>
        <w:rPr>
          <w:rFonts w:ascii="Arial" w:hAnsi="Arial" w:cs="Arial"/>
          <w:color w:val="000000"/>
          <w:sz w:val="20"/>
          <w:szCs w:val="20"/>
          <w:lang w:eastAsia="en-US"/>
        </w:rPr>
      </w:pPr>
    </w:p>
    <w:p w:rsidR="005D3627" w:rsidRPr="00A1090F" w:rsidRDefault="005D3627" w:rsidP="00B83838">
      <w:pPr>
        <w:pStyle w:val="Akapitzlist"/>
        <w:numPr>
          <w:ilvl w:val="0"/>
          <w:numId w:val="47"/>
        </w:numPr>
        <w:spacing w:after="120"/>
        <w:jc w:val="both"/>
        <w:outlineLvl w:val="1"/>
        <w:rPr>
          <w:rFonts w:ascii="Arial" w:hAnsi="Arial" w:cs="Arial"/>
          <w:color w:val="5B9BD5" w:themeColor="accent1"/>
          <w:sz w:val="20"/>
          <w:szCs w:val="20"/>
        </w:rPr>
      </w:pPr>
      <w:bookmarkStart w:id="34" w:name="_Toc504735417"/>
      <w:r w:rsidRPr="00A1090F">
        <w:rPr>
          <w:rFonts w:ascii="Arial" w:hAnsi="Arial" w:cs="Arial"/>
          <w:b/>
          <w:color w:val="5B9BD5" w:themeColor="accent1"/>
        </w:rPr>
        <w:t xml:space="preserve">Czy możliwe jest angażowanie personelu beneficjenta przez partnera </w:t>
      </w:r>
      <w:r w:rsidRPr="00A1090F">
        <w:rPr>
          <w:rFonts w:ascii="Arial" w:hAnsi="Arial" w:cs="Arial"/>
          <w:b/>
          <w:color w:val="5B9BD5" w:themeColor="accent1"/>
        </w:rPr>
        <w:br/>
        <w:t>i personelu partnera przez beneficjenta?</w:t>
      </w:r>
      <w:bookmarkEnd w:id="34"/>
    </w:p>
    <w:p w:rsidR="005D3627" w:rsidRDefault="005D3627" w:rsidP="005D3627">
      <w:pPr>
        <w:autoSpaceDE w:val="0"/>
        <w:autoSpaceDN w:val="0"/>
        <w:adjustRightInd w:val="0"/>
        <w:jc w:val="both"/>
        <w:rPr>
          <w:rFonts w:ascii="ArialMT" w:hAnsi="ArialMT" w:cs="ArialMT"/>
          <w:sz w:val="20"/>
          <w:szCs w:val="20"/>
          <w:lang w:eastAsia="en-US"/>
        </w:rPr>
      </w:pPr>
      <w:r w:rsidRPr="00A1090F">
        <w:rPr>
          <w:rFonts w:ascii="Arial" w:hAnsi="Arial" w:cs="Arial"/>
          <w:b/>
          <w:sz w:val="20"/>
          <w:szCs w:val="20"/>
        </w:rPr>
        <w:t>Nie</w:t>
      </w:r>
      <w:r>
        <w:rPr>
          <w:rFonts w:ascii="Arial" w:hAnsi="Arial" w:cs="Arial"/>
          <w:sz w:val="20"/>
          <w:szCs w:val="20"/>
        </w:rPr>
        <w:t>. W</w:t>
      </w:r>
      <w:r>
        <w:rPr>
          <w:rFonts w:ascii="ArialMT" w:hAnsi="ArialMT" w:cs="ArialMT"/>
          <w:sz w:val="20"/>
          <w:szCs w:val="20"/>
          <w:lang w:eastAsia="en-US"/>
        </w:rPr>
        <w:t xml:space="preserve">arunek kwalifikowalności z pkt 12 podrozdziału 6.15 </w:t>
      </w:r>
      <w:r>
        <w:rPr>
          <w:rFonts w:ascii="Arial-ItalicMT" w:hAnsi="Arial-ItalicMT" w:cs="Arial-ItalicMT"/>
          <w:i/>
          <w:iCs/>
          <w:sz w:val="20"/>
          <w:szCs w:val="20"/>
          <w:lang w:eastAsia="en-US"/>
        </w:rPr>
        <w:t xml:space="preserve">Wytycznych </w:t>
      </w:r>
      <w:r>
        <w:rPr>
          <w:rFonts w:ascii="ArialMT" w:hAnsi="ArialMT" w:cs="ArialMT"/>
          <w:sz w:val="20"/>
          <w:szCs w:val="20"/>
          <w:lang w:eastAsia="en-US"/>
        </w:rPr>
        <w:t xml:space="preserve">zakazujący beneficjentowi angażowania jako personelu projektu pracowników partnera (i na odwrót: zakazujący partnerowi angażu pracowników beneficjenta) odnosi się do projektu partnerskiego w rozumieniu art. 33 ustawy z dnia 11 lipca 2004 r. </w:t>
      </w:r>
      <w:r>
        <w:rPr>
          <w:rFonts w:ascii="Arial-ItalicMT" w:hAnsi="Arial-ItalicMT" w:cs="Arial-ItalicMT"/>
          <w:i/>
          <w:iCs/>
          <w:sz w:val="20"/>
          <w:szCs w:val="20"/>
          <w:lang w:eastAsia="en-US"/>
        </w:rPr>
        <w:t xml:space="preserve">o zasadach realizacji programów w zakresie polityki spójności finansowanych w perspektywie finansowej 2014-2020 </w:t>
      </w:r>
      <w:r>
        <w:rPr>
          <w:rFonts w:ascii="ArialMT" w:hAnsi="ArialMT" w:cs="ArialMT"/>
          <w:sz w:val="20"/>
          <w:szCs w:val="20"/>
          <w:lang w:eastAsia="en-US"/>
        </w:rPr>
        <w:t xml:space="preserve">(Dz.U. z 2016 r., poz. 217, z późn.zm.). </w:t>
      </w:r>
      <w:r w:rsidRPr="006B2233">
        <w:rPr>
          <w:rFonts w:ascii="Arial" w:hAnsi="Arial" w:cs="Arial"/>
          <w:sz w:val="20"/>
          <w:szCs w:val="20"/>
        </w:rPr>
        <w:t xml:space="preserve">Zgodnie z art. 33 </w:t>
      </w:r>
      <w:r>
        <w:rPr>
          <w:rFonts w:ascii="Arial" w:hAnsi="Arial" w:cs="Arial"/>
          <w:sz w:val="20"/>
          <w:szCs w:val="20"/>
        </w:rPr>
        <w:t xml:space="preserve">ww. </w:t>
      </w:r>
      <w:r w:rsidRPr="00A1090F">
        <w:rPr>
          <w:rFonts w:ascii="Arial" w:hAnsi="Arial" w:cs="Arial"/>
          <w:iCs/>
          <w:sz w:val="20"/>
          <w:szCs w:val="20"/>
        </w:rPr>
        <w:t>ustawy</w:t>
      </w:r>
      <w:r>
        <w:rPr>
          <w:rFonts w:ascii="Arial" w:hAnsi="Arial" w:cs="Arial"/>
          <w:iCs/>
          <w:sz w:val="20"/>
          <w:szCs w:val="20"/>
        </w:rPr>
        <w:t xml:space="preserve">, </w:t>
      </w:r>
      <w:r w:rsidRPr="006B2233">
        <w:rPr>
          <w:rFonts w:ascii="Arial" w:hAnsi="Arial" w:cs="Arial"/>
          <w:sz w:val="20"/>
          <w:szCs w:val="20"/>
        </w:rPr>
        <w:t>w celu wspólnej realizacji projektu jest</w:t>
      </w:r>
      <w:r>
        <w:rPr>
          <w:rFonts w:ascii="Arial" w:hAnsi="Arial" w:cs="Arial"/>
          <w:sz w:val="20"/>
          <w:szCs w:val="20"/>
        </w:rPr>
        <w:t xml:space="preserve"> </w:t>
      </w:r>
      <w:r w:rsidRPr="006B2233">
        <w:rPr>
          <w:rFonts w:ascii="Arial" w:hAnsi="Arial" w:cs="Arial"/>
          <w:sz w:val="20"/>
          <w:szCs w:val="20"/>
        </w:rPr>
        <w:t>tworzone partnerstwo przez podmioty wnoszące do projektu zasoby ludzkie, organizacyjne, techniczne lub</w:t>
      </w:r>
      <w:r>
        <w:rPr>
          <w:rFonts w:ascii="Arial" w:hAnsi="Arial" w:cs="Arial"/>
          <w:sz w:val="20"/>
          <w:szCs w:val="20"/>
        </w:rPr>
        <w:t xml:space="preserve"> </w:t>
      </w:r>
      <w:r w:rsidRPr="006B2233">
        <w:rPr>
          <w:rFonts w:ascii="Arial" w:hAnsi="Arial" w:cs="Arial"/>
          <w:sz w:val="20"/>
          <w:szCs w:val="20"/>
        </w:rPr>
        <w:t>finansowe, realizujące wspólnie projekt partnerski na warunkach określonych w porozumieniu albo umowie</w:t>
      </w:r>
      <w:r>
        <w:rPr>
          <w:rFonts w:ascii="Arial" w:hAnsi="Arial" w:cs="Arial"/>
          <w:sz w:val="20"/>
          <w:szCs w:val="20"/>
        </w:rPr>
        <w:t xml:space="preserve"> </w:t>
      </w:r>
      <w:r w:rsidRPr="006B2233">
        <w:rPr>
          <w:rFonts w:ascii="Arial" w:hAnsi="Arial" w:cs="Arial"/>
          <w:sz w:val="20"/>
          <w:szCs w:val="20"/>
        </w:rPr>
        <w:t xml:space="preserve">o partnerstwie. Porozumienie między partnerami projektu oraz umowa </w:t>
      </w:r>
      <w:r>
        <w:rPr>
          <w:rFonts w:ascii="Arial" w:hAnsi="Arial" w:cs="Arial"/>
          <w:sz w:val="20"/>
          <w:szCs w:val="20"/>
        </w:rPr>
        <w:br/>
      </w:r>
      <w:r w:rsidRPr="006B2233">
        <w:rPr>
          <w:rFonts w:ascii="Arial" w:hAnsi="Arial" w:cs="Arial"/>
          <w:sz w:val="20"/>
          <w:szCs w:val="20"/>
        </w:rPr>
        <w:t>o partnerstwie określają między</w:t>
      </w:r>
      <w:r>
        <w:rPr>
          <w:rFonts w:ascii="Arial" w:hAnsi="Arial" w:cs="Arial"/>
          <w:sz w:val="20"/>
          <w:szCs w:val="20"/>
        </w:rPr>
        <w:t xml:space="preserve"> </w:t>
      </w:r>
      <w:r w:rsidRPr="006B2233">
        <w:rPr>
          <w:rFonts w:ascii="Arial" w:hAnsi="Arial" w:cs="Arial"/>
          <w:sz w:val="20"/>
          <w:szCs w:val="20"/>
        </w:rPr>
        <w:t>innymi przedmiot porozumienia albo umowy, prawa i obowiązki stron oraz zakres i formę udziału</w:t>
      </w:r>
      <w:r>
        <w:rPr>
          <w:rFonts w:ascii="Arial" w:hAnsi="Arial" w:cs="Arial"/>
          <w:sz w:val="20"/>
          <w:szCs w:val="20"/>
        </w:rPr>
        <w:t xml:space="preserve"> </w:t>
      </w:r>
      <w:r w:rsidRPr="006B2233">
        <w:rPr>
          <w:rFonts w:ascii="Arial" w:hAnsi="Arial" w:cs="Arial"/>
          <w:sz w:val="20"/>
          <w:szCs w:val="20"/>
        </w:rPr>
        <w:t>poszczególnych partnerów w projekcie.</w:t>
      </w:r>
      <w:r>
        <w:rPr>
          <w:rFonts w:ascii="Arial" w:hAnsi="Arial" w:cs="Arial"/>
          <w:sz w:val="20"/>
          <w:szCs w:val="20"/>
        </w:rPr>
        <w:t xml:space="preserve"> Każdy z partnerów oraz beneficjent wnosi swoje zasoby do projektu (w tym zasoby kadrowe), w oparciu o które przebiega realizacja projektu partnerskiego. Uwzględniając powyższe, partner nie może zaangażować do realizacji swoich zadań </w:t>
      </w:r>
      <w:r w:rsidR="00175B3E">
        <w:rPr>
          <w:rFonts w:ascii="Arial" w:hAnsi="Arial" w:cs="Arial"/>
          <w:sz w:val="20"/>
          <w:szCs w:val="20"/>
        </w:rPr>
        <w:t xml:space="preserve">pracownika </w:t>
      </w:r>
      <w:r>
        <w:rPr>
          <w:rFonts w:ascii="Arial" w:hAnsi="Arial" w:cs="Arial"/>
          <w:sz w:val="20"/>
          <w:szCs w:val="20"/>
        </w:rPr>
        <w:t xml:space="preserve">beneficjenta. I odwrotnie, jeśli dana osoba stanowi </w:t>
      </w:r>
      <w:r w:rsidR="00E82DDE">
        <w:rPr>
          <w:rFonts w:ascii="Arial" w:hAnsi="Arial" w:cs="Arial"/>
          <w:sz w:val="20"/>
          <w:szCs w:val="20"/>
        </w:rPr>
        <w:t xml:space="preserve">zasób </w:t>
      </w:r>
      <w:r>
        <w:rPr>
          <w:rFonts w:ascii="Arial" w:hAnsi="Arial" w:cs="Arial"/>
          <w:sz w:val="20"/>
          <w:szCs w:val="20"/>
        </w:rPr>
        <w:t>kadrowy partnera, beneficjent nie może jej zatrudnić do realizacji swoich zadań. Innymi słowy, j</w:t>
      </w:r>
      <w:r>
        <w:rPr>
          <w:rFonts w:ascii="ArialMT" w:hAnsi="ArialMT" w:cs="ArialMT"/>
          <w:sz w:val="20"/>
          <w:szCs w:val="20"/>
          <w:lang w:eastAsia="en-US"/>
        </w:rPr>
        <w:t xml:space="preserve">eżeli zakres udziału partnera w projekcie jest realizowany przez jego pracownika, beneficjent (jako lider projektu) nie może zaangażować tej osoby w roli personelu projektu, ponieważ podważyłoby to zasadność zawarcia partnerstwa. Analogicznie, jeżeli partner zaangażuje do realizacji własnych zadań projektowych pracownika lidera – czyni to wbrew art. 33 ww. ustawy oraz </w:t>
      </w:r>
      <w:r>
        <w:rPr>
          <w:rFonts w:ascii="Arial-ItalicMT" w:hAnsi="Arial-ItalicMT" w:cs="Arial-ItalicMT"/>
          <w:i/>
          <w:iCs/>
          <w:sz w:val="20"/>
          <w:szCs w:val="20"/>
          <w:lang w:eastAsia="en-US"/>
        </w:rPr>
        <w:t xml:space="preserve">Wytycznym </w:t>
      </w:r>
      <w:r>
        <w:rPr>
          <w:rFonts w:ascii="ArialMT" w:hAnsi="ArialMT" w:cs="ArialMT"/>
          <w:sz w:val="20"/>
          <w:szCs w:val="20"/>
          <w:lang w:eastAsia="en-US"/>
        </w:rPr>
        <w:t>(pkt 12 podrozdział 6.15).</w:t>
      </w:r>
    </w:p>
    <w:p w:rsidR="005D3627" w:rsidRDefault="005D3627" w:rsidP="005D3627">
      <w:pPr>
        <w:autoSpaceDE w:val="0"/>
        <w:autoSpaceDN w:val="0"/>
        <w:adjustRightInd w:val="0"/>
        <w:jc w:val="both"/>
        <w:rPr>
          <w:rFonts w:ascii="Arial" w:hAnsi="Arial" w:cs="Arial"/>
          <w:sz w:val="20"/>
          <w:szCs w:val="20"/>
        </w:rPr>
      </w:pPr>
    </w:p>
    <w:p w:rsidR="005D3627" w:rsidRDefault="005D3627" w:rsidP="005D3627">
      <w:pPr>
        <w:spacing w:after="120"/>
        <w:jc w:val="both"/>
        <w:rPr>
          <w:rFonts w:ascii="Arial" w:hAnsi="Arial" w:cs="Arial"/>
          <w:sz w:val="20"/>
          <w:szCs w:val="20"/>
        </w:rPr>
      </w:pPr>
      <w:r w:rsidRPr="00C826AD">
        <w:rPr>
          <w:rFonts w:ascii="Arial" w:hAnsi="Arial" w:cs="Arial"/>
          <w:sz w:val="20"/>
          <w:szCs w:val="20"/>
          <w:highlight w:val="green"/>
        </w:rPr>
        <w:t>[pkt</w:t>
      </w:r>
      <w:r>
        <w:rPr>
          <w:rFonts w:ascii="Arial" w:hAnsi="Arial" w:cs="Arial"/>
          <w:sz w:val="20"/>
          <w:szCs w:val="20"/>
          <w:highlight w:val="green"/>
        </w:rPr>
        <w:t xml:space="preserve"> 12</w:t>
      </w:r>
      <w:r w:rsidRPr="00C826AD">
        <w:rPr>
          <w:rFonts w:ascii="Arial" w:hAnsi="Arial" w:cs="Arial"/>
          <w:sz w:val="20"/>
          <w:szCs w:val="20"/>
          <w:highlight w:val="green"/>
        </w:rPr>
        <w:t xml:space="preserve"> </w:t>
      </w:r>
      <w:r>
        <w:rPr>
          <w:rFonts w:ascii="Arial" w:hAnsi="Arial" w:cs="Arial"/>
          <w:sz w:val="20"/>
          <w:szCs w:val="20"/>
          <w:highlight w:val="green"/>
        </w:rPr>
        <w:t xml:space="preserve">podrozdział </w:t>
      </w:r>
      <w:r w:rsidRPr="00C826AD">
        <w:rPr>
          <w:rFonts w:ascii="Arial" w:hAnsi="Arial" w:cs="Arial"/>
          <w:sz w:val="20"/>
          <w:szCs w:val="20"/>
          <w:highlight w:val="green"/>
        </w:rPr>
        <w:t>6.1</w:t>
      </w:r>
      <w:r>
        <w:rPr>
          <w:rFonts w:ascii="Arial" w:hAnsi="Arial" w:cs="Arial"/>
          <w:sz w:val="20"/>
          <w:szCs w:val="20"/>
          <w:highlight w:val="green"/>
        </w:rPr>
        <w:t>5</w:t>
      </w:r>
      <w:r w:rsidRPr="00C826AD">
        <w:rPr>
          <w:rFonts w:ascii="Arial" w:hAnsi="Arial" w:cs="Arial"/>
          <w:sz w:val="20"/>
          <w:szCs w:val="20"/>
          <w:highlight w:val="green"/>
        </w:rPr>
        <w:t>]</w:t>
      </w:r>
    </w:p>
    <w:p w:rsidR="005D3627" w:rsidRDefault="005D3627" w:rsidP="005D3627">
      <w:pPr>
        <w:spacing w:after="120"/>
        <w:jc w:val="both"/>
        <w:rPr>
          <w:rFonts w:ascii="Arial" w:hAnsi="Arial" w:cs="Arial"/>
          <w:sz w:val="20"/>
          <w:szCs w:val="20"/>
        </w:rPr>
      </w:pPr>
    </w:p>
    <w:p w:rsidR="005D3627" w:rsidRPr="00A1090F" w:rsidRDefault="005D3627" w:rsidP="00B83838">
      <w:pPr>
        <w:pStyle w:val="Akapitzlist"/>
        <w:numPr>
          <w:ilvl w:val="0"/>
          <w:numId w:val="47"/>
        </w:numPr>
        <w:spacing w:after="120"/>
        <w:jc w:val="both"/>
        <w:outlineLvl w:val="1"/>
        <w:rPr>
          <w:rFonts w:ascii="Arial" w:hAnsi="Arial" w:cs="Arial"/>
          <w:color w:val="5B9BD5" w:themeColor="accent1"/>
          <w:sz w:val="20"/>
          <w:szCs w:val="20"/>
        </w:rPr>
      </w:pPr>
      <w:bookmarkStart w:id="35" w:name="_Toc504735418"/>
      <w:r w:rsidRPr="00465A50">
        <w:rPr>
          <w:rFonts w:ascii="Arial" w:hAnsi="Arial" w:cs="Arial"/>
          <w:b/>
          <w:color w:val="5B9BD5" w:themeColor="accent1"/>
        </w:rPr>
        <w:t>Czy możliwe jest</w:t>
      </w:r>
      <w:r w:rsidRPr="00A1090F">
        <w:rPr>
          <w:rFonts w:ascii="Arial" w:hAnsi="Arial" w:cs="Arial"/>
          <w:b/>
          <w:color w:val="5B9BD5" w:themeColor="accent1"/>
        </w:rPr>
        <w:t xml:space="preserve"> angażowanie personelu jednego z partnerów beneficjenta przez innego partnera beneficjenta?</w:t>
      </w:r>
      <w:bookmarkEnd w:id="35"/>
      <w:r w:rsidRPr="00A1090F">
        <w:rPr>
          <w:rFonts w:ascii="Arial" w:hAnsi="Arial" w:cs="Arial"/>
          <w:b/>
          <w:color w:val="5B9BD5" w:themeColor="accent1"/>
        </w:rPr>
        <w:t xml:space="preserve"> </w:t>
      </w:r>
    </w:p>
    <w:p w:rsidR="005D3627" w:rsidRDefault="005D3627" w:rsidP="005D3627">
      <w:pPr>
        <w:autoSpaceDE w:val="0"/>
        <w:autoSpaceDN w:val="0"/>
        <w:adjustRightInd w:val="0"/>
        <w:jc w:val="both"/>
        <w:rPr>
          <w:rFonts w:ascii="ArialMT" w:hAnsi="ArialMT" w:cs="ArialMT"/>
          <w:sz w:val="20"/>
          <w:szCs w:val="20"/>
          <w:lang w:eastAsia="en-US"/>
        </w:rPr>
      </w:pPr>
      <w:r w:rsidRPr="00A1090F">
        <w:rPr>
          <w:rFonts w:ascii="Arial" w:hAnsi="Arial" w:cs="Arial"/>
          <w:b/>
          <w:sz w:val="20"/>
          <w:szCs w:val="20"/>
        </w:rPr>
        <w:t>Nie</w:t>
      </w:r>
      <w:r w:rsidRPr="00A1090F">
        <w:rPr>
          <w:rFonts w:ascii="Arial" w:hAnsi="Arial" w:cs="Arial"/>
          <w:sz w:val="20"/>
          <w:szCs w:val="20"/>
        </w:rPr>
        <w:t>. W</w:t>
      </w:r>
      <w:r w:rsidRPr="00A1090F">
        <w:rPr>
          <w:rFonts w:ascii="ArialMT" w:hAnsi="ArialMT" w:cs="ArialMT"/>
          <w:sz w:val="20"/>
          <w:szCs w:val="20"/>
          <w:lang w:eastAsia="en-US"/>
        </w:rPr>
        <w:t xml:space="preserve">arunek kwalifikowalności z pkt 12 podrozdziału 6.15 </w:t>
      </w:r>
      <w:r w:rsidRPr="00A1090F">
        <w:rPr>
          <w:rFonts w:ascii="Arial-ItalicMT" w:hAnsi="Arial-ItalicMT" w:cs="Arial-ItalicMT"/>
          <w:i/>
          <w:iCs/>
          <w:sz w:val="20"/>
          <w:szCs w:val="20"/>
          <w:lang w:eastAsia="en-US"/>
        </w:rPr>
        <w:t xml:space="preserve">Wytycznych </w:t>
      </w:r>
      <w:r w:rsidRPr="00A1090F">
        <w:rPr>
          <w:rFonts w:ascii="ArialMT" w:hAnsi="ArialMT" w:cs="ArialMT"/>
          <w:sz w:val="20"/>
          <w:szCs w:val="20"/>
          <w:lang w:eastAsia="en-US"/>
        </w:rPr>
        <w:t xml:space="preserve">zakazujący beneficjentowi angażowania jako personelu projektu pracowników partnera (i na odwrót: zakazujący partnerowi angażu pracowników beneficjenta) odnosi się do projektu partnerskiego w rozumieniu art. 33 ustawy z dnia 11 lipca </w:t>
      </w:r>
      <w:r w:rsidRPr="00A1090F">
        <w:rPr>
          <w:rFonts w:ascii="ArialMT" w:hAnsi="ArialMT" w:cs="ArialMT"/>
          <w:sz w:val="20"/>
          <w:szCs w:val="20"/>
          <w:lang w:eastAsia="en-US"/>
        </w:rPr>
        <w:lastRenderedPageBreak/>
        <w:t xml:space="preserve">2004 r. </w:t>
      </w:r>
      <w:r w:rsidRPr="00A1090F">
        <w:rPr>
          <w:rFonts w:ascii="Arial-ItalicMT" w:hAnsi="Arial-ItalicMT" w:cs="Arial-ItalicMT"/>
          <w:i/>
          <w:iCs/>
          <w:sz w:val="20"/>
          <w:szCs w:val="20"/>
          <w:lang w:eastAsia="en-US"/>
        </w:rPr>
        <w:t xml:space="preserve">o zasadach realizacji programów w zakresie polityki spójności finansowanych w perspektywie finansowej 2014-2020 </w:t>
      </w:r>
      <w:r w:rsidRPr="00A1090F">
        <w:rPr>
          <w:rFonts w:ascii="ArialMT" w:hAnsi="ArialMT" w:cs="ArialMT"/>
          <w:sz w:val="20"/>
          <w:szCs w:val="20"/>
          <w:lang w:eastAsia="en-US"/>
        </w:rPr>
        <w:t xml:space="preserve">(Dz.U. z 2016 r., poz. 217, z późn.zm.). </w:t>
      </w:r>
      <w:r w:rsidRPr="00A1090F">
        <w:rPr>
          <w:rFonts w:ascii="Arial" w:hAnsi="Arial" w:cs="Arial"/>
          <w:sz w:val="20"/>
          <w:szCs w:val="20"/>
        </w:rPr>
        <w:t>W związku z tym</w:t>
      </w:r>
      <w:r w:rsidR="00175B3E">
        <w:rPr>
          <w:rFonts w:ascii="Arial" w:hAnsi="Arial" w:cs="Arial"/>
          <w:sz w:val="20"/>
          <w:szCs w:val="20"/>
        </w:rPr>
        <w:t>,</w:t>
      </w:r>
      <w:r w:rsidR="00E82DDE">
        <w:rPr>
          <w:rFonts w:ascii="Arial" w:hAnsi="Arial" w:cs="Arial"/>
          <w:sz w:val="20"/>
          <w:szCs w:val="20"/>
        </w:rPr>
        <w:t xml:space="preserve"> </w:t>
      </w:r>
      <w:r w:rsidR="00175B3E">
        <w:rPr>
          <w:rFonts w:ascii="Arial" w:hAnsi="Arial" w:cs="Arial"/>
          <w:sz w:val="20"/>
          <w:szCs w:val="20"/>
        </w:rPr>
        <w:t xml:space="preserve">pracownik </w:t>
      </w:r>
      <w:r>
        <w:rPr>
          <w:rFonts w:ascii="Arial" w:hAnsi="Arial" w:cs="Arial"/>
          <w:sz w:val="20"/>
          <w:szCs w:val="20"/>
        </w:rPr>
        <w:t xml:space="preserve">jednego </w:t>
      </w:r>
      <w:r w:rsidR="006D669C">
        <w:rPr>
          <w:rFonts w:ascii="Arial" w:hAnsi="Arial" w:cs="Arial"/>
          <w:sz w:val="20"/>
          <w:szCs w:val="20"/>
        </w:rPr>
        <w:t xml:space="preserve">                         </w:t>
      </w:r>
      <w:r>
        <w:rPr>
          <w:rFonts w:ascii="Arial" w:hAnsi="Arial" w:cs="Arial"/>
          <w:sz w:val="20"/>
          <w:szCs w:val="20"/>
        </w:rPr>
        <w:t xml:space="preserve">z partnerów </w:t>
      </w:r>
      <w:r w:rsidRPr="00A1090F">
        <w:rPr>
          <w:rFonts w:ascii="Arial" w:hAnsi="Arial" w:cs="Arial"/>
          <w:sz w:val="20"/>
          <w:szCs w:val="20"/>
        </w:rPr>
        <w:t>beneficjenta –</w:t>
      </w:r>
      <w:r w:rsidR="00E82DDE">
        <w:rPr>
          <w:rFonts w:ascii="Arial" w:hAnsi="Arial" w:cs="Arial"/>
          <w:sz w:val="20"/>
          <w:szCs w:val="20"/>
        </w:rPr>
        <w:t xml:space="preserve"> </w:t>
      </w:r>
      <w:r w:rsidRPr="00A1090F">
        <w:rPr>
          <w:rFonts w:ascii="Arial" w:hAnsi="Arial" w:cs="Arial"/>
          <w:sz w:val="20"/>
          <w:szCs w:val="20"/>
        </w:rPr>
        <w:t xml:space="preserve">nie może </w:t>
      </w:r>
      <w:r w:rsidR="00E82DDE">
        <w:rPr>
          <w:rFonts w:ascii="Arial" w:hAnsi="Arial" w:cs="Arial"/>
          <w:sz w:val="20"/>
          <w:szCs w:val="20"/>
        </w:rPr>
        <w:t xml:space="preserve">zostać </w:t>
      </w:r>
      <w:r w:rsidRPr="00A1090F">
        <w:rPr>
          <w:rFonts w:ascii="Arial" w:hAnsi="Arial" w:cs="Arial"/>
          <w:sz w:val="20"/>
          <w:szCs w:val="20"/>
        </w:rPr>
        <w:t>zaangażowa</w:t>
      </w:r>
      <w:r w:rsidR="00E82DDE">
        <w:rPr>
          <w:rFonts w:ascii="Arial" w:hAnsi="Arial" w:cs="Arial"/>
          <w:sz w:val="20"/>
          <w:szCs w:val="20"/>
        </w:rPr>
        <w:t>n</w:t>
      </w:r>
      <w:r w:rsidR="00175B3E">
        <w:rPr>
          <w:rFonts w:ascii="Arial" w:hAnsi="Arial" w:cs="Arial"/>
          <w:sz w:val="20"/>
          <w:szCs w:val="20"/>
        </w:rPr>
        <w:t>y</w:t>
      </w:r>
      <w:r w:rsidR="00E82DDE">
        <w:rPr>
          <w:rFonts w:ascii="Arial" w:hAnsi="Arial" w:cs="Arial"/>
          <w:sz w:val="20"/>
          <w:szCs w:val="20"/>
        </w:rPr>
        <w:t xml:space="preserve"> przez innego </w:t>
      </w:r>
      <w:r w:rsidR="00E82DDE" w:rsidRPr="00A1090F">
        <w:rPr>
          <w:rFonts w:ascii="Arial" w:hAnsi="Arial" w:cs="Arial"/>
          <w:sz w:val="20"/>
          <w:szCs w:val="20"/>
        </w:rPr>
        <w:t>partner</w:t>
      </w:r>
      <w:r w:rsidR="00E82DDE">
        <w:rPr>
          <w:rFonts w:ascii="Arial" w:hAnsi="Arial" w:cs="Arial"/>
          <w:sz w:val="20"/>
          <w:szCs w:val="20"/>
        </w:rPr>
        <w:t>a</w:t>
      </w:r>
      <w:r w:rsidR="00E82DDE" w:rsidRPr="00A1090F">
        <w:rPr>
          <w:rFonts w:ascii="Arial" w:hAnsi="Arial" w:cs="Arial"/>
          <w:sz w:val="20"/>
          <w:szCs w:val="20"/>
        </w:rPr>
        <w:t xml:space="preserve"> </w:t>
      </w:r>
      <w:r w:rsidRPr="00A1090F">
        <w:rPr>
          <w:rFonts w:ascii="Arial" w:hAnsi="Arial" w:cs="Arial"/>
          <w:sz w:val="20"/>
          <w:szCs w:val="20"/>
        </w:rPr>
        <w:t>do realizacji swoich zadań</w:t>
      </w:r>
      <w:r w:rsidRPr="00A1090F">
        <w:rPr>
          <w:rFonts w:ascii="ArialMT" w:hAnsi="ArialMT" w:cs="ArialMT"/>
          <w:sz w:val="20"/>
          <w:szCs w:val="20"/>
          <w:lang w:eastAsia="en-US"/>
        </w:rPr>
        <w:t xml:space="preserve">, ponieważ podważyłoby to zasadność zawarcia partnerstwa. </w:t>
      </w:r>
    </w:p>
    <w:p w:rsidR="00E82DDE" w:rsidRDefault="00E82DDE" w:rsidP="005D3627">
      <w:pPr>
        <w:autoSpaceDE w:val="0"/>
        <w:autoSpaceDN w:val="0"/>
        <w:adjustRightInd w:val="0"/>
        <w:jc w:val="both"/>
        <w:rPr>
          <w:rFonts w:ascii="ArialMT" w:hAnsi="ArialMT" w:cs="ArialMT"/>
          <w:sz w:val="20"/>
          <w:szCs w:val="20"/>
          <w:lang w:eastAsia="en-US"/>
        </w:rPr>
      </w:pPr>
    </w:p>
    <w:p w:rsidR="005D3627" w:rsidRPr="00562329" w:rsidRDefault="005D3627" w:rsidP="005D3627">
      <w:pPr>
        <w:autoSpaceDE w:val="0"/>
        <w:autoSpaceDN w:val="0"/>
        <w:adjustRightInd w:val="0"/>
        <w:jc w:val="both"/>
        <w:rPr>
          <w:rFonts w:ascii="Arial" w:hAnsi="Arial" w:cs="Arial"/>
          <w:sz w:val="20"/>
          <w:szCs w:val="20"/>
        </w:rPr>
      </w:pPr>
      <w:r w:rsidRPr="00562329">
        <w:rPr>
          <w:rFonts w:ascii="Arial" w:hAnsi="Arial" w:cs="Arial"/>
          <w:sz w:val="20"/>
          <w:szCs w:val="20"/>
          <w:highlight w:val="green"/>
        </w:rPr>
        <w:t>[pkt 12 podrozdział 6.15]</w:t>
      </w:r>
    </w:p>
    <w:p w:rsidR="005D3627" w:rsidRDefault="005D3627" w:rsidP="005D3627">
      <w:pPr>
        <w:spacing w:after="120"/>
        <w:jc w:val="both"/>
        <w:rPr>
          <w:rFonts w:ascii="Arial" w:hAnsi="Arial" w:cs="Arial"/>
          <w:sz w:val="20"/>
          <w:szCs w:val="20"/>
        </w:rPr>
      </w:pPr>
    </w:p>
    <w:p w:rsidR="005D3627" w:rsidRPr="00B83838" w:rsidRDefault="005D3627" w:rsidP="00B83838">
      <w:pPr>
        <w:pStyle w:val="Akapitzlist"/>
        <w:numPr>
          <w:ilvl w:val="0"/>
          <w:numId w:val="47"/>
        </w:numPr>
        <w:spacing w:after="120"/>
        <w:jc w:val="both"/>
        <w:outlineLvl w:val="1"/>
        <w:rPr>
          <w:rFonts w:ascii="Arial" w:hAnsi="Arial" w:cs="Arial"/>
          <w:color w:val="5B9BD5" w:themeColor="accent1"/>
          <w:sz w:val="20"/>
          <w:szCs w:val="20"/>
        </w:rPr>
      </w:pPr>
      <w:bookmarkStart w:id="36" w:name="_Toc504735419"/>
      <w:r w:rsidRPr="00B83838">
        <w:rPr>
          <w:rFonts w:ascii="Arial" w:hAnsi="Arial" w:cs="Arial"/>
          <w:b/>
          <w:color w:val="5B9BD5" w:themeColor="accent1"/>
        </w:rPr>
        <w:t xml:space="preserve">Czy możliwe jest angażowanie personelu beneficjenta przez partnera </w:t>
      </w:r>
      <w:r w:rsidRPr="00B83838">
        <w:rPr>
          <w:rFonts w:ascii="Arial" w:hAnsi="Arial" w:cs="Arial"/>
          <w:b/>
          <w:color w:val="5B9BD5" w:themeColor="accent1"/>
        </w:rPr>
        <w:br/>
        <w:t>(personelu partnera przez beneficjenta) do realizacji zadań w ramach innego projektu?</w:t>
      </w:r>
      <w:bookmarkEnd w:id="36"/>
    </w:p>
    <w:p w:rsidR="005D3627" w:rsidRDefault="005D3627" w:rsidP="005D3627">
      <w:pPr>
        <w:spacing w:after="120"/>
        <w:jc w:val="both"/>
        <w:rPr>
          <w:rFonts w:ascii="Arial" w:hAnsi="Arial" w:cs="Arial"/>
          <w:sz w:val="20"/>
          <w:szCs w:val="20"/>
        </w:rPr>
      </w:pPr>
      <w:r w:rsidRPr="00A1090F">
        <w:rPr>
          <w:rFonts w:ascii="Arial" w:hAnsi="Arial" w:cs="Arial"/>
          <w:b/>
          <w:sz w:val="20"/>
          <w:szCs w:val="20"/>
        </w:rPr>
        <w:t>Tak</w:t>
      </w:r>
      <w:r>
        <w:rPr>
          <w:rFonts w:ascii="Arial" w:hAnsi="Arial" w:cs="Arial"/>
          <w:sz w:val="20"/>
          <w:szCs w:val="20"/>
        </w:rPr>
        <w:t>, z</w:t>
      </w:r>
      <w:r w:rsidRPr="006B2233">
        <w:rPr>
          <w:rFonts w:ascii="Arial" w:hAnsi="Arial" w:cs="Arial"/>
          <w:sz w:val="20"/>
          <w:szCs w:val="20"/>
        </w:rPr>
        <w:t>akaz</w:t>
      </w:r>
      <w:r>
        <w:rPr>
          <w:rFonts w:ascii="Arial" w:hAnsi="Arial" w:cs="Arial"/>
          <w:sz w:val="20"/>
          <w:szCs w:val="20"/>
        </w:rPr>
        <w:t xml:space="preserve"> </w:t>
      </w:r>
      <w:r w:rsidRPr="006B2233">
        <w:rPr>
          <w:rFonts w:ascii="Arial" w:hAnsi="Arial" w:cs="Arial"/>
          <w:sz w:val="20"/>
          <w:szCs w:val="20"/>
        </w:rPr>
        <w:t>angaż</w:t>
      </w:r>
      <w:r w:rsidR="00E82DDE">
        <w:rPr>
          <w:rFonts w:ascii="Arial" w:hAnsi="Arial" w:cs="Arial"/>
          <w:sz w:val="20"/>
          <w:szCs w:val="20"/>
        </w:rPr>
        <w:t>owania</w:t>
      </w:r>
      <w:r w:rsidRPr="006B2233">
        <w:rPr>
          <w:rFonts w:ascii="Arial" w:hAnsi="Arial" w:cs="Arial"/>
          <w:sz w:val="20"/>
          <w:szCs w:val="20"/>
        </w:rPr>
        <w:t xml:space="preserve"> pracowników</w:t>
      </w:r>
      <w:r>
        <w:rPr>
          <w:rFonts w:ascii="Arial" w:hAnsi="Arial" w:cs="Arial"/>
          <w:sz w:val="20"/>
          <w:szCs w:val="20"/>
        </w:rPr>
        <w:t xml:space="preserve"> </w:t>
      </w:r>
      <w:r w:rsidRPr="006B2233">
        <w:rPr>
          <w:rFonts w:ascii="Arial" w:hAnsi="Arial" w:cs="Arial"/>
          <w:sz w:val="20"/>
          <w:szCs w:val="20"/>
        </w:rPr>
        <w:t>beneficjenta</w:t>
      </w:r>
      <w:r>
        <w:rPr>
          <w:rFonts w:ascii="Arial" w:hAnsi="Arial" w:cs="Arial"/>
          <w:sz w:val="20"/>
          <w:szCs w:val="20"/>
        </w:rPr>
        <w:t xml:space="preserve"> przez partnera (i na odwrót) </w:t>
      </w:r>
      <w:r w:rsidRPr="006B2233">
        <w:rPr>
          <w:rFonts w:ascii="Arial" w:hAnsi="Arial" w:cs="Arial"/>
          <w:sz w:val="20"/>
          <w:szCs w:val="20"/>
        </w:rPr>
        <w:t xml:space="preserve">należy rozpatrywać </w:t>
      </w:r>
      <w:r w:rsidR="00E82DDE">
        <w:rPr>
          <w:rFonts w:ascii="Arial" w:hAnsi="Arial" w:cs="Arial"/>
          <w:sz w:val="20"/>
          <w:szCs w:val="20"/>
        </w:rPr>
        <w:br/>
      </w:r>
      <w:r w:rsidRPr="006B2233">
        <w:rPr>
          <w:rFonts w:ascii="Arial" w:hAnsi="Arial" w:cs="Arial"/>
          <w:sz w:val="20"/>
          <w:szCs w:val="20"/>
        </w:rPr>
        <w:t>w kontekście realizacji pojedynczego projektu</w:t>
      </w:r>
      <w:r>
        <w:rPr>
          <w:rFonts w:ascii="Arial" w:hAnsi="Arial" w:cs="Arial"/>
          <w:sz w:val="20"/>
          <w:szCs w:val="20"/>
        </w:rPr>
        <w:t xml:space="preserve"> partnerskiego</w:t>
      </w:r>
      <w:r w:rsidRPr="006B2233">
        <w:rPr>
          <w:rFonts w:ascii="Arial" w:hAnsi="Arial" w:cs="Arial"/>
          <w:sz w:val="20"/>
          <w:szCs w:val="20"/>
        </w:rPr>
        <w:t>.</w:t>
      </w:r>
      <w:r>
        <w:rPr>
          <w:rFonts w:ascii="Arial" w:hAnsi="Arial" w:cs="Arial"/>
          <w:sz w:val="20"/>
          <w:szCs w:val="20"/>
        </w:rPr>
        <w:t xml:space="preserve"> </w:t>
      </w:r>
    </w:p>
    <w:p w:rsidR="005D3627" w:rsidRDefault="005D3627" w:rsidP="005D3627">
      <w:pPr>
        <w:autoSpaceDE w:val="0"/>
        <w:autoSpaceDN w:val="0"/>
        <w:adjustRightInd w:val="0"/>
        <w:spacing w:after="120"/>
        <w:jc w:val="both"/>
        <w:rPr>
          <w:rFonts w:ascii="Arial" w:hAnsi="Arial" w:cs="Arial"/>
          <w:color w:val="000000"/>
          <w:sz w:val="20"/>
          <w:szCs w:val="20"/>
          <w:lang w:eastAsia="en-US"/>
        </w:rPr>
      </w:pPr>
      <w:r w:rsidRPr="00C826AD">
        <w:rPr>
          <w:rFonts w:ascii="Arial" w:hAnsi="Arial" w:cs="Arial"/>
          <w:sz w:val="20"/>
          <w:szCs w:val="20"/>
          <w:highlight w:val="green"/>
        </w:rPr>
        <w:t xml:space="preserve"> [pkt</w:t>
      </w:r>
      <w:r>
        <w:rPr>
          <w:rFonts w:ascii="Arial" w:hAnsi="Arial" w:cs="Arial"/>
          <w:sz w:val="20"/>
          <w:szCs w:val="20"/>
          <w:highlight w:val="green"/>
        </w:rPr>
        <w:t xml:space="preserve"> 12</w:t>
      </w:r>
      <w:r w:rsidRPr="00C826AD">
        <w:rPr>
          <w:rFonts w:ascii="Arial" w:hAnsi="Arial" w:cs="Arial"/>
          <w:sz w:val="20"/>
          <w:szCs w:val="20"/>
          <w:highlight w:val="green"/>
        </w:rPr>
        <w:t xml:space="preserve"> </w:t>
      </w:r>
      <w:r>
        <w:rPr>
          <w:rFonts w:ascii="Arial" w:hAnsi="Arial" w:cs="Arial"/>
          <w:sz w:val="20"/>
          <w:szCs w:val="20"/>
          <w:highlight w:val="green"/>
        </w:rPr>
        <w:t xml:space="preserve">podrozdział </w:t>
      </w:r>
      <w:r w:rsidRPr="00C826AD">
        <w:rPr>
          <w:rFonts w:ascii="Arial" w:hAnsi="Arial" w:cs="Arial"/>
          <w:sz w:val="20"/>
          <w:szCs w:val="20"/>
          <w:highlight w:val="green"/>
        </w:rPr>
        <w:t>6.1</w:t>
      </w:r>
      <w:r>
        <w:rPr>
          <w:rFonts w:ascii="Arial" w:hAnsi="Arial" w:cs="Arial"/>
          <w:sz w:val="20"/>
          <w:szCs w:val="20"/>
          <w:highlight w:val="green"/>
        </w:rPr>
        <w:t>5</w:t>
      </w:r>
      <w:r w:rsidRPr="00C826AD">
        <w:rPr>
          <w:rFonts w:ascii="Arial" w:hAnsi="Arial" w:cs="Arial"/>
          <w:sz w:val="20"/>
          <w:szCs w:val="20"/>
          <w:highlight w:val="green"/>
        </w:rPr>
        <w:t>]</w:t>
      </w:r>
    </w:p>
    <w:p w:rsidR="00EF2252" w:rsidRDefault="00EF2252" w:rsidP="00FB0997">
      <w:pPr>
        <w:autoSpaceDE w:val="0"/>
        <w:autoSpaceDN w:val="0"/>
        <w:adjustRightInd w:val="0"/>
        <w:spacing w:after="120"/>
        <w:jc w:val="both"/>
        <w:rPr>
          <w:rFonts w:ascii="Arial" w:hAnsi="Arial" w:cs="Arial"/>
          <w:color w:val="000000"/>
          <w:sz w:val="20"/>
          <w:szCs w:val="20"/>
          <w:lang w:eastAsia="en-US"/>
        </w:rPr>
      </w:pPr>
    </w:p>
    <w:p w:rsidR="00EF2252" w:rsidRPr="00B83838" w:rsidRDefault="00EF2252" w:rsidP="00B83838">
      <w:pPr>
        <w:pStyle w:val="Akapitzlist"/>
        <w:numPr>
          <w:ilvl w:val="0"/>
          <w:numId w:val="47"/>
        </w:numPr>
        <w:spacing w:after="120"/>
        <w:jc w:val="both"/>
        <w:outlineLvl w:val="1"/>
        <w:rPr>
          <w:rFonts w:ascii="Arial" w:hAnsi="Arial" w:cs="Arial"/>
          <w:b/>
          <w:color w:val="5B9BD5" w:themeColor="accent1"/>
        </w:rPr>
      </w:pPr>
      <w:bookmarkStart w:id="37" w:name="_Toc504735420"/>
      <w:r w:rsidRPr="00B83838">
        <w:rPr>
          <w:rFonts w:ascii="Arial" w:hAnsi="Arial" w:cs="Arial"/>
          <w:b/>
          <w:color w:val="5B9BD5" w:themeColor="accent1"/>
        </w:rPr>
        <w:t>Po co określono miesięczny limit 276 godzin zaangażowania zawodowego?</w:t>
      </w:r>
      <w:bookmarkEnd w:id="37"/>
    </w:p>
    <w:p w:rsidR="00EF2252" w:rsidRDefault="00EF2252" w:rsidP="00EF2252">
      <w:pPr>
        <w:spacing w:after="120"/>
        <w:jc w:val="both"/>
        <w:rPr>
          <w:rFonts w:ascii="Arial" w:hAnsi="Arial" w:cs="Arial"/>
          <w:sz w:val="20"/>
          <w:szCs w:val="20"/>
        </w:rPr>
      </w:pPr>
      <w:r>
        <w:rPr>
          <w:rFonts w:ascii="Arial" w:hAnsi="Arial" w:cs="Arial"/>
          <w:sz w:val="20"/>
          <w:szCs w:val="20"/>
        </w:rPr>
        <w:t xml:space="preserve">Limit 276 godzin miesięcznie zaangażowania zawodowego danej osoby został określony celem badania </w:t>
      </w:r>
      <w:r>
        <w:rPr>
          <w:rFonts w:ascii="Arial" w:hAnsi="Arial" w:cs="Arial"/>
          <w:sz w:val="20"/>
          <w:szCs w:val="20"/>
        </w:rPr>
        <w:br/>
        <w:t xml:space="preserve">i potwierdzania, że do projektów będzie zaangażowany personel, który jest w stanie prawidłowo i efektywnie realizować </w:t>
      </w:r>
      <w:r w:rsidRPr="00D5245D">
        <w:rPr>
          <w:rFonts w:ascii="Arial" w:hAnsi="Arial" w:cs="Arial"/>
          <w:sz w:val="20"/>
          <w:szCs w:val="20"/>
        </w:rPr>
        <w:t>wszystk</w:t>
      </w:r>
      <w:r>
        <w:rPr>
          <w:rFonts w:ascii="Arial" w:hAnsi="Arial" w:cs="Arial"/>
          <w:sz w:val="20"/>
          <w:szCs w:val="20"/>
        </w:rPr>
        <w:t>ie</w:t>
      </w:r>
      <w:r w:rsidRPr="00D5245D">
        <w:rPr>
          <w:rFonts w:ascii="Arial" w:hAnsi="Arial" w:cs="Arial"/>
          <w:sz w:val="20"/>
          <w:szCs w:val="20"/>
        </w:rPr>
        <w:t xml:space="preserve"> zada</w:t>
      </w:r>
      <w:r>
        <w:rPr>
          <w:rFonts w:ascii="Arial" w:hAnsi="Arial" w:cs="Arial"/>
          <w:sz w:val="20"/>
          <w:szCs w:val="20"/>
        </w:rPr>
        <w:t>nia</w:t>
      </w:r>
      <w:r w:rsidRPr="00D5245D">
        <w:rPr>
          <w:rFonts w:ascii="Arial" w:hAnsi="Arial" w:cs="Arial"/>
          <w:sz w:val="20"/>
          <w:szCs w:val="20"/>
        </w:rPr>
        <w:t xml:space="preserve"> powierzon</w:t>
      </w:r>
      <w:r>
        <w:rPr>
          <w:rFonts w:ascii="Arial" w:hAnsi="Arial" w:cs="Arial"/>
          <w:sz w:val="20"/>
          <w:szCs w:val="20"/>
        </w:rPr>
        <w:t>e</w:t>
      </w:r>
      <w:r w:rsidRPr="00D5245D">
        <w:rPr>
          <w:rFonts w:ascii="Arial" w:hAnsi="Arial" w:cs="Arial"/>
          <w:sz w:val="20"/>
          <w:szCs w:val="20"/>
        </w:rPr>
        <w:t xml:space="preserve"> tej osobie. Limit został skalkulowany jako półtora etatu w miesiącu z największą możliwą liczbą dni roboczych, tj. 1,5</w:t>
      </w:r>
      <w:r>
        <w:rPr>
          <w:rFonts w:ascii="Arial" w:hAnsi="Arial" w:cs="Arial"/>
          <w:sz w:val="20"/>
          <w:szCs w:val="20"/>
        </w:rPr>
        <w:t xml:space="preserve"> etatux</w:t>
      </w:r>
      <w:r w:rsidRPr="00D5245D">
        <w:rPr>
          <w:rFonts w:ascii="Arial" w:hAnsi="Arial" w:cs="Arial"/>
          <w:sz w:val="20"/>
          <w:szCs w:val="20"/>
        </w:rPr>
        <w:t>2</w:t>
      </w:r>
      <w:r>
        <w:rPr>
          <w:rFonts w:ascii="Arial" w:hAnsi="Arial" w:cs="Arial"/>
          <w:sz w:val="20"/>
          <w:szCs w:val="20"/>
        </w:rPr>
        <w:t>3</w:t>
      </w:r>
      <w:r w:rsidRPr="00D5245D">
        <w:rPr>
          <w:rFonts w:ascii="Arial" w:hAnsi="Arial" w:cs="Arial"/>
          <w:sz w:val="20"/>
          <w:szCs w:val="20"/>
        </w:rPr>
        <w:t xml:space="preserve"> </w:t>
      </w:r>
      <w:r>
        <w:rPr>
          <w:rFonts w:ascii="Arial" w:hAnsi="Arial" w:cs="Arial"/>
          <w:sz w:val="20"/>
          <w:szCs w:val="20"/>
        </w:rPr>
        <w:t>dnix</w:t>
      </w:r>
      <w:r w:rsidRPr="00D5245D">
        <w:rPr>
          <w:rFonts w:ascii="Arial" w:hAnsi="Arial" w:cs="Arial"/>
          <w:sz w:val="20"/>
          <w:szCs w:val="20"/>
        </w:rPr>
        <w:t>8</w:t>
      </w:r>
      <w:r>
        <w:rPr>
          <w:rFonts w:ascii="Arial" w:hAnsi="Arial" w:cs="Arial"/>
          <w:sz w:val="20"/>
          <w:szCs w:val="20"/>
        </w:rPr>
        <w:t xml:space="preserve"> godzin.</w:t>
      </w:r>
      <w:r w:rsidRPr="00D5245D">
        <w:rPr>
          <w:rFonts w:ascii="Arial" w:hAnsi="Arial" w:cs="Arial"/>
          <w:sz w:val="20"/>
          <w:szCs w:val="20"/>
        </w:rPr>
        <w:t xml:space="preserve"> </w:t>
      </w:r>
    </w:p>
    <w:p w:rsidR="00EF2252" w:rsidRPr="00D5245D" w:rsidRDefault="00EF2252" w:rsidP="00EF2252">
      <w:pPr>
        <w:spacing w:after="120"/>
        <w:jc w:val="both"/>
        <w:rPr>
          <w:rFonts w:ascii="Arial" w:hAnsi="Arial" w:cs="Arial"/>
          <w:sz w:val="20"/>
          <w:szCs w:val="20"/>
        </w:rPr>
      </w:pPr>
      <w:r w:rsidRPr="00D5245D" w:rsidDel="00284734">
        <w:rPr>
          <w:rFonts w:ascii="Arial" w:hAnsi="Arial" w:cs="Arial"/>
          <w:sz w:val="20"/>
          <w:szCs w:val="20"/>
        </w:rPr>
        <w:t xml:space="preserve"> </w:t>
      </w:r>
      <w:r w:rsidRPr="00284734">
        <w:rPr>
          <w:rFonts w:ascii="Arial" w:hAnsi="Arial" w:cs="Arial"/>
          <w:sz w:val="20"/>
          <w:szCs w:val="20"/>
          <w:highlight w:val="green"/>
        </w:rPr>
        <w:t>[pkt 8 lit. a podrozdział 6.1</w:t>
      </w:r>
      <w:r>
        <w:rPr>
          <w:rFonts w:ascii="Arial" w:hAnsi="Arial" w:cs="Arial"/>
          <w:sz w:val="20"/>
          <w:szCs w:val="20"/>
          <w:highlight w:val="green"/>
        </w:rPr>
        <w:t>5</w:t>
      </w:r>
      <w:r w:rsidRPr="00284734">
        <w:rPr>
          <w:rFonts w:ascii="Arial" w:hAnsi="Arial" w:cs="Arial"/>
          <w:sz w:val="20"/>
          <w:szCs w:val="20"/>
          <w:highlight w:val="green"/>
        </w:rPr>
        <w:t>]</w:t>
      </w:r>
    </w:p>
    <w:p w:rsidR="00EF2252" w:rsidRPr="005236CE" w:rsidRDefault="00EF2252" w:rsidP="00EF2252">
      <w:pPr>
        <w:spacing w:after="120"/>
        <w:jc w:val="both"/>
        <w:rPr>
          <w:rFonts w:ascii="Arial" w:hAnsi="Arial" w:cs="Arial"/>
          <w:sz w:val="20"/>
          <w:szCs w:val="20"/>
        </w:rPr>
      </w:pPr>
      <w:r w:rsidRPr="005236CE">
        <w:rPr>
          <w:rFonts w:ascii="Arial" w:hAnsi="Arial" w:cs="Arial"/>
          <w:sz w:val="20"/>
          <w:szCs w:val="20"/>
        </w:rPr>
        <w:t xml:space="preserve">Natomiast jeżeli </w:t>
      </w:r>
      <w:r>
        <w:rPr>
          <w:rFonts w:ascii="Arial" w:hAnsi="Arial" w:cs="Arial"/>
          <w:sz w:val="20"/>
          <w:szCs w:val="20"/>
        </w:rPr>
        <w:t xml:space="preserve">w danym miesiącu </w:t>
      </w:r>
      <w:r w:rsidRPr="005236CE">
        <w:rPr>
          <w:rFonts w:ascii="Arial" w:hAnsi="Arial" w:cs="Arial"/>
          <w:sz w:val="20"/>
          <w:szCs w:val="20"/>
        </w:rPr>
        <w:t xml:space="preserve">limit 276 godzin nie został przekroczony, ale jednak obciążenie wynikające z wykonywania zadań przez personel wyklucza możliwość prawidłowej i efektywnej pracy </w:t>
      </w:r>
      <w:r w:rsidRPr="005236CE">
        <w:rPr>
          <w:rFonts w:ascii="Arial" w:hAnsi="Arial" w:cs="Arial"/>
          <w:sz w:val="20"/>
          <w:szCs w:val="20"/>
        </w:rPr>
        <w:br/>
        <w:t>w projekcie, to na podstawie pkt 8 lit. a podrozdział 6.1</w:t>
      </w:r>
      <w:r>
        <w:rPr>
          <w:rFonts w:ascii="Arial" w:hAnsi="Arial" w:cs="Arial"/>
          <w:sz w:val="20"/>
          <w:szCs w:val="20"/>
        </w:rPr>
        <w:t>5</w:t>
      </w:r>
      <w:r w:rsidRPr="005236CE">
        <w:rPr>
          <w:rFonts w:ascii="Arial" w:hAnsi="Arial" w:cs="Arial"/>
          <w:sz w:val="20"/>
          <w:szCs w:val="20"/>
        </w:rPr>
        <w:t xml:space="preserve"> </w:t>
      </w:r>
      <w:r w:rsidRPr="005236CE">
        <w:rPr>
          <w:rFonts w:ascii="Arial" w:hAnsi="Arial" w:cs="Arial"/>
          <w:i/>
          <w:sz w:val="20"/>
          <w:szCs w:val="20"/>
        </w:rPr>
        <w:t xml:space="preserve">Wytycznych </w:t>
      </w:r>
      <w:r w:rsidRPr="005236CE">
        <w:rPr>
          <w:rFonts w:ascii="Arial" w:hAnsi="Arial" w:cs="Arial"/>
          <w:sz w:val="20"/>
          <w:szCs w:val="20"/>
        </w:rPr>
        <w:t xml:space="preserve">– koszty tego nieefektywnego zaangażowania są niekwalifikowalne w części albo w całości (to w jakiej części koszty są niekwalifikowalne należy ustalić w odniesieniu do ostatnich zawartych umów, których realizacja spowodowała obciążenie uniemożliwiające efektywną pracę). </w:t>
      </w:r>
    </w:p>
    <w:p w:rsidR="00EF2252" w:rsidRDefault="00EF2252" w:rsidP="00EF2252">
      <w:pPr>
        <w:spacing w:after="120"/>
        <w:ind w:left="284"/>
        <w:jc w:val="both"/>
        <w:rPr>
          <w:rFonts w:ascii="Arial" w:hAnsi="Arial" w:cs="Arial"/>
          <w:b/>
        </w:rPr>
      </w:pPr>
    </w:p>
    <w:p w:rsidR="00EF2252" w:rsidRPr="00B83838" w:rsidRDefault="00EF2252" w:rsidP="00B83838">
      <w:pPr>
        <w:pStyle w:val="Akapitzlist"/>
        <w:numPr>
          <w:ilvl w:val="0"/>
          <w:numId w:val="47"/>
        </w:numPr>
        <w:spacing w:after="120"/>
        <w:jc w:val="both"/>
        <w:outlineLvl w:val="1"/>
        <w:rPr>
          <w:rFonts w:ascii="Arial" w:hAnsi="Arial" w:cs="Arial"/>
          <w:b/>
          <w:color w:val="5B9BD5" w:themeColor="accent1"/>
        </w:rPr>
      </w:pPr>
      <w:bookmarkStart w:id="38" w:name="_Toc504735421"/>
      <w:r w:rsidRPr="00B83838">
        <w:rPr>
          <w:rFonts w:ascii="Arial" w:hAnsi="Arial" w:cs="Arial"/>
          <w:b/>
          <w:color w:val="5B9BD5" w:themeColor="accent1"/>
        </w:rPr>
        <w:t>Co i jak wliczamy do limitu 276 godzin zaangażowania zawodowego?</w:t>
      </w:r>
      <w:bookmarkEnd w:id="38"/>
    </w:p>
    <w:p w:rsidR="00EF2252" w:rsidRDefault="00EF2252" w:rsidP="00EF2252">
      <w:pPr>
        <w:spacing w:after="120"/>
        <w:jc w:val="both"/>
        <w:rPr>
          <w:rFonts w:ascii="Arial" w:hAnsi="Arial" w:cs="Arial"/>
          <w:sz w:val="20"/>
          <w:szCs w:val="20"/>
        </w:rPr>
      </w:pPr>
      <w:r>
        <w:rPr>
          <w:rFonts w:ascii="Arial" w:hAnsi="Arial" w:cs="Arial"/>
          <w:sz w:val="20"/>
          <w:szCs w:val="20"/>
        </w:rPr>
        <w:t>Do limitu 276 godzin miesięcznie wlicza się:</w:t>
      </w:r>
    </w:p>
    <w:p w:rsidR="00EF2252" w:rsidRDefault="00EF2252" w:rsidP="00EF2252">
      <w:pPr>
        <w:pStyle w:val="Akapitzlist"/>
        <w:numPr>
          <w:ilvl w:val="0"/>
          <w:numId w:val="19"/>
        </w:numPr>
        <w:spacing w:after="120"/>
        <w:ind w:left="714" w:hanging="357"/>
        <w:contextualSpacing w:val="0"/>
        <w:jc w:val="both"/>
        <w:rPr>
          <w:rFonts w:ascii="Arial" w:hAnsi="Arial" w:cs="Arial"/>
          <w:sz w:val="20"/>
          <w:szCs w:val="20"/>
        </w:rPr>
      </w:pPr>
      <w:r w:rsidRPr="00D94CA0">
        <w:rPr>
          <w:rFonts w:ascii="Arial" w:hAnsi="Arial" w:cs="Arial"/>
          <w:sz w:val="20"/>
          <w:szCs w:val="20"/>
        </w:rPr>
        <w:t xml:space="preserve">łączne zaangażowanie zawodowe osoby w realizację wszystkich projektów finansowanych </w:t>
      </w:r>
      <w:r>
        <w:rPr>
          <w:rFonts w:ascii="Arial" w:hAnsi="Arial" w:cs="Arial"/>
          <w:sz w:val="20"/>
          <w:szCs w:val="20"/>
        </w:rPr>
        <w:br/>
      </w:r>
      <w:r w:rsidRPr="00D94CA0">
        <w:rPr>
          <w:rFonts w:ascii="Arial" w:hAnsi="Arial" w:cs="Arial"/>
          <w:sz w:val="20"/>
          <w:szCs w:val="20"/>
        </w:rPr>
        <w:t>z funduszy strukturalnych i Funduszu Spójności oraz</w:t>
      </w:r>
    </w:p>
    <w:p w:rsidR="00EF2252" w:rsidRPr="00091EFA" w:rsidRDefault="00EF2252" w:rsidP="00EF2252">
      <w:pPr>
        <w:pStyle w:val="Akapitzlist"/>
        <w:numPr>
          <w:ilvl w:val="0"/>
          <w:numId w:val="19"/>
        </w:numPr>
        <w:spacing w:after="120"/>
        <w:ind w:left="714" w:hanging="357"/>
        <w:contextualSpacing w:val="0"/>
        <w:jc w:val="both"/>
        <w:rPr>
          <w:rFonts w:ascii="Arial" w:hAnsi="Arial" w:cs="Arial"/>
          <w:sz w:val="20"/>
          <w:szCs w:val="20"/>
        </w:rPr>
      </w:pPr>
      <w:r w:rsidRPr="00D94CA0">
        <w:rPr>
          <w:rFonts w:ascii="Arial" w:hAnsi="Arial" w:cs="Arial"/>
          <w:sz w:val="20"/>
          <w:szCs w:val="20"/>
        </w:rPr>
        <w:t xml:space="preserve">łączne zaangażowanie </w:t>
      </w:r>
      <w:r w:rsidRPr="00091EFA">
        <w:rPr>
          <w:rFonts w:ascii="Arial" w:hAnsi="Arial" w:cs="Arial"/>
          <w:sz w:val="20"/>
          <w:szCs w:val="20"/>
        </w:rPr>
        <w:t>zawodowe tej samej osoby w realizację działań finansowanych z innych źródeł, w tym środków własnych beneficjenta i innych podmiotów</w:t>
      </w:r>
      <w:r>
        <w:rPr>
          <w:rFonts w:ascii="Arial" w:hAnsi="Arial" w:cs="Arial"/>
          <w:sz w:val="20"/>
          <w:szCs w:val="20"/>
        </w:rPr>
        <w:t>, w tym czas pracy poświęcony na prowadzenie własnej działalności gospodarczej lub spółki</w:t>
      </w:r>
      <w:r w:rsidRPr="00091EFA">
        <w:rPr>
          <w:rFonts w:ascii="Arial" w:hAnsi="Arial" w:cs="Arial"/>
          <w:sz w:val="20"/>
          <w:szCs w:val="20"/>
        </w:rPr>
        <w:t>.</w:t>
      </w:r>
    </w:p>
    <w:p w:rsidR="00EF2252" w:rsidRPr="00091EFA" w:rsidRDefault="00EF2252" w:rsidP="00EF2252">
      <w:pPr>
        <w:spacing w:after="120"/>
        <w:jc w:val="both"/>
        <w:rPr>
          <w:rFonts w:ascii="Arial" w:hAnsi="Arial" w:cs="Arial"/>
          <w:sz w:val="20"/>
          <w:szCs w:val="20"/>
        </w:rPr>
      </w:pPr>
      <w:r w:rsidRPr="00284734">
        <w:rPr>
          <w:rFonts w:ascii="Arial" w:hAnsi="Arial" w:cs="Arial"/>
          <w:sz w:val="20"/>
          <w:szCs w:val="20"/>
          <w:highlight w:val="green"/>
        </w:rPr>
        <w:t>[pkt 8 lit. b podrozdział 6.1</w:t>
      </w:r>
      <w:r>
        <w:rPr>
          <w:rFonts w:ascii="Arial" w:hAnsi="Arial" w:cs="Arial"/>
          <w:sz w:val="20"/>
          <w:szCs w:val="20"/>
          <w:highlight w:val="green"/>
        </w:rPr>
        <w:t>5</w:t>
      </w:r>
      <w:r w:rsidRPr="00284734">
        <w:rPr>
          <w:rFonts w:ascii="Arial" w:hAnsi="Arial" w:cs="Arial"/>
          <w:sz w:val="20"/>
          <w:szCs w:val="20"/>
          <w:highlight w:val="green"/>
        </w:rPr>
        <w:t>]</w:t>
      </w:r>
    </w:p>
    <w:p w:rsidR="00EF2252" w:rsidRDefault="00EF2252" w:rsidP="00EF2252">
      <w:pPr>
        <w:spacing w:after="120"/>
        <w:jc w:val="both"/>
        <w:rPr>
          <w:rFonts w:ascii="Arial" w:hAnsi="Arial" w:cs="Arial"/>
          <w:sz w:val="20"/>
          <w:szCs w:val="20"/>
        </w:rPr>
      </w:pPr>
      <w:r w:rsidRPr="00091EFA">
        <w:rPr>
          <w:rFonts w:ascii="Arial" w:hAnsi="Arial" w:cs="Arial"/>
          <w:sz w:val="20"/>
          <w:szCs w:val="20"/>
        </w:rPr>
        <w:t xml:space="preserve">Limit dotyczy wszystkich form zaangażowania (stosunku pracy, umowy zlecenia, </w:t>
      </w:r>
      <w:r>
        <w:rPr>
          <w:rFonts w:ascii="Arial" w:hAnsi="Arial" w:cs="Arial"/>
          <w:sz w:val="20"/>
          <w:szCs w:val="20"/>
        </w:rPr>
        <w:t>samozatrudnienia/osób współpracujących</w:t>
      </w:r>
      <w:r w:rsidRPr="00091EFA">
        <w:rPr>
          <w:rFonts w:ascii="Arial" w:hAnsi="Arial" w:cs="Arial"/>
          <w:sz w:val="20"/>
          <w:szCs w:val="20"/>
        </w:rPr>
        <w:t>)</w:t>
      </w:r>
      <w:r>
        <w:rPr>
          <w:rFonts w:ascii="Arial" w:hAnsi="Arial" w:cs="Arial"/>
          <w:sz w:val="20"/>
          <w:szCs w:val="20"/>
        </w:rPr>
        <w:t>.</w:t>
      </w:r>
      <w:r w:rsidRPr="00091EFA">
        <w:rPr>
          <w:rFonts w:ascii="Arial" w:hAnsi="Arial" w:cs="Arial"/>
          <w:sz w:val="20"/>
          <w:szCs w:val="20"/>
        </w:rPr>
        <w:t xml:space="preserve"> </w:t>
      </w:r>
    </w:p>
    <w:p w:rsidR="00EF2252" w:rsidRPr="008D4C35" w:rsidRDefault="00EF2252" w:rsidP="00EF2252">
      <w:pPr>
        <w:spacing w:after="120"/>
        <w:jc w:val="both"/>
        <w:rPr>
          <w:rFonts w:ascii="Arial" w:hAnsi="Arial" w:cs="Arial"/>
          <w:sz w:val="20"/>
          <w:szCs w:val="20"/>
        </w:rPr>
      </w:pPr>
      <w:r w:rsidRPr="008D4C35">
        <w:rPr>
          <w:rFonts w:ascii="Arial" w:hAnsi="Arial" w:cs="Arial"/>
          <w:sz w:val="20"/>
          <w:szCs w:val="20"/>
        </w:rPr>
        <w:t>Limit uwzględnia:</w:t>
      </w:r>
    </w:p>
    <w:p w:rsidR="00EF2252" w:rsidRPr="008D4C35" w:rsidRDefault="00EF2252" w:rsidP="00EF2252">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sidRPr="008D4C35">
        <w:rPr>
          <w:rFonts w:ascii="Arial" w:hAnsi="Arial" w:cs="Arial"/>
          <w:sz w:val="20"/>
          <w:szCs w:val="20"/>
        </w:rPr>
        <w:t>w przypadku umowy o pracę – liczbę dni roboczych w danym miesiącu.</w:t>
      </w:r>
    </w:p>
    <w:p w:rsidR="00EF2252" w:rsidRPr="008D4C35" w:rsidRDefault="00EF2252" w:rsidP="00EF2252">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sidRPr="008D4C35">
        <w:rPr>
          <w:rFonts w:ascii="Arial" w:hAnsi="Arial" w:cs="Arial"/>
          <w:sz w:val="20"/>
          <w:szCs w:val="20"/>
        </w:rPr>
        <w:t>w przypadku samozatrudnienia – liczbę godzin faktycznie przepracowanych w ramach działalności gospodarczej (również poza projektami).</w:t>
      </w:r>
    </w:p>
    <w:p w:rsidR="00EF2252" w:rsidRPr="008D4C35" w:rsidRDefault="00EF2252" w:rsidP="00EF2252">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sidRPr="008D4C35">
        <w:rPr>
          <w:rFonts w:ascii="Arial" w:hAnsi="Arial" w:cs="Arial"/>
          <w:sz w:val="20"/>
          <w:szCs w:val="20"/>
        </w:rPr>
        <w:t>w przypadku pozostałych form – liczbę godzin faktycznie przepracowanych.</w:t>
      </w:r>
    </w:p>
    <w:p w:rsidR="00EF2252" w:rsidRPr="008D4C35" w:rsidRDefault="00EF2252" w:rsidP="00EF2252">
      <w:pPr>
        <w:autoSpaceDE w:val="0"/>
        <w:autoSpaceDN w:val="0"/>
        <w:adjustRightInd w:val="0"/>
        <w:spacing w:after="120"/>
        <w:jc w:val="both"/>
        <w:rPr>
          <w:rFonts w:ascii="Arial" w:hAnsi="Arial" w:cs="Arial"/>
          <w:sz w:val="20"/>
          <w:szCs w:val="20"/>
        </w:rPr>
      </w:pPr>
      <w:r w:rsidRPr="008D4C35">
        <w:rPr>
          <w:rFonts w:ascii="Arial" w:hAnsi="Arial" w:cs="Arial"/>
          <w:sz w:val="20"/>
          <w:szCs w:val="20"/>
        </w:rPr>
        <w:t>Do limitu wliczamy również:</w:t>
      </w:r>
    </w:p>
    <w:p w:rsidR="00EF2252" w:rsidRPr="008D4C35" w:rsidRDefault="00EF2252" w:rsidP="00EF2252">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sidRPr="008D4C35">
        <w:rPr>
          <w:rFonts w:ascii="Arial" w:hAnsi="Arial" w:cs="Arial"/>
          <w:sz w:val="20"/>
          <w:szCs w:val="20"/>
        </w:rPr>
        <w:t xml:space="preserve">nieobecności związane ze zwolnieniami lekarskimi, </w:t>
      </w:r>
    </w:p>
    <w:p w:rsidR="00EF2252" w:rsidRPr="008D4C35" w:rsidRDefault="00EF2252" w:rsidP="00EF2252">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sidRPr="008D4C35">
        <w:rPr>
          <w:rFonts w:ascii="Arial" w:hAnsi="Arial" w:cs="Arial"/>
          <w:sz w:val="20"/>
          <w:szCs w:val="20"/>
        </w:rPr>
        <w:t xml:space="preserve">nieobecności związane z urlopem wypoczynkowym, </w:t>
      </w:r>
    </w:p>
    <w:p w:rsidR="00EF2252" w:rsidRPr="008D4C35" w:rsidRDefault="00EF2252" w:rsidP="00EF2252">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sidRPr="008D4C35">
        <w:rPr>
          <w:rFonts w:ascii="Arial" w:hAnsi="Arial" w:cs="Arial"/>
          <w:sz w:val="20"/>
          <w:szCs w:val="20"/>
        </w:rPr>
        <w:t>nieobecności związane z urlopem rodzicielskim i wychowawczym,</w:t>
      </w:r>
    </w:p>
    <w:p w:rsidR="00EF2252" w:rsidRPr="008D4C35" w:rsidRDefault="00EF2252" w:rsidP="00EF2252">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sidRPr="008D4C35">
        <w:rPr>
          <w:rFonts w:ascii="Arial" w:hAnsi="Arial" w:cs="Arial"/>
          <w:sz w:val="20"/>
          <w:szCs w:val="20"/>
        </w:rPr>
        <w:t>czas zatrudnienia w trakcie urlopu rodzicielskiego i wychowawczego.</w:t>
      </w:r>
    </w:p>
    <w:p w:rsidR="00EF2252" w:rsidRDefault="00EF2252" w:rsidP="00EF2252">
      <w:pPr>
        <w:autoSpaceDE w:val="0"/>
        <w:autoSpaceDN w:val="0"/>
        <w:adjustRightInd w:val="0"/>
        <w:spacing w:after="120"/>
        <w:jc w:val="both"/>
        <w:rPr>
          <w:rFonts w:ascii="Arial" w:hAnsi="Arial" w:cs="Arial"/>
          <w:sz w:val="20"/>
          <w:szCs w:val="20"/>
        </w:rPr>
      </w:pPr>
      <w:r w:rsidRPr="00BA52CF">
        <w:rPr>
          <w:rFonts w:ascii="Arial" w:hAnsi="Arial" w:cs="Arial"/>
          <w:sz w:val="20"/>
          <w:szCs w:val="20"/>
        </w:rPr>
        <w:lastRenderedPageBreak/>
        <w:t xml:space="preserve">Do </w:t>
      </w:r>
      <w:r>
        <w:rPr>
          <w:rFonts w:ascii="Arial" w:hAnsi="Arial" w:cs="Arial"/>
          <w:sz w:val="20"/>
          <w:szCs w:val="20"/>
        </w:rPr>
        <w:t xml:space="preserve">limitu </w:t>
      </w:r>
      <w:r w:rsidRPr="00BA52CF">
        <w:rPr>
          <w:rFonts w:ascii="Arial" w:hAnsi="Arial" w:cs="Arial"/>
          <w:sz w:val="20"/>
          <w:szCs w:val="20"/>
        </w:rPr>
        <w:t>nie wliczamy</w:t>
      </w:r>
      <w:r>
        <w:rPr>
          <w:rFonts w:ascii="Arial" w:hAnsi="Arial" w:cs="Arial"/>
          <w:sz w:val="20"/>
          <w:szCs w:val="20"/>
        </w:rPr>
        <w:t xml:space="preserve"> </w:t>
      </w:r>
      <w:r w:rsidRPr="00BA52CF">
        <w:rPr>
          <w:rFonts w:ascii="Arial" w:hAnsi="Arial" w:cs="Arial"/>
          <w:sz w:val="20"/>
          <w:szCs w:val="20"/>
        </w:rPr>
        <w:t xml:space="preserve">nieobecności związanych z urlopem bezpłatnym. </w:t>
      </w:r>
    </w:p>
    <w:p w:rsidR="00EF2252" w:rsidRPr="00BA6BBD" w:rsidRDefault="00EF2252" w:rsidP="00EF2252">
      <w:pPr>
        <w:pStyle w:val="Akapitzlist"/>
        <w:autoSpaceDE w:val="0"/>
        <w:autoSpaceDN w:val="0"/>
        <w:adjustRightInd w:val="0"/>
        <w:spacing w:after="120"/>
        <w:ind w:left="778"/>
        <w:jc w:val="both"/>
        <w:rPr>
          <w:rFonts w:ascii="Arial" w:hAnsi="Arial" w:cs="Arial"/>
          <w:sz w:val="20"/>
          <w:szCs w:val="20"/>
        </w:rPr>
      </w:pPr>
    </w:p>
    <w:p w:rsidR="00EF2252" w:rsidRPr="00B83838" w:rsidRDefault="00EF2252" w:rsidP="00B83838">
      <w:pPr>
        <w:pStyle w:val="Akapitzlist"/>
        <w:numPr>
          <w:ilvl w:val="0"/>
          <w:numId w:val="47"/>
        </w:numPr>
        <w:spacing w:after="120"/>
        <w:jc w:val="both"/>
        <w:outlineLvl w:val="1"/>
        <w:rPr>
          <w:rFonts w:ascii="Arial" w:hAnsi="Arial" w:cs="Arial"/>
          <w:b/>
          <w:color w:val="5B9BD5" w:themeColor="accent1"/>
        </w:rPr>
      </w:pPr>
      <w:bookmarkStart w:id="39" w:name="_Toc504735422"/>
      <w:r w:rsidRPr="00B83838">
        <w:rPr>
          <w:rFonts w:ascii="Arial" w:hAnsi="Arial" w:cs="Arial"/>
          <w:b/>
          <w:color w:val="5B9BD5" w:themeColor="accent1"/>
        </w:rPr>
        <w:t>Jak weryfikować limit 276 godzin?</w:t>
      </w:r>
      <w:bookmarkEnd w:id="39"/>
    </w:p>
    <w:p w:rsidR="00EF2252" w:rsidRDefault="00EF2252" w:rsidP="00EF2252">
      <w:pPr>
        <w:spacing w:after="120"/>
        <w:jc w:val="both"/>
        <w:rPr>
          <w:rFonts w:ascii="Arial" w:hAnsi="Arial" w:cs="Arial"/>
          <w:sz w:val="20"/>
          <w:szCs w:val="20"/>
        </w:rPr>
      </w:pPr>
      <w:r>
        <w:rPr>
          <w:rFonts w:ascii="Arial" w:hAnsi="Arial" w:cs="Arial"/>
          <w:sz w:val="20"/>
          <w:szCs w:val="20"/>
        </w:rPr>
        <w:t xml:space="preserve">Beneficjent przed zaangażowaniem osoby do projektu </w:t>
      </w:r>
      <w:r w:rsidRPr="002519A6">
        <w:rPr>
          <w:rFonts w:ascii="Arial" w:hAnsi="Arial" w:cs="Arial"/>
          <w:sz w:val="20"/>
          <w:szCs w:val="20"/>
        </w:rPr>
        <w:t>zobowiązany jest do zweryfikowania i zapewnienia, że wydatki związane</w:t>
      </w:r>
      <w:r>
        <w:rPr>
          <w:rFonts w:ascii="Arial" w:hAnsi="Arial" w:cs="Arial"/>
          <w:sz w:val="20"/>
          <w:szCs w:val="20"/>
        </w:rPr>
        <w:t xml:space="preserve"> </w:t>
      </w:r>
      <w:r w:rsidRPr="002519A6">
        <w:rPr>
          <w:rFonts w:ascii="Arial" w:hAnsi="Arial" w:cs="Arial"/>
          <w:sz w:val="20"/>
          <w:szCs w:val="20"/>
        </w:rPr>
        <w:t xml:space="preserve">z zaangażowaniem osoby wykonującej zadania w projekcie lub projektach spełniają obydwa warunki kwalifikowalności, o których mowa </w:t>
      </w:r>
      <w:r>
        <w:rPr>
          <w:rFonts w:ascii="Arial" w:hAnsi="Arial" w:cs="Arial"/>
          <w:sz w:val="20"/>
          <w:szCs w:val="20"/>
        </w:rPr>
        <w:t xml:space="preserve">w pkt 8 lit. a i lit. b podrozdziału 6.15 </w:t>
      </w:r>
      <w:r w:rsidRPr="00666551">
        <w:rPr>
          <w:rFonts w:ascii="Arial" w:hAnsi="Arial" w:cs="Arial"/>
          <w:i/>
          <w:sz w:val="20"/>
          <w:szCs w:val="20"/>
        </w:rPr>
        <w:t>Wytycznych</w:t>
      </w:r>
      <w:r>
        <w:rPr>
          <w:rFonts w:ascii="Arial" w:hAnsi="Arial" w:cs="Arial"/>
          <w:sz w:val="20"/>
          <w:szCs w:val="20"/>
        </w:rPr>
        <w:t xml:space="preserve">, </w:t>
      </w:r>
      <w:r>
        <w:rPr>
          <w:rFonts w:ascii="Arial" w:hAnsi="Arial" w:cs="Arial"/>
          <w:sz w:val="20"/>
          <w:szCs w:val="20"/>
        </w:rPr>
        <w:br/>
        <w:t>tzn., że obciążenie wynikające z wykonywania zadań przez daną osobę nie wyklucza możliwości prawidłowej i efektywnej realizacji wszystkich zadań powierzonych tej osobie w projekcie oraz że nie został przekroczony limit 276 godzin</w:t>
      </w:r>
      <w:r w:rsidRPr="006A479B">
        <w:rPr>
          <w:rFonts w:ascii="Arial" w:hAnsi="Arial" w:cs="Arial"/>
          <w:sz w:val="20"/>
          <w:szCs w:val="20"/>
        </w:rPr>
        <w:t xml:space="preserve">. </w:t>
      </w:r>
      <w:r>
        <w:rPr>
          <w:rFonts w:ascii="Arial" w:hAnsi="Arial" w:cs="Arial"/>
          <w:sz w:val="20"/>
          <w:szCs w:val="20"/>
        </w:rPr>
        <w:t>W</w:t>
      </w:r>
      <w:r w:rsidRPr="00E24CCA">
        <w:rPr>
          <w:rFonts w:ascii="Arial" w:hAnsi="Arial" w:cs="Arial"/>
          <w:sz w:val="20"/>
          <w:szCs w:val="20"/>
        </w:rPr>
        <w:t xml:space="preserve">arunki </w:t>
      </w:r>
      <w:r>
        <w:rPr>
          <w:rFonts w:ascii="Arial" w:hAnsi="Arial" w:cs="Arial"/>
          <w:sz w:val="20"/>
          <w:szCs w:val="20"/>
        </w:rPr>
        <w:t xml:space="preserve">te </w:t>
      </w:r>
      <w:r w:rsidRPr="00E24CCA">
        <w:rPr>
          <w:rFonts w:ascii="Arial" w:hAnsi="Arial" w:cs="Arial"/>
          <w:sz w:val="20"/>
          <w:szCs w:val="20"/>
        </w:rPr>
        <w:t>powinny być spełnione w całym okresie kwalifikowania wynagrodzenia danej osoby</w:t>
      </w:r>
      <w:r>
        <w:rPr>
          <w:rFonts w:ascii="Arial" w:hAnsi="Arial" w:cs="Arial"/>
          <w:sz w:val="20"/>
          <w:szCs w:val="20"/>
        </w:rPr>
        <w:t xml:space="preserve"> w</w:t>
      </w:r>
      <w:r w:rsidRPr="00E24CCA">
        <w:rPr>
          <w:rFonts w:ascii="Arial" w:hAnsi="Arial" w:cs="Arial"/>
          <w:sz w:val="20"/>
          <w:szCs w:val="20"/>
        </w:rPr>
        <w:t xml:space="preserve"> tym projekcie</w:t>
      </w:r>
      <w:r>
        <w:rPr>
          <w:rFonts w:ascii="Arial" w:hAnsi="Arial" w:cs="Arial"/>
          <w:sz w:val="20"/>
          <w:szCs w:val="20"/>
        </w:rPr>
        <w:t>, tj. nie tylko na dzień angażowania danej osoby do projektu.</w:t>
      </w:r>
    </w:p>
    <w:p w:rsidR="00EF2252" w:rsidRPr="00E24CCA" w:rsidRDefault="00EF2252" w:rsidP="00EF2252">
      <w:pPr>
        <w:tabs>
          <w:tab w:val="left" w:pos="851"/>
        </w:tabs>
        <w:snapToGrid w:val="0"/>
        <w:spacing w:after="120"/>
        <w:jc w:val="both"/>
        <w:rPr>
          <w:rFonts w:ascii="Arial" w:hAnsi="Arial" w:cs="Arial"/>
          <w:sz w:val="20"/>
          <w:szCs w:val="20"/>
        </w:rPr>
      </w:pPr>
      <w:r w:rsidRPr="006A479B">
        <w:rPr>
          <w:rFonts w:ascii="Arial" w:hAnsi="Arial" w:cs="Arial"/>
          <w:sz w:val="20"/>
          <w:szCs w:val="20"/>
        </w:rPr>
        <w:t>Wybór sposobu weryfikacji spełnienia powyższych warunków kwalifikowalności należy</w:t>
      </w:r>
      <w:r>
        <w:rPr>
          <w:rFonts w:ascii="Arial" w:hAnsi="Arial" w:cs="Arial"/>
          <w:sz w:val="20"/>
          <w:szCs w:val="20"/>
        </w:rPr>
        <w:t xml:space="preserve"> do beneficjenta. Dopuszczalne są różne sposoby weryfikacji ww. warunków kwalifikowalności umożliwiające beneficjentowi zakwalifikowanie personelu zgodnie z </w:t>
      </w:r>
      <w:r>
        <w:rPr>
          <w:rFonts w:ascii="Arial" w:hAnsi="Arial" w:cs="Arial"/>
          <w:i/>
          <w:sz w:val="20"/>
          <w:szCs w:val="20"/>
        </w:rPr>
        <w:t>Wytycznymi</w:t>
      </w:r>
      <w:r>
        <w:rPr>
          <w:rFonts w:ascii="Arial" w:hAnsi="Arial" w:cs="Arial"/>
          <w:sz w:val="20"/>
          <w:szCs w:val="20"/>
        </w:rPr>
        <w:t xml:space="preserve">. Weryfikacja może polegać na odebraniu przez beneficjenta od osoby angażowanej do realizacji zadań w ramach projektu oświadczenia o spełnieniu </w:t>
      </w:r>
      <w:r>
        <w:rPr>
          <w:rFonts w:ascii="Arial" w:hAnsi="Arial" w:cs="Arial"/>
          <w:sz w:val="20"/>
          <w:szCs w:val="20"/>
        </w:rPr>
        <w:br/>
        <w:t xml:space="preserve">ww. warunków kwalifikowalności, niemniej jednak posiadanie oświadczenia przez beneficjenta nie zwalnia go z obowiązku zweryfikowania na etapie realizacji projektu, że warunki dotyczące obciążenia pracą oraz limitu 276 godzin w każdym miesiącu zostały zachowane. Z drugiej strony, brak oświadczenia  nie może stanowić przesłanki dla uznania wydatków związanych z wynagrodzeniem personelu za niekwalifikowalne, </w:t>
      </w:r>
      <w:r>
        <w:rPr>
          <w:rFonts w:ascii="Arial" w:hAnsi="Arial" w:cs="Arial"/>
          <w:sz w:val="20"/>
          <w:szCs w:val="20"/>
        </w:rPr>
        <w:br/>
        <w:t xml:space="preserve">o ile instytucja będąca stroną umowy o dofinansowanie nie zidentyfikowała naruszenia w tym zakresie. Możliwe są bowiem inne niż oświadczenia sposoby weryfikacji spełnienia warunków kwalifikowania personelu. Na przykład baza personelu pozwala beneficjentowi na potwierdzenie, że osoba, którą planuje zaangażować do projektu nie przekroczyła w danym miesiącu limitu 276 godzin. Weryfikacja taka jest możliwa nawet przed zaangażowaniem do projektu. W przypadku przekroczenia limitu 276 godzin pojawia się w bazie personelu komunikat informujący o tym, że limit 276 godzin został przekroczony. Tym niemniej, należy mieć na względzie, iż baza personelu nie uwzględnia ani liczby godzin zaangażowania personelu projektu przeznaczonych na zadania administracyjne związane z realizacją projektu rozliczane w kosztach pośrednich ryczałtem, ani liczby godzin zaangażowania zawodowego poza projektami finansowanymi </w:t>
      </w:r>
      <w:r>
        <w:rPr>
          <w:rFonts w:ascii="Arial" w:hAnsi="Arial" w:cs="Arial"/>
          <w:sz w:val="20"/>
          <w:szCs w:val="20"/>
        </w:rPr>
        <w:br/>
        <w:t>z funduszy strukturalnych i FS. Zatem, jeśli beneficjent ma obawy, że nieefektywna praca jego personelu projektu może wynikać z obciążenia zawodowego personelu poza jego projektem, to może poprosić personel o przedłożenie ewidencji godzin i zadań realizowanych w jego projekcie w danym miesiącu kalendarzowym. E</w:t>
      </w:r>
      <w:r w:rsidRPr="00183BB0">
        <w:rPr>
          <w:rFonts w:ascii="Arial" w:hAnsi="Arial" w:cs="Arial"/>
          <w:sz w:val="20"/>
          <w:szCs w:val="20"/>
        </w:rPr>
        <w:t xml:space="preserve">widencja </w:t>
      </w:r>
      <w:r>
        <w:rPr>
          <w:rFonts w:ascii="Arial" w:hAnsi="Arial" w:cs="Arial"/>
          <w:sz w:val="20"/>
          <w:szCs w:val="20"/>
        </w:rPr>
        <w:t xml:space="preserve">może </w:t>
      </w:r>
      <w:r w:rsidRPr="00183BB0">
        <w:rPr>
          <w:rFonts w:ascii="Arial" w:hAnsi="Arial" w:cs="Arial"/>
          <w:sz w:val="20"/>
          <w:szCs w:val="20"/>
        </w:rPr>
        <w:t xml:space="preserve">mieć charakter „dziennika zajęć”, z którego </w:t>
      </w:r>
      <w:r>
        <w:rPr>
          <w:rFonts w:ascii="Arial" w:hAnsi="Arial" w:cs="Arial"/>
          <w:sz w:val="20"/>
          <w:szCs w:val="20"/>
        </w:rPr>
        <w:t xml:space="preserve">będzie </w:t>
      </w:r>
      <w:r w:rsidRPr="00183BB0">
        <w:rPr>
          <w:rFonts w:ascii="Arial" w:hAnsi="Arial" w:cs="Arial"/>
          <w:sz w:val="20"/>
          <w:szCs w:val="20"/>
        </w:rPr>
        <w:t>wynika</w:t>
      </w:r>
      <w:r>
        <w:rPr>
          <w:rFonts w:ascii="Arial" w:hAnsi="Arial" w:cs="Arial"/>
          <w:sz w:val="20"/>
          <w:szCs w:val="20"/>
        </w:rPr>
        <w:t>ć</w:t>
      </w:r>
      <w:r w:rsidRPr="00183BB0">
        <w:rPr>
          <w:rFonts w:ascii="Arial" w:hAnsi="Arial" w:cs="Arial"/>
          <w:sz w:val="20"/>
          <w:szCs w:val="20"/>
        </w:rPr>
        <w:t xml:space="preserve"> jakie zadania (</w:t>
      </w:r>
      <w:r>
        <w:rPr>
          <w:rFonts w:ascii="Arial" w:hAnsi="Arial" w:cs="Arial"/>
          <w:sz w:val="20"/>
          <w:szCs w:val="20"/>
        </w:rPr>
        <w:t xml:space="preserve">np. </w:t>
      </w:r>
      <w:r w:rsidRPr="00183BB0">
        <w:rPr>
          <w:rFonts w:ascii="Arial" w:hAnsi="Arial" w:cs="Arial"/>
          <w:sz w:val="20"/>
          <w:szCs w:val="20"/>
        </w:rPr>
        <w:t xml:space="preserve">wg klasyfikacji zadań wskazanej we wniosku o dofinansowanie projektu) i w jakich godzinach wykonywała dana osoba każdego dnia. </w:t>
      </w:r>
      <w:r>
        <w:rPr>
          <w:rFonts w:ascii="Arial" w:hAnsi="Arial" w:cs="Arial"/>
          <w:sz w:val="20"/>
          <w:szCs w:val="20"/>
        </w:rPr>
        <w:t>Ewidencja taka pozwoli beneficjentowi na zweryfikowanie zgodności faktycznie zrealizowanych czynności/zadań z postępu rzeczowego projektu z deklarowanym zaangażowaniem personelu w tejże ewidencji.</w:t>
      </w:r>
    </w:p>
    <w:p w:rsidR="00EF2252" w:rsidRDefault="00EF2252" w:rsidP="00EF2252">
      <w:pPr>
        <w:spacing w:after="120"/>
        <w:jc w:val="both"/>
        <w:rPr>
          <w:rFonts w:ascii="Arial" w:hAnsi="Arial" w:cs="Arial"/>
          <w:sz w:val="20"/>
          <w:szCs w:val="20"/>
        </w:rPr>
      </w:pPr>
      <w:r>
        <w:rPr>
          <w:noProof/>
        </w:rPr>
        <mc:AlternateContent>
          <mc:Choice Requires="wps">
            <w:drawing>
              <wp:anchor distT="0" distB="0" distL="114300" distR="114300" simplePos="0" relativeHeight="251739136" behindDoc="0" locked="0" layoutInCell="1" allowOverlap="1" wp14:anchorId="0EAA5457" wp14:editId="3772511E">
                <wp:simplePos x="0" y="0"/>
                <wp:positionH relativeFrom="column">
                  <wp:posOffset>6350</wp:posOffset>
                </wp:positionH>
                <wp:positionV relativeFrom="paragraph">
                  <wp:posOffset>478790</wp:posOffset>
                </wp:positionV>
                <wp:extent cx="6111875" cy="1600200"/>
                <wp:effectExtent l="0" t="0" r="22225" b="19050"/>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875" cy="1600200"/>
                        </a:xfrm>
                        <a:prstGeom prst="rect">
                          <a:avLst/>
                        </a:prstGeom>
                        <a:solidFill>
                          <a:srgbClr val="FFFF99"/>
                        </a:solidFill>
                        <a:ln w="9525">
                          <a:solidFill>
                            <a:srgbClr val="000000"/>
                          </a:solidFill>
                          <a:miter lim="800000"/>
                          <a:headEnd/>
                          <a:tailEnd/>
                        </a:ln>
                      </wps:spPr>
                      <wps:txbx>
                        <w:txbxContent>
                          <w:p w:rsidR="003D1011" w:rsidRPr="00B47F32" w:rsidRDefault="003D1011" w:rsidP="00EF2252">
                            <w:pPr>
                              <w:spacing w:after="120"/>
                              <w:jc w:val="both"/>
                              <w:rPr>
                                <w:rFonts w:ascii="Arial" w:hAnsi="Arial" w:cs="Arial"/>
                                <w:b/>
                                <w:sz w:val="18"/>
                                <w:szCs w:val="18"/>
                              </w:rPr>
                            </w:pPr>
                            <w:r w:rsidRPr="00B47F32">
                              <w:rPr>
                                <w:rFonts w:ascii="Arial" w:hAnsi="Arial" w:cs="Arial"/>
                                <w:b/>
                                <w:sz w:val="18"/>
                                <w:szCs w:val="18"/>
                              </w:rPr>
                              <w:t xml:space="preserve">Przykład: </w:t>
                            </w:r>
                          </w:p>
                          <w:p w:rsidR="003D1011" w:rsidRDefault="003D1011" w:rsidP="00EF2252">
                            <w:pPr>
                              <w:spacing w:after="120"/>
                              <w:jc w:val="both"/>
                              <w:rPr>
                                <w:rFonts w:ascii="Arial" w:hAnsi="Arial" w:cs="Arial"/>
                                <w:color w:val="000000" w:themeColor="text1"/>
                                <w:spacing w:val="4"/>
                                <w:sz w:val="18"/>
                                <w:szCs w:val="18"/>
                              </w:rPr>
                            </w:pPr>
                            <w:r w:rsidRPr="00B47F32">
                              <w:rPr>
                                <w:rFonts w:ascii="Arial" w:hAnsi="Arial" w:cs="Arial"/>
                                <w:color w:val="000000" w:themeColor="text1"/>
                                <w:spacing w:val="4"/>
                                <w:sz w:val="18"/>
                                <w:szCs w:val="18"/>
                              </w:rPr>
                              <w:t xml:space="preserve">W ramach projektu X beneficjent zawarł umowę </w:t>
                            </w:r>
                            <w:r>
                              <w:rPr>
                                <w:rFonts w:ascii="Arial" w:hAnsi="Arial" w:cs="Arial"/>
                                <w:color w:val="000000" w:themeColor="text1"/>
                                <w:spacing w:val="4"/>
                                <w:sz w:val="18"/>
                                <w:szCs w:val="18"/>
                              </w:rPr>
                              <w:t xml:space="preserve">o pracę </w:t>
                            </w:r>
                            <w:r w:rsidRPr="00B47F32">
                              <w:rPr>
                                <w:rFonts w:ascii="Arial" w:hAnsi="Arial" w:cs="Arial"/>
                                <w:color w:val="000000" w:themeColor="text1"/>
                                <w:spacing w:val="4"/>
                                <w:sz w:val="18"/>
                                <w:szCs w:val="18"/>
                              </w:rPr>
                              <w:t xml:space="preserve">z </w:t>
                            </w:r>
                            <w:r w:rsidRPr="00B47F32">
                              <w:rPr>
                                <w:rFonts w:ascii="Arial" w:hAnsi="Arial" w:cs="Arial"/>
                                <w:color w:val="000000" w:themeColor="text1"/>
                                <w:sz w:val="18"/>
                                <w:szCs w:val="18"/>
                              </w:rPr>
                              <w:t xml:space="preserve">osobą fizyczną </w:t>
                            </w:r>
                            <w:r w:rsidRPr="00B47F32">
                              <w:rPr>
                                <w:rFonts w:ascii="Arial" w:hAnsi="Arial" w:cs="Arial"/>
                                <w:color w:val="000000" w:themeColor="text1"/>
                                <w:spacing w:val="4"/>
                                <w:sz w:val="18"/>
                                <w:szCs w:val="18"/>
                              </w:rPr>
                              <w:t>prowadzącą działalność gospodarczą. Osoba fizyczna już przed zawarciem umowy</w:t>
                            </w:r>
                            <w:r>
                              <w:rPr>
                                <w:rFonts w:ascii="Arial" w:hAnsi="Arial" w:cs="Arial"/>
                                <w:color w:val="000000" w:themeColor="text1"/>
                                <w:spacing w:val="4"/>
                                <w:sz w:val="18"/>
                                <w:szCs w:val="18"/>
                              </w:rPr>
                              <w:t xml:space="preserve"> </w:t>
                            </w:r>
                            <w:r w:rsidRPr="00B47F32">
                              <w:rPr>
                                <w:rFonts w:ascii="Arial" w:hAnsi="Arial" w:cs="Arial"/>
                                <w:color w:val="000000" w:themeColor="text1"/>
                                <w:spacing w:val="4"/>
                                <w:sz w:val="18"/>
                                <w:szCs w:val="18"/>
                              </w:rPr>
                              <w:t xml:space="preserve">w ramach projektu X była również zaangażowana w realizację dwóch innych projektów: Y (na podstawie umowy zlecenie: </w:t>
                            </w:r>
                            <w:r>
                              <w:rPr>
                                <w:rFonts w:ascii="Arial" w:hAnsi="Arial" w:cs="Arial"/>
                                <w:color w:val="000000" w:themeColor="text1"/>
                                <w:spacing w:val="4"/>
                                <w:sz w:val="18"/>
                                <w:szCs w:val="18"/>
                              </w:rPr>
                              <w:t>176</w:t>
                            </w:r>
                            <w:r w:rsidRPr="00B47F32">
                              <w:rPr>
                                <w:rFonts w:ascii="Arial" w:hAnsi="Arial" w:cs="Arial"/>
                                <w:color w:val="000000" w:themeColor="text1"/>
                                <w:spacing w:val="4"/>
                                <w:sz w:val="18"/>
                                <w:szCs w:val="18"/>
                              </w:rPr>
                              <w:t xml:space="preserve"> godz./miesiąc) i Z (na podstawie umowy zlecenia</w:t>
                            </w:r>
                            <w:r>
                              <w:rPr>
                                <w:rFonts w:ascii="Arial" w:hAnsi="Arial" w:cs="Arial"/>
                                <w:color w:val="000000" w:themeColor="text1"/>
                                <w:spacing w:val="4"/>
                                <w:sz w:val="18"/>
                                <w:szCs w:val="18"/>
                              </w:rPr>
                              <w:t>: 100 godz./miesiąc</w:t>
                            </w:r>
                            <w:r w:rsidRPr="00B47F32">
                              <w:rPr>
                                <w:rFonts w:ascii="Arial" w:hAnsi="Arial" w:cs="Arial"/>
                                <w:color w:val="000000" w:themeColor="text1"/>
                                <w:spacing w:val="4"/>
                                <w:sz w:val="18"/>
                                <w:szCs w:val="18"/>
                              </w:rPr>
                              <w:t xml:space="preserve">). Z powyższych umów i kart czasu pracy osoby fizycznej i firmy tej osoby wynika, że w okresie realizacji projektu X osoba fizyczna prowadząca działalność gospodarczą co miesiąc realizowała </w:t>
                            </w:r>
                            <w:r>
                              <w:rPr>
                                <w:rFonts w:ascii="Arial" w:hAnsi="Arial" w:cs="Arial"/>
                                <w:color w:val="000000" w:themeColor="text1"/>
                                <w:spacing w:val="4"/>
                                <w:sz w:val="18"/>
                                <w:szCs w:val="18"/>
                              </w:rPr>
                              <w:t>376</w:t>
                            </w:r>
                            <w:r w:rsidRPr="00B47F32">
                              <w:rPr>
                                <w:rFonts w:ascii="Arial" w:hAnsi="Arial" w:cs="Arial"/>
                                <w:color w:val="000000" w:themeColor="text1"/>
                                <w:spacing w:val="4"/>
                                <w:sz w:val="18"/>
                                <w:szCs w:val="18"/>
                              </w:rPr>
                              <w:t xml:space="preserve"> godz. w </w:t>
                            </w:r>
                            <w:r>
                              <w:rPr>
                                <w:rFonts w:ascii="Arial" w:hAnsi="Arial" w:cs="Arial"/>
                                <w:color w:val="000000" w:themeColor="text1"/>
                                <w:spacing w:val="4"/>
                                <w:sz w:val="18"/>
                                <w:szCs w:val="18"/>
                              </w:rPr>
                              <w:t xml:space="preserve">ramach </w:t>
                            </w:r>
                            <w:r w:rsidRPr="00B47F32">
                              <w:rPr>
                                <w:rFonts w:ascii="Arial" w:hAnsi="Arial" w:cs="Arial"/>
                                <w:color w:val="000000" w:themeColor="text1"/>
                                <w:spacing w:val="4"/>
                                <w:sz w:val="18"/>
                                <w:szCs w:val="18"/>
                              </w:rPr>
                              <w:t>projek</w:t>
                            </w:r>
                            <w:r>
                              <w:rPr>
                                <w:rFonts w:ascii="Arial" w:hAnsi="Arial" w:cs="Arial"/>
                                <w:color w:val="000000" w:themeColor="text1"/>
                                <w:spacing w:val="4"/>
                                <w:sz w:val="18"/>
                                <w:szCs w:val="18"/>
                              </w:rPr>
                              <w:t>tów UE</w:t>
                            </w:r>
                            <w:r w:rsidRPr="00B47F32">
                              <w:rPr>
                                <w:rFonts w:ascii="Arial" w:hAnsi="Arial" w:cs="Arial"/>
                                <w:color w:val="000000" w:themeColor="text1"/>
                                <w:spacing w:val="4"/>
                                <w:sz w:val="18"/>
                                <w:szCs w:val="18"/>
                              </w:rPr>
                              <w:t xml:space="preserve">. </w:t>
                            </w:r>
                          </w:p>
                          <w:p w:rsidR="003D1011" w:rsidRDefault="003D1011">
                            <w:r>
                              <w:rPr>
                                <w:rFonts w:ascii="Arial" w:hAnsi="Arial" w:cs="Arial"/>
                                <w:color w:val="000000" w:themeColor="text1"/>
                                <w:spacing w:val="4"/>
                                <w:sz w:val="18"/>
                                <w:szCs w:val="18"/>
                              </w:rPr>
                              <w:t>W</w:t>
                            </w:r>
                            <w:r w:rsidRPr="00B47F32">
                              <w:rPr>
                                <w:rFonts w:ascii="Arial" w:hAnsi="Arial" w:cs="Arial"/>
                                <w:color w:val="000000" w:themeColor="text1"/>
                                <w:spacing w:val="4"/>
                                <w:sz w:val="18"/>
                                <w:szCs w:val="18"/>
                              </w:rPr>
                              <w:t xml:space="preserve"> </w:t>
                            </w:r>
                            <w:r>
                              <w:rPr>
                                <w:rFonts w:ascii="Arial" w:hAnsi="Arial" w:cs="Arial"/>
                                <w:color w:val="000000" w:themeColor="text1"/>
                                <w:spacing w:val="4"/>
                                <w:sz w:val="18"/>
                                <w:szCs w:val="18"/>
                              </w:rPr>
                              <w:t xml:space="preserve">związku z </w:t>
                            </w:r>
                            <w:r w:rsidRPr="00B47F32">
                              <w:rPr>
                                <w:rFonts w:ascii="Arial" w:hAnsi="Arial" w:cs="Arial"/>
                                <w:color w:val="000000" w:themeColor="text1"/>
                                <w:spacing w:val="4"/>
                                <w:sz w:val="18"/>
                                <w:szCs w:val="18"/>
                              </w:rPr>
                              <w:t>zawarci</w:t>
                            </w:r>
                            <w:r>
                              <w:rPr>
                                <w:rFonts w:ascii="Arial" w:hAnsi="Arial" w:cs="Arial"/>
                                <w:color w:val="000000" w:themeColor="text1"/>
                                <w:spacing w:val="4"/>
                                <w:sz w:val="18"/>
                                <w:szCs w:val="18"/>
                              </w:rPr>
                              <w:t xml:space="preserve">em </w:t>
                            </w:r>
                            <w:r w:rsidRPr="00B47F32">
                              <w:rPr>
                                <w:rFonts w:ascii="Arial" w:hAnsi="Arial" w:cs="Arial"/>
                                <w:color w:val="000000" w:themeColor="text1"/>
                                <w:spacing w:val="4"/>
                                <w:sz w:val="18"/>
                                <w:szCs w:val="18"/>
                              </w:rPr>
                              <w:t xml:space="preserve">umowy </w:t>
                            </w:r>
                            <w:r>
                              <w:rPr>
                                <w:rFonts w:ascii="Arial" w:hAnsi="Arial" w:cs="Arial"/>
                                <w:color w:val="000000" w:themeColor="text1"/>
                                <w:spacing w:val="4"/>
                                <w:sz w:val="18"/>
                                <w:szCs w:val="18"/>
                              </w:rPr>
                              <w:t xml:space="preserve">w ramach </w:t>
                            </w:r>
                            <w:r w:rsidRPr="00B47F32">
                              <w:rPr>
                                <w:rFonts w:ascii="Arial" w:hAnsi="Arial" w:cs="Arial"/>
                                <w:color w:val="000000" w:themeColor="text1"/>
                                <w:spacing w:val="4"/>
                                <w:sz w:val="18"/>
                                <w:szCs w:val="18"/>
                              </w:rPr>
                              <w:t>projekt</w:t>
                            </w:r>
                            <w:r>
                              <w:rPr>
                                <w:rFonts w:ascii="Arial" w:hAnsi="Arial" w:cs="Arial"/>
                                <w:color w:val="000000" w:themeColor="text1"/>
                                <w:spacing w:val="4"/>
                                <w:sz w:val="18"/>
                                <w:szCs w:val="18"/>
                              </w:rPr>
                              <w:t xml:space="preserve">u </w:t>
                            </w:r>
                            <w:r w:rsidRPr="00B47F32">
                              <w:rPr>
                                <w:rFonts w:ascii="Arial" w:hAnsi="Arial" w:cs="Arial"/>
                                <w:color w:val="000000" w:themeColor="text1"/>
                                <w:spacing w:val="4"/>
                                <w:sz w:val="18"/>
                                <w:szCs w:val="18"/>
                              </w:rPr>
                              <w:t>X nastąpiło przekroczenie dopuszczalnego limitu 276 godz. mies. w projekcie X</w:t>
                            </w:r>
                            <w:r>
                              <w:rPr>
                                <w:rFonts w:ascii="Arial" w:hAnsi="Arial" w:cs="Arial"/>
                                <w:color w:val="000000" w:themeColor="text1"/>
                                <w:spacing w:val="4"/>
                                <w:sz w:val="18"/>
                                <w:szCs w:val="18"/>
                              </w:rPr>
                              <w:t xml:space="preserve"> o 100 godz.</w:t>
                            </w:r>
                            <w:r w:rsidRPr="00B47F32">
                              <w:rPr>
                                <w:rFonts w:ascii="Arial" w:hAnsi="Arial" w:cs="Arial"/>
                                <w:color w:val="000000" w:themeColor="text1"/>
                                <w:spacing w:val="4"/>
                                <w:sz w:val="18"/>
                                <w:szCs w:val="18"/>
                              </w:rPr>
                              <w:t xml:space="preserve"> W związku z tym, całkowity koszt zaangażowania w projekt X jest niekwalifikowalny.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2" o:spid="_x0000_s1032" type="#_x0000_t202" style="position:absolute;left:0;text-align:left;margin-left:.5pt;margin-top:37.7pt;width:481.25pt;height:12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" fillcolor="#ff9">
                <v:textbox>
                  <w:txbxContent>
                    <w:p w:rsidR="003D1011" w:rsidRPr="00B47F32" w:rsidRDefault="003D1011" w:rsidP="00EF2252">
                      <w:pPr>
                        <w:spacing w:after="120"/>
                        <w:jc w:val="both"/>
                        <w:rPr>
                          <w:rFonts w:ascii="Arial" w:hAnsi="Arial" w:cs="Arial"/>
                          <w:b/>
                          <w:sz w:val="18"/>
                          <w:szCs w:val="18"/>
                        </w:rPr>
                      </w:pPr>
                      <w:r w:rsidRPr="00B47F32">
                        <w:rPr>
                          <w:rFonts w:ascii="Arial" w:hAnsi="Arial" w:cs="Arial"/>
                          <w:b/>
                          <w:sz w:val="18"/>
                          <w:szCs w:val="18"/>
                        </w:rPr>
                        <w:t xml:space="preserve">Przykład: </w:t>
                      </w:r>
                    </w:p>
                    <w:p w:rsidR="003D1011" w:rsidRDefault="003D1011" w:rsidP="00EF2252">
                      <w:pPr>
                        <w:spacing w:after="120"/>
                        <w:jc w:val="both"/>
                        <w:rPr>
                          <w:rFonts w:ascii="Arial" w:hAnsi="Arial" w:cs="Arial"/>
                          <w:color w:val="000000" w:themeColor="text1"/>
                          <w:spacing w:val="4"/>
                          <w:sz w:val="18"/>
                          <w:szCs w:val="18"/>
                        </w:rPr>
                      </w:pPr>
                      <w:r w:rsidRPr="00B47F32">
                        <w:rPr>
                          <w:rFonts w:ascii="Arial" w:hAnsi="Arial" w:cs="Arial"/>
                          <w:color w:val="000000" w:themeColor="text1"/>
                          <w:spacing w:val="4"/>
                          <w:sz w:val="18"/>
                          <w:szCs w:val="18"/>
                        </w:rPr>
                        <w:t xml:space="preserve">W ramach projektu X beneficjent zawarł umowę </w:t>
                      </w:r>
                      <w:r>
                        <w:rPr>
                          <w:rFonts w:ascii="Arial" w:hAnsi="Arial" w:cs="Arial"/>
                          <w:color w:val="000000" w:themeColor="text1"/>
                          <w:spacing w:val="4"/>
                          <w:sz w:val="18"/>
                          <w:szCs w:val="18"/>
                        </w:rPr>
                        <w:t xml:space="preserve">o pracę </w:t>
                      </w:r>
                      <w:r w:rsidRPr="00B47F32">
                        <w:rPr>
                          <w:rFonts w:ascii="Arial" w:hAnsi="Arial" w:cs="Arial"/>
                          <w:color w:val="000000" w:themeColor="text1"/>
                          <w:spacing w:val="4"/>
                          <w:sz w:val="18"/>
                          <w:szCs w:val="18"/>
                        </w:rPr>
                        <w:t xml:space="preserve">z </w:t>
                      </w:r>
                      <w:r w:rsidRPr="00B47F32">
                        <w:rPr>
                          <w:rFonts w:ascii="Arial" w:hAnsi="Arial" w:cs="Arial"/>
                          <w:color w:val="000000" w:themeColor="text1"/>
                          <w:sz w:val="18"/>
                          <w:szCs w:val="18"/>
                        </w:rPr>
                        <w:t xml:space="preserve">osobą fizyczną </w:t>
                      </w:r>
                      <w:r w:rsidRPr="00B47F32">
                        <w:rPr>
                          <w:rFonts w:ascii="Arial" w:hAnsi="Arial" w:cs="Arial"/>
                          <w:color w:val="000000" w:themeColor="text1"/>
                          <w:spacing w:val="4"/>
                          <w:sz w:val="18"/>
                          <w:szCs w:val="18"/>
                        </w:rPr>
                        <w:t>prowadzącą działalność gospodarczą. Osoba fizyczna już przed zawarciem umowy</w:t>
                      </w:r>
                      <w:r>
                        <w:rPr>
                          <w:rFonts w:ascii="Arial" w:hAnsi="Arial" w:cs="Arial"/>
                          <w:color w:val="000000" w:themeColor="text1"/>
                          <w:spacing w:val="4"/>
                          <w:sz w:val="18"/>
                          <w:szCs w:val="18"/>
                        </w:rPr>
                        <w:t xml:space="preserve"> </w:t>
                      </w:r>
                      <w:r w:rsidRPr="00B47F32">
                        <w:rPr>
                          <w:rFonts w:ascii="Arial" w:hAnsi="Arial" w:cs="Arial"/>
                          <w:color w:val="000000" w:themeColor="text1"/>
                          <w:spacing w:val="4"/>
                          <w:sz w:val="18"/>
                          <w:szCs w:val="18"/>
                        </w:rPr>
                        <w:t xml:space="preserve">w ramach projektu X była również zaangażowana w realizację dwóch innych projektów: Y (na podstawie umowy zlecenie: </w:t>
                      </w:r>
                      <w:r>
                        <w:rPr>
                          <w:rFonts w:ascii="Arial" w:hAnsi="Arial" w:cs="Arial"/>
                          <w:color w:val="000000" w:themeColor="text1"/>
                          <w:spacing w:val="4"/>
                          <w:sz w:val="18"/>
                          <w:szCs w:val="18"/>
                        </w:rPr>
                        <w:t>176</w:t>
                      </w:r>
                      <w:r w:rsidRPr="00B47F32">
                        <w:rPr>
                          <w:rFonts w:ascii="Arial" w:hAnsi="Arial" w:cs="Arial"/>
                          <w:color w:val="000000" w:themeColor="text1"/>
                          <w:spacing w:val="4"/>
                          <w:sz w:val="18"/>
                          <w:szCs w:val="18"/>
                        </w:rPr>
                        <w:t xml:space="preserve"> godz./miesiąc) i Z (na podstawie umowy zlecenia</w:t>
                      </w:r>
                      <w:r>
                        <w:rPr>
                          <w:rFonts w:ascii="Arial" w:hAnsi="Arial" w:cs="Arial"/>
                          <w:color w:val="000000" w:themeColor="text1"/>
                          <w:spacing w:val="4"/>
                          <w:sz w:val="18"/>
                          <w:szCs w:val="18"/>
                        </w:rPr>
                        <w:t>: 100 godz./miesiąc</w:t>
                      </w:r>
                      <w:r w:rsidRPr="00B47F32">
                        <w:rPr>
                          <w:rFonts w:ascii="Arial" w:hAnsi="Arial" w:cs="Arial"/>
                          <w:color w:val="000000" w:themeColor="text1"/>
                          <w:spacing w:val="4"/>
                          <w:sz w:val="18"/>
                          <w:szCs w:val="18"/>
                        </w:rPr>
                        <w:t xml:space="preserve">). Z powyższych umów i kart czasu pracy osoby fizycznej i firmy tej osoby wynika, że w okresie realizacji projektu X osoba fizyczna prowadząca działalność gospodarczą co miesiąc realizowała </w:t>
                      </w:r>
                      <w:r>
                        <w:rPr>
                          <w:rFonts w:ascii="Arial" w:hAnsi="Arial" w:cs="Arial"/>
                          <w:color w:val="000000" w:themeColor="text1"/>
                          <w:spacing w:val="4"/>
                          <w:sz w:val="18"/>
                          <w:szCs w:val="18"/>
                        </w:rPr>
                        <w:t>376</w:t>
                      </w:r>
                      <w:r w:rsidRPr="00B47F32">
                        <w:rPr>
                          <w:rFonts w:ascii="Arial" w:hAnsi="Arial" w:cs="Arial"/>
                          <w:color w:val="000000" w:themeColor="text1"/>
                          <w:spacing w:val="4"/>
                          <w:sz w:val="18"/>
                          <w:szCs w:val="18"/>
                        </w:rPr>
                        <w:t xml:space="preserve"> godz. w </w:t>
                      </w:r>
                      <w:r>
                        <w:rPr>
                          <w:rFonts w:ascii="Arial" w:hAnsi="Arial" w:cs="Arial"/>
                          <w:color w:val="000000" w:themeColor="text1"/>
                          <w:spacing w:val="4"/>
                          <w:sz w:val="18"/>
                          <w:szCs w:val="18"/>
                        </w:rPr>
                        <w:t xml:space="preserve">ramach </w:t>
                      </w:r>
                      <w:r w:rsidRPr="00B47F32">
                        <w:rPr>
                          <w:rFonts w:ascii="Arial" w:hAnsi="Arial" w:cs="Arial"/>
                          <w:color w:val="000000" w:themeColor="text1"/>
                          <w:spacing w:val="4"/>
                          <w:sz w:val="18"/>
                          <w:szCs w:val="18"/>
                        </w:rPr>
                        <w:t>projek</w:t>
                      </w:r>
                      <w:r>
                        <w:rPr>
                          <w:rFonts w:ascii="Arial" w:hAnsi="Arial" w:cs="Arial"/>
                          <w:color w:val="000000" w:themeColor="text1"/>
                          <w:spacing w:val="4"/>
                          <w:sz w:val="18"/>
                          <w:szCs w:val="18"/>
                        </w:rPr>
                        <w:t>tów UE</w:t>
                      </w:r>
                      <w:r w:rsidRPr="00B47F32">
                        <w:rPr>
                          <w:rFonts w:ascii="Arial" w:hAnsi="Arial" w:cs="Arial"/>
                          <w:color w:val="000000" w:themeColor="text1"/>
                          <w:spacing w:val="4"/>
                          <w:sz w:val="18"/>
                          <w:szCs w:val="18"/>
                        </w:rPr>
                        <w:t xml:space="preserve">. </w:t>
                      </w:r>
                    </w:p>
                    <w:p w:rsidR="003D1011" w:rsidRDefault="003D1011">
                      <w:r>
                        <w:rPr>
                          <w:rFonts w:ascii="Arial" w:hAnsi="Arial" w:cs="Arial"/>
                          <w:color w:val="000000" w:themeColor="text1"/>
                          <w:spacing w:val="4"/>
                          <w:sz w:val="18"/>
                          <w:szCs w:val="18"/>
                        </w:rPr>
                        <w:t>W</w:t>
                      </w:r>
                      <w:r w:rsidRPr="00B47F32">
                        <w:rPr>
                          <w:rFonts w:ascii="Arial" w:hAnsi="Arial" w:cs="Arial"/>
                          <w:color w:val="000000" w:themeColor="text1"/>
                          <w:spacing w:val="4"/>
                          <w:sz w:val="18"/>
                          <w:szCs w:val="18"/>
                        </w:rPr>
                        <w:t xml:space="preserve"> </w:t>
                      </w:r>
                      <w:r>
                        <w:rPr>
                          <w:rFonts w:ascii="Arial" w:hAnsi="Arial" w:cs="Arial"/>
                          <w:color w:val="000000" w:themeColor="text1"/>
                          <w:spacing w:val="4"/>
                          <w:sz w:val="18"/>
                          <w:szCs w:val="18"/>
                        </w:rPr>
                        <w:t xml:space="preserve">związku z </w:t>
                      </w:r>
                      <w:r w:rsidRPr="00B47F32">
                        <w:rPr>
                          <w:rFonts w:ascii="Arial" w:hAnsi="Arial" w:cs="Arial"/>
                          <w:color w:val="000000" w:themeColor="text1"/>
                          <w:spacing w:val="4"/>
                          <w:sz w:val="18"/>
                          <w:szCs w:val="18"/>
                        </w:rPr>
                        <w:t>zawarci</w:t>
                      </w:r>
                      <w:r>
                        <w:rPr>
                          <w:rFonts w:ascii="Arial" w:hAnsi="Arial" w:cs="Arial"/>
                          <w:color w:val="000000" w:themeColor="text1"/>
                          <w:spacing w:val="4"/>
                          <w:sz w:val="18"/>
                          <w:szCs w:val="18"/>
                        </w:rPr>
                        <w:t xml:space="preserve">em </w:t>
                      </w:r>
                      <w:r w:rsidRPr="00B47F32">
                        <w:rPr>
                          <w:rFonts w:ascii="Arial" w:hAnsi="Arial" w:cs="Arial"/>
                          <w:color w:val="000000" w:themeColor="text1"/>
                          <w:spacing w:val="4"/>
                          <w:sz w:val="18"/>
                          <w:szCs w:val="18"/>
                        </w:rPr>
                        <w:t xml:space="preserve">umowy </w:t>
                      </w:r>
                      <w:r>
                        <w:rPr>
                          <w:rFonts w:ascii="Arial" w:hAnsi="Arial" w:cs="Arial"/>
                          <w:color w:val="000000" w:themeColor="text1"/>
                          <w:spacing w:val="4"/>
                          <w:sz w:val="18"/>
                          <w:szCs w:val="18"/>
                        </w:rPr>
                        <w:t xml:space="preserve">w ramach </w:t>
                      </w:r>
                      <w:r w:rsidRPr="00B47F32">
                        <w:rPr>
                          <w:rFonts w:ascii="Arial" w:hAnsi="Arial" w:cs="Arial"/>
                          <w:color w:val="000000" w:themeColor="text1"/>
                          <w:spacing w:val="4"/>
                          <w:sz w:val="18"/>
                          <w:szCs w:val="18"/>
                        </w:rPr>
                        <w:t>projekt</w:t>
                      </w:r>
                      <w:r>
                        <w:rPr>
                          <w:rFonts w:ascii="Arial" w:hAnsi="Arial" w:cs="Arial"/>
                          <w:color w:val="000000" w:themeColor="text1"/>
                          <w:spacing w:val="4"/>
                          <w:sz w:val="18"/>
                          <w:szCs w:val="18"/>
                        </w:rPr>
                        <w:t xml:space="preserve">u </w:t>
                      </w:r>
                      <w:r w:rsidRPr="00B47F32">
                        <w:rPr>
                          <w:rFonts w:ascii="Arial" w:hAnsi="Arial" w:cs="Arial"/>
                          <w:color w:val="000000" w:themeColor="text1"/>
                          <w:spacing w:val="4"/>
                          <w:sz w:val="18"/>
                          <w:szCs w:val="18"/>
                        </w:rPr>
                        <w:t>X nastąpiło przekroczenie dopuszczalnego limitu 276 godz. mies. w projekcie X</w:t>
                      </w:r>
                      <w:r>
                        <w:rPr>
                          <w:rFonts w:ascii="Arial" w:hAnsi="Arial" w:cs="Arial"/>
                          <w:color w:val="000000" w:themeColor="text1"/>
                          <w:spacing w:val="4"/>
                          <w:sz w:val="18"/>
                          <w:szCs w:val="18"/>
                        </w:rPr>
                        <w:t xml:space="preserve"> o 100 godz.</w:t>
                      </w:r>
                      <w:r w:rsidRPr="00B47F32">
                        <w:rPr>
                          <w:rFonts w:ascii="Arial" w:hAnsi="Arial" w:cs="Arial"/>
                          <w:color w:val="000000" w:themeColor="text1"/>
                          <w:spacing w:val="4"/>
                          <w:sz w:val="18"/>
                          <w:szCs w:val="18"/>
                        </w:rPr>
                        <w:t xml:space="preserve"> W związku z tym, całkowity koszt zaangażowania w projekt X jest niekwalifikowalny. </w:t>
                      </w:r>
                    </w:p>
                  </w:txbxContent>
                </v:textbox>
              </v:shape>
            </w:pict>
          </mc:Fallback>
        </mc:AlternateContent>
      </w:r>
      <w:r>
        <w:rPr>
          <w:rFonts w:ascii="Arial" w:hAnsi="Arial" w:cs="Arial"/>
          <w:sz w:val="20"/>
          <w:szCs w:val="20"/>
        </w:rPr>
        <w:t xml:space="preserve">Zobowiązanie personelu projektu do spełniania warunków kwalifikowalności z pkt 8 lit. a i lit. b podrozdziału 6.15 </w:t>
      </w:r>
      <w:r w:rsidRPr="00666551">
        <w:rPr>
          <w:rFonts w:ascii="Arial" w:hAnsi="Arial" w:cs="Arial"/>
          <w:i/>
          <w:sz w:val="20"/>
          <w:szCs w:val="20"/>
        </w:rPr>
        <w:t>Wytycznych</w:t>
      </w:r>
      <w:r>
        <w:rPr>
          <w:rFonts w:ascii="Arial" w:hAnsi="Arial" w:cs="Arial"/>
          <w:sz w:val="20"/>
          <w:szCs w:val="20"/>
        </w:rPr>
        <w:t xml:space="preserve"> w okresie kwalifikowania wynagrodzenia w projekcie beneficjent powinien uwzględniać każdorazowo w dokumentach angażujących tą osobę do projektu.</w:t>
      </w:r>
    </w:p>
    <w:p w:rsidR="00EF2252" w:rsidRDefault="00EF2252" w:rsidP="00EF2252">
      <w:pPr>
        <w:spacing w:after="120"/>
        <w:jc w:val="both"/>
        <w:rPr>
          <w:rFonts w:ascii="Arial" w:hAnsi="Arial" w:cs="Arial"/>
          <w:sz w:val="20"/>
          <w:szCs w:val="20"/>
        </w:rPr>
      </w:pPr>
    </w:p>
    <w:p w:rsidR="00EF2252" w:rsidRDefault="00EF2252" w:rsidP="00EF2252">
      <w:pPr>
        <w:spacing w:after="120"/>
        <w:jc w:val="both"/>
        <w:rPr>
          <w:rFonts w:ascii="Arial" w:hAnsi="Arial" w:cs="Arial"/>
          <w:sz w:val="20"/>
          <w:szCs w:val="20"/>
        </w:rPr>
      </w:pPr>
    </w:p>
    <w:p w:rsidR="00EF2252" w:rsidRDefault="00EF2252" w:rsidP="00EF2252">
      <w:pPr>
        <w:spacing w:after="120"/>
        <w:jc w:val="both"/>
        <w:rPr>
          <w:rFonts w:ascii="Arial" w:hAnsi="Arial" w:cs="Arial"/>
          <w:sz w:val="20"/>
          <w:szCs w:val="20"/>
        </w:rPr>
      </w:pPr>
    </w:p>
    <w:p w:rsidR="00EF2252" w:rsidRDefault="00EF2252" w:rsidP="00EF2252">
      <w:pPr>
        <w:spacing w:after="120"/>
        <w:jc w:val="both"/>
        <w:rPr>
          <w:rFonts w:ascii="Arial" w:hAnsi="Arial" w:cs="Arial"/>
          <w:sz w:val="20"/>
          <w:szCs w:val="20"/>
        </w:rPr>
      </w:pPr>
    </w:p>
    <w:p w:rsidR="00EF2252" w:rsidRDefault="00EF2252" w:rsidP="00EF2252">
      <w:pPr>
        <w:spacing w:after="120"/>
        <w:jc w:val="both"/>
        <w:rPr>
          <w:rFonts w:ascii="Arial" w:hAnsi="Arial" w:cs="Arial"/>
          <w:sz w:val="20"/>
          <w:szCs w:val="20"/>
        </w:rPr>
      </w:pPr>
    </w:p>
    <w:p w:rsidR="00EF2252" w:rsidRDefault="00EF2252" w:rsidP="00EF2252">
      <w:pPr>
        <w:spacing w:after="120"/>
        <w:jc w:val="both"/>
        <w:rPr>
          <w:rFonts w:ascii="Arial" w:hAnsi="Arial" w:cs="Arial"/>
          <w:sz w:val="20"/>
          <w:szCs w:val="20"/>
        </w:rPr>
      </w:pPr>
    </w:p>
    <w:p w:rsidR="00EF2252" w:rsidRDefault="00EF2252" w:rsidP="00EF2252">
      <w:pPr>
        <w:spacing w:after="120"/>
        <w:jc w:val="both"/>
        <w:rPr>
          <w:rFonts w:ascii="Arial" w:hAnsi="Arial" w:cs="Arial"/>
          <w:sz w:val="20"/>
          <w:szCs w:val="20"/>
        </w:rPr>
      </w:pPr>
    </w:p>
    <w:p w:rsidR="00EF2252" w:rsidRDefault="00EF2252" w:rsidP="00EF2252">
      <w:pPr>
        <w:spacing w:after="120"/>
        <w:jc w:val="both"/>
        <w:rPr>
          <w:rFonts w:ascii="Arial" w:hAnsi="Arial" w:cs="Arial"/>
          <w:sz w:val="20"/>
          <w:szCs w:val="20"/>
        </w:rPr>
      </w:pPr>
    </w:p>
    <w:p w:rsidR="00EF2252" w:rsidRPr="00B83838" w:rsidRDefault="00EF2252" w:rsidP="00B83838">
      <w:pPr>
        <w:pStyle w:val="Akapitzlist"/>
        <w:numPr>
          <w:ilvl w:val="0"/>
          <w:numId w:val="47"/>
        </w:numPr>
        <w:spacing w:after="120"/>
        <w:contextualSpacing w:val="0"/>
        <w:jc w:val="both"/>
        <w:outlineLvl w:val="1"/>
        <w:rPr>
          <w:rFonts w:ascii="Arial" w:hAnsi="Arial" w:cs="Arial"/>
          <w:b/>
          <w:color w:val="5B9BD5" w:themeColor="accent1"/>
        </w:rPr>
      </w:pPr>
      <w:bookmarkStart w:id="40" w:name="_Toc504735423"/>
      <w:r w:rsidRPr="00B83838">
        <w:rPr>
          <w:rFonts w:ascii="Arial" w:hAnsi="Arial" w:cs="Arial"/>
          <w:b/>
          <w:color w:val="5B9BD5" w:themeColor="accent1"/>
        </w:rPr>
        <w:t>Jak policzyć wydatki niekwalifikowalne w przypadku przekroczenia limitu 276 godzin?</w:t>
      </w:r>
      <w:bookmarkEnd w:id="40"/>
    </w:p>
    <w:p w:rsidR="00EF2252" w:rsidRPr="00AF74BC" w:rsidRDefault="00EF2252" w:rsidP="00EF2252">
      <w:pPr>
        <w:spacing w:after="120"/>
        <w:jc w:val="both"/>
        <w:rPr>
          <w:rFonts w:ascii="Arial" w:hAnsi="Arial" w:cs="Arial"/>
          <w:sz w:val="20"/>
          <w:szCs w:val="20"/>
        </w:rPr>
      </w:pPr>
      <w:r>
        <w:rPr>
          <w:rFonts w:ascii="Arial" w:hAnsi="Arial" w:cs="Arial"/>
          <w:sz w:val="20"/>
          <w:szCs w:val="20"/>
        </w:rPr>
        <w:t xml:space="preserve">Za niekwalifikowalny należy uznać koszt wynagrodzenia personelu projektu (w całości lub w części) w tym projekcie, w ramach </w:t>
      </w:r>
      <w:r w:rsidRPr="00AF74BC">
        <w:rPr>
          <w:rFonts w:ascii="Arial" w:hAnsi="Arial" w:cs="Arial"/>
          <w:sz w:val="20"/>
          <w:szCs w:val="20"/>
        </w:rPr>
        <w:t>którego zaangażowanie personelu projektu spowodowało przekroczenie limitu 276 godzin miesięcznie zaangażowania zawodowego lub takie obciążenie pracą, które wyklucza możliwość prawidłowej i efektywnej realizacji wszystkich zadań powierzonych danej osobie.</w:t>
      </w:r>
    </w:p>
    <w:p w:rsidR="00EF2252" w:rsidRDefault="00EF2252" w:rsidP="00EF2252">
      <w:pPr>
        <w:spacing w:after="120"/>
        <w:jc w:val="both"/>
        <w:rPr>
          <w:rFonts w:ascii="Arial" w:hAnsi="Arial" w:cs="Arial"/>
          <w:sz w:val="20"/>
          <w:szCs w:val="20"/>
        </w:rPr>
      </w:pPr>
      <w:r w:rsidRPr="009E1E7F">
        <w:rPr>
          <w:rFonts w:ascii="Arial" w:hAnsi="Arial" w:cs="Arial"/>
          <w:sz w:val="20"/>
          <w:szCs w:val="20"/>
          <w:highlight w:val="green"/>
        </w:rPr>
        <w:t>[pkt 8 podrozdział 6.1</w:t>
      </w:r>
      <w:r>
        <w:rPr>
          <w:rFonts w:ascii="Arial" w:hAnsi="Arial" w:cs="Arial"/>
          <w:sz w:val="20"/>
          <w:szCs w:val="20"/>
          <w:highlight w:val="green"/>
        </w:rPr>
        <w:t>5</w:t>
      </w:r>
      <w:r w:rsidRPr="009E1E7F">
        <w:rPr>
          <w:rFonts w:ascii="Arial" w:hAnsi="Arial" w:cs="Arial"/>
          <w:sz w:val="20"/>
          <w:szCs w:val="20"/>
          <w:highlight w:val="green"/>
        </w:rPr>
        <w:t>]</w:t>
      </w:r>
    </w:p>
    <w:p w:rsidR="00075B81" w:rsidRPr="00DB7854" w:rsidRDefault="00075B81" w:rsidP="003D1011">
      <w:pPr>
        <w:pStyle w:val="Nagwek1"/>
        <w:rPr>
          <w:rFonts w:ascii="Arial" w:hAnsi="Arial" w:cs="Arial"/>
          <w:sz w:val="24"/>
          <w:szCs w:val="24"/>
        </w:rPr>
      </w:pPr>
      <w:bookmarkStart w:id="41" w:name="_Toc504735424"/>
      <w:r w:rsidRPr="00DB7854">
        <w:rPr>
          <w:rFonts w:ascii="Arial" w:hAnsi="Arial" w:cs="Arial"/>
          <w:sz w:val="24"/>
          <w:szCs w:val="24"/>
        </w:rPr>
        <w:lastRenderedPageBreak/>
        <w:t>Rozdział II</w:t>
      </w:r>
      <w:r w:rsidR="008239E4" w:rsidRPr="00DB7854">
        <w:rPr>
          <w:rFonts w:ascii="Arial" w:hAnsi="Arial" w:cs="Arial"/>
          <w:sz w:val="24"/>
          <w:szCs w:val="24"/>
        </w:rPr>
        <w:t>I</w:t>
      </w:r>
      <w:r w:rsidRPr="00DB7854">
        <w:rPr>
          <w:rFonts w:ascii="Arial" w:hAnsi="Arial" w:cs="Arial"/>
          <w:sz w:val="24"/>
          <w:szCs w:val="24"/>
        </w:rPr>
        <w:t xml:space="preserve">. </w:t>
      </w:r>
      <w:r w:rsidR="008239E4" w:rsidRPr="00DB7854">
        <w:rPr>
          <w:rFonts w:ascii="Arial" w:hAnsi="Arial" w:cs="Arial"/>
          <w:sz w:val="24"/>
          <w:szCs w:val="24"/>
        </w:rPr>
        <w:t>W</w:t>
      </w:r>
      <w:r w:rsidRPr="00DB7854">
        <w:rPr>
          <w:rFonts w:ascii="Arial" w:hAnsi="Arial" w:cs="Arial"/>
          <w:sz w:val="24"/>
          <w:szCs w:val="24"/>
        </w:rPr>
        <w:t xml:space="preserve">arunki kwalifikowalności </w:t>
      </w:r>
      <w:r w:rsidR="008239E4" w:rsidRPr="00DB7854">
        <w:rPr>
          <w:rFonts w:ascii="Arial" w:hAnsi="Arial" w:cs="Arial"/>
          <w:sz w:val="24"/>
          <w:szCs w:val="24"/>
        </w:rPr>
        <w:t>personelu zaangażowanego na podstawie stosunku pracy</w:t>
      </w:r>
      <w:bookmarkEnd w:id="41"/>
    </w:p>
    <w:p w:rsidR="0008006D" w:rsidRPr="0049061C" w:rsidRDefault="0008006D" w:rsidP="00F324EC">
      <w:pPr>
        <w:autoSpaceDE w:val="0"/>
        <w:autoSpaceDN w:val="0"/>
        <w:adjustRightInd w:val="0"/>
        <w:spacing w:after="120"/>
        <w:jc w:val="center"/>
        <w:rPr>
          <w:rFonts w:ascii="Arial" w:hAnsi="Arial" w:cs="Arial"/>
          <w:sz w:val="20"/>
          <w:szCs w:val="20"/>
          <w:highlight w:val="yellow"/>
        </w:rPr>
      </w:pPr>
    </w:p>
    <w:p w:rsidR="00962797" w:rsidRPr="00F55DA2" w:rsidRDefault="00962797" w:rsidP="00F55DA2">
      <w:pPr>
        <w:pStyle w:val="Akapitzlist"/>
        <w:numPr>
          <w:ilvl w:val="0"/>
          <w:numId w:val="47"/>
        </w:numPr>
        <w:spacing w:after="120"/>
        <w:jc w:val="both"/>
        <w:outlineLvl w:val="1"/>
        <w:rPr>
          <w:rFonts w:ascii="Arial" w:hAnsi="Arial" w:cs="Arial"/>
          <w:b/>
          <w:color w:val="5B9BD5" w:themeColor="accent1"/>
        </w:rPr>
      </w:pPr>
      <w:bookmarkStart w:id="42" w:name="_Toc504735425"/>
      <w:r w:rsidRPr="00F55DA2">
        <w:rPr>
          <w:rFonts w:ascii="Arial" w:hAnsi="Arial" w:cs="Arial"/>
          <w:b/>
          <w:color w:val="5B9BD5" w:themeColor="accent1"/>
        </w:rPr>
        <w:t>Czy odpisy na ZF</w:t>
      </w:r>
      <w:r w:rsidR="007D27DB" w:rsidRPr="00F55DA2">
        <w:rPr>
          <w:rFonts w:ascii="Arial" w:hAnsi="Arial" w:cs="Arial"/>
          <w:b/>
          <w:color w:val="5B9BD5" w:themeColor="accent1"/>
        </w:rPr>
        <w:t>Ś</w:t>
      </w:r>
      <w:r w:rsidRPr="00F55DA2">
        <w:rPr>
          <w:rFonts w:ascii="Arial" w:hAnsi="Arial" w:cs="Arial"/>
          <w:b/>
          <w:color w:val="5B9BD5" w:themeColor="accent1"/>
        </w:rPr>
        <w:t>S są kwalifikowalne?</w:t>
      </w:r>
      <w:bookmarkEnd w:id="42"/>
    </w:p>
    <w:p w:rsidR="00575C22" w:rsidRPr="005E7211" w:rsidRDefault="00924FD0" w:rsidP="00FB0997">
      <w:pPr>
        <w:spacing w:after="120"/>
        <w:jc w:val="both"/>
        <w:rPr>
          <w:rFonts w:ascii="Arial" w:hAnsi="Arial" w:cs="Arial"/>
          <w:sz w:val="20"/>
          <w:szCs w:val="20"/>
        </w:rPr>
      </w:pPr>
      <w:r w:rsidRPr="00677272">
        <w:rPr>
          <w:rFonts w:ascii="Arial" w:hAnsi="Arial" w:cs="Arial"/>
          <w:b/>
          <w:sz w:val="20"/>
          <w:szCs w:val="20"/>
        </w:rPr>
        <w:t>Tak</w:t>
      </w:r>
      <w:r w:rsidR="007A0373">
        <w:rPr>
          <w:rFonts w:ascii="Arial" w:hAnsi="Arial" w:cs="Arial"/>
          <w:b/>
          <w:sz w:val="20"/>
          <w:szCs w:val="20"/>
        </w:rPr>
        <w:t>, z zastrzeżeniem że projekt nie dotyczy pomocy technicznej</w:t>
      </w:r>
      <w:r w:rsidRPr="00677272">
        <w:rPr>
          <w:rFonts w:ascii="Arial" w:hAnsi="Arial" w:cs="Arial"/>
          <w:b/>
          <w:sz w:val="20"/>
          <w:szCs w:val="20"/>
        </w:rPr>
        <w:t>.</w:t>
      </w:r>
      <w:r w:rsidR="00B84A3A">
        <w:rPr>
          <w:rFonts w:ascii="Arial" w:hAnsi="Arial" w:cs="Arial"/>
          <w:b/>
          <w:sz w:val="20"/>
          <w:szCs w:val="20"/>
        </w:rPr>
        <w:t xml:space="preserve"> </w:t>
      </w:r>
      <w:r w:rsidRPr="005E7211">
        <w:rPr>
          <w:rFonts w:ascii="Arial" w:hAnsi="Arial" w:cs="Arial"/>
          <w:sz w:val="20"/>
          <w:szCs w:val="20"/>
        </w:rPr>
        <w:t>N</w:t>
      </w:r>
      <w:r w:rsidR="00962797" w:rsidRPr="005E7211">
        <w:rPr>
          <w:rFonts w:ascii="Arial" w:hAnsi="Arial" w:cs="Arial"/>
          <w:sz w:val="20"/>
          <w:szCs w:val="20"/>
        </w:rPr>
        <w:t xml:space="preserve">iekwalifikowalne są </w:t>
      </w:r>
      <w:r w:rsidR="007A0373">
        <w:rPr>
          <w:rFonts w:ascii="Arial" w:hAnsi="Arial" w:cs="Arial"/>
          <w:sz w:val="20"/>
          <w:szCs w:val="20"/>
        </w:rPr>
        <w:t xml:space="preserve">wyłącznie </w:t>
      </w:r>
      <w:r w:rsidRPr="005E7211">
        <w:rPr>
          <w:rFonts w:ascii="Arial" w:hAnsi="Arial" w:cs="Arial"/>
          <w:sz w:val="20"/>
          <w:szCs w:val="20"/>
        </w:rPr>
        <w:t>świadczenia realizowane ze środków ZFŚS.</w:t>
      </w:r>
    </w:p>
    <w:p w:rsidR="00A172D5" w:rsidRPr="005E7211" w:rsidRDefault="00F865FC" w:rsidP="00FB0997">
      <w:pPr>
        <w:spacing w:after="120"/>
        <w:jc w:val="both"/>
        <w:rPr>
          <w:rFonts w:ascii="Arial" w:hAnsi="Arial" w:cs="Arial"/>
          <w:sz w:val="20"/>
          <w:szCs w:val="20"/>
        </w:rPr>
      </w:pPr>
      <w:r w:rsidRPr="005E7211">
        <w:rPr>
          <w:rFonts w:ascii="Arial" w:hAnsi="Arial" w:cs="Arial"/>
          <w:sz w:val="20"/>
          <w:szCs w:val="20"/>
        </w:rPr>
        <w:t xml:space="preserve">Odpisy na ZFŚS są niekwalifikowalne w ramach projektów Pomocy technicznej. </w:t>
      </w:r>
    </w:p>
    <w:p w:rsidR="00A16663" w:rsidRDefault="00A16663" w:rsidP="00FB0997">
      <w:pPr>
        <w:spacing w:after="120"/>
        <w:jc w:val="both"/>
        <w:rPr>
          <w:rFonts w:ascii="Arial" w:hAnsi="Arial" w:cs="Arial"/>
          <w:sz w:val="20"/>
          <w:szCs w:val="20"/>
        </w:rPr>
      </w:pPr>
      <w:r w:rsidRPr="00A16663">
        <w:rPr>
          <w:rFonts w:ascii="Arial" w:hAnsi="Arial" w:cs="Arial"/>
          <w:sz w:val="20"/>
          <w:szCs w:val="20"/>
          <w:highlight w:val="green"/>
        </w:rPr>
        <w:t>[pkt 4 lit. b podrozdział 6.1</w:t>
      </w:r>
      <w:r w:rsidR="00BF58C7">
        <w:rPr>
          <w:rFonts w:ascii="Arial" w:hAnsi="Arial" w:cs="Arial"/>
          <w:sz w:val="20"/>
          <w:szCs w:val="20"/>
          <w:highlight w:val="green"/>
        </w:rPr>
        <w:t>5</w:t>
      </w:r>
      <w:r w:rsidRPr="00A16663">
        <w:rPr>
          <w:rFonts w:ascii="Arial" w:hAnsi="Arial" w:cs="Arial"/>
          <w:sz w:val="20"/>
          <w:szCs w:val="20"/>
          <w:highlight w:val="green"/>
        </w:rPr>
        <w:t>]</w:t>
      </w:r>
    </w:p>
    <w:p w:rsidR="0008006D" w:rsidRPr="005E7211" w:rsidRDefault="0008006D" w:rsidP="00FB0997">
      <w:pPr>
        <w:spacing w:after="120"/>
        <w:jc w:val="both"/>
        <w:rPr>
          <w:rFonts w:ascii="Arial" w:hAnsi="Arial" w:cs="Arial"/>
          <w:sz w:val="20"/>
          <w:szCs w:val="20"/>
        </w:rPr>
      </w:pPr>
    </w:p>
    <w:p w:rsidR="003E4B3D" w:rsidRPr="00F55DA2" w:rsidRDefault="007A0373" w:rsidP="00F55DA2">
      <w:pPr>
        <w:pStyle w:val="Akapitzlist"/>
        <w:numPr>
          <w:ilvl w:val="0"/>
          <w:numId w:val="47"/>
        </w:numPr>
        <w:spacing w:after="120"/>
        <w:jc w:val="both"/>
        <w:outlineLvl w:val="1"/>
        <w:rPr>
          <w:rFonts w:ascii="Arial" w:hAnsi="Arial" w:cs="Arial"/>
          <w:b/>
          <w:color w:val="5B9BD5" w:themeColor="accent1"/>
        </w:rPr>
      </w:pPr>
      <w:bookmarkStart w:id="43" w:name="_Toc504735426"/>
      <w:r w:rsidRPr="00F55DA2">
        <w:rPr>
          <w:rFonts w:ascii="Arial" w:hAnsi="Arial" w:cs="Arial"/>
          <w:b/>
          <w:color w:val="5B9BD5" w:themeColor="accent1"/>
        </w:rPr>
        <w:t xml:space="preserve">W jakich przypadkach </w:t>
      </w:r>
      <w:r w:rsidR="003E4B3D" w:rsidRPr="00F55DA2">
        <w:rPr>
          <w:rFonts w:ascii="Arial" w:hAnsi="Arial" w:cs="Arial"/>
          <w:b/>
          <w:color w:val="5B9BD5" w:themeColor="accent1"/>
        </w:rPr>
        <w:t>wyposażenie stanowiska pracy jest kwalifikowalne?</w:t>
      </w:r>
      <w:bookmarkEnd w:id="43"/>
    </w:p>
    <w:p w:rsidR="00DC349A" w:rsidRDefault="003E4B3D" w:rsidP="00FB0997">
      <w:pPr>
        <w:spacing w:after="120"/>
        <w:jc w:val="both"/>
        <w:rPr>
          <w:rFonts w:ascii="Arial" w:hAnsi="Arial" w:cs="Arial"/>
          <w:sz w:val="20"/>
          <w:szCs w:val="20"/>
        </w:rPr>
      </w:pPr>
      <w:r w:rsidRPr="005E7211">
        <w:rPr>
          <w:rFonts w:ascii="Arial" w:hAnsi="Arial" w:cs="Arial"/>
          <w:sz w:val="20"/>
          <w:szCs w:val="20"/>
        </w:rPr>
        <w:t xml:space="preserve">Koszty związane z wyposażeniem stanowiska pracy personelu są kwalifikowalne </w:t>
      </w:r>
      <w:r w:rsidR="00763D94" w:rsidRPr="005E7211">
        <w:rPr>
          <w:rFonts w:ascii="Arial" w:hAnsi="Arial" w:cs="Arial"/>
          <w:sz w:val="20"/>
          <w:szCs w:val="20"/>
        </w:rPr>
        <w:t xml:space="preserve">(w pełnej wysokości) </w:t>
      </w:r>
      <w:r w:rsidRPr="005E7211">
        <w:rPr>
          <w:rFonts w:ascii="Arial" w:hAnsi="Arial" w:cs="Arial"/>
          <w:sz w:val="20"/>
          <w:szCs w:val="20"/>
        </w:rPr>
        <w:t>wyłącznie w przypadku wyposażenia stanowiska pracy personelu zatrudnionego na podstawie stosunku pracy</w:t>
      </w:r>
      <w:r w:rsidR="00E97E9D">
        <w:rPr>
          <w:rFonts w:ascii="Arial" w:hAnsi="Arial" w:cs="Arial"/>
          <w:sz w:val="20"/>
          <w:szCs w:val="20"/>
        </w:rPr>
        <w:t xml:space="preserve"> w wymiarze co najmniej ½ etatu. Jednakże, instytucja weryfikująca wniosek o dofinansowanie powinna również zbadać racjonalność tego kosztu w kontekście długości trwania okresu zaangażowania personelu merytorycznego w projekt.</w:t>
      </w:r>
    </w:p>
    <w:p w:rsidR="00A16663" w:rsidRDefault="00A16663" w:rsidP="00FB0997">
      <w:pPr>
        <w:spacing w:after="120"/>
        <w:jc w:val="both"/>
        <w:rPr>
          <w:rFonts w:ascii="Arial" w:hAnsi="Arial" w:cs="Arial"/>
          <w:sz w:val="20"/>
          <w:szCs w:val="20"/>
        </w:rPr>
      </w:pPr>
      <w:r w:rsidRPr="00B749A9">
        <w:rPr>
          <w:rFonts w:ascii="Arial" w:hAnsi="Arial" w:cs="Arial"/>
          <w:sz w:val="20"/>
          <w:szCs w:val="20"/>
          <w:highlight w:val="green"/>
        </w:rPr>
        <w:t>[pkt 1</w:t>
      </w:r>
      <w:r w:rsidR="00BF58C7">
        <w:rPr>
          <w:rFonts w:ascii="Arial" w:hAnsi="Arial" w:cs="Arial"/>
          <w:sz w:val="20"/>
          <w:szCs w:val="20"/>
          <w:highlight w:val="green"/>
        </w:rPr>
        <w:t>1</w:t>
      </w:r>
      <w:r w:rsidRPr="00B749A9">
        <w:rPr>
          <w:rFonts w:ascii="Arial" w:hAnsi="Arial" w:cs="Arial"/>
          <w:sz w:val="20"/>
          <w:szCs w:val="20"/>
          <w:highlight w:val="green"/>
        </w:rPr>
        <w:t xml:space="preserve"> podrozdział 6.1</w:t>
      </w:r>
      <w:r w:rsidR="00BF58C7">
        <w:rPr>
          <w:rFonts w:ascii="Arial" w:hAnsi="Arial" w:cs="Arial"/>
          <w:sz w:val="20"/>
          <w:szCs w:val="20"/>
          <w:highlight w:val="green"/>
        </w:rPr>
        <w:t>5</w:t>
      </w:r>
      <w:r w:rsidRPr="00B749A9">
        <w:rPr>
          <w:rFonts w:ascii="Arial" w:hAnsi="Arial" w:cs="Arial"/>
          <w:sz w:val="20"/>
          <w:szCs w:val="20"/>
          <w:highlight w:val="green"/>
        </w:rPr>
        <w:t>]</w:t>
      </w:r>
    </w:p>
    <w:p w:rsidR="00BF58C7" w:rsidRPr="00965822" w:rsidRDefault="00BF58C7" w:rsidP="00BF58C7">
      <w:pPr>
        <w:spacing w:after="120"/>
        <w:jc w:val="both"/>
        <w:rPr>
          <w:rFonts w:ascii="Arial" w:hAnsi="Arial" w:cs="Arial"/>
          <w:b/>
        </w:rPr>
      </w:pPr>
      <w:r>
        <w:rPr>
          <w:rFonts w:ascii="Arial" w:hAnsi="Arial" w:cs="Arial"/>
          <w:sz w:val="20"/>
          <w:szCs w:val="20"/>
        </w:rPr>
        <w:t>Dlatego też</w:t>
      </w:r>
      <w:r w:rsidRPr="00965822">
        <w:rPr>
          <w:rFonts w:ascii="Arial" w:hAnsi="Arial" w:cs="Arial"/>
          <w:sz w:val="20"/>
          <w:szCs w:val="20"/>
        </w:rPr>
        <w:t>:</w:t>
      </w:r>
    </w:p>
    <w:p w:rsidR="00BF58C7" w:rsidRDefault="00BF58C7" w:rsidP="005B149A">
      <w:pPr>
        <w:numPr>
          <w:ilvl w:val="1"/>
          <w:numId w:val="47"/>
        </w:numPr>
        <w:spacing w:after="120"/>
        <w:jc w:val="both"/>
        <w:rPr>
          <w:rFonts w:ascii="Arial" w:hAnsi="Arial" w:cs="Arial"/>
          <w:sz w:val="20"/>
          <w:szCs w:val="20"/>
        </w:rPr>
      </w:pPr>
      <w:r>
        <w:rPr>
          <w:rFonts w:ascii="Arial" w:hAnsi="Arial" w:cs="Arial"/>
          <w:sz w:val="20"/>
          <w:szCs w:val="20"/>
        </w:rPr>
        <w:t xml:space="preserve">nie są kwalifikowalne koszty wyposażenia stanowiska pracy personelu zatrudnionego </w:t>
      </w:r>
      <w:r w:rsidR="00DB7854">
        <w:rPr>
          <w:rFonts w:ascii="Arial" w:hAnsi="Arial" w:cs="Arial"/>
          <w:sz w:val="20"/>
          <w:szCs w:val="20"/>
        </w:rPr>
        <w:t xml:space="preserve">                    </w:t>
      </w:r>
      <w:r>
        <w:rPr>
          <w:rFonts w:ascii="Arial" w:hAnsi="Arial" w:cs="Arial"/>
          <w:sz w:val="20"/>
          <w:szCs w:val="20"/>
        </w:rPr>
        <w:t>w innej formie niż na podstawie stosunku pracy (np. osób samozatrudnionych</w:t>
      </w:r>
      <w:r w:rsidR="003C6AAA">
        <w:rPr>
          <w:rFonts w:ascii="Arial" w:hAnsi="Arial" w:cs="Arial"/>
          <w:sz w:val="20"/>
          <w:szCs w:val="20"/>
        </w:rPr>
        <w:t>/</w:t>
      </w:r>
      <w:r w:rsidR="00F324EC">
        <w:rPr>
          <w:rFonts w:ascii="Arial" w:hAnsi="Arial" w:cs="Arial"/>
          <w:sz w:val="20"/>
          <w:szCs w:val="20"/>
        </w:rPr>
        <w:t xml:space="preserve"> </w:t>
      </w:r>
      <w:r w:rsidR="003C6AAA">
        <w:rPr>
          <w:rFonts w:ascii="Arial" w:hAnsi="Arial" w:cs="Arial"/>
          <w:sz w:val="20"/>
          <w:szCs w:val="20"/>
        </w:rPr>
        <w:t>współpracujących, wolontariuszy</w:t>
      </w:r>
      <w:r>
        <w:rPr>
          <w:rFonts w:ascii="Arial" w:hAnsi="Arial" w:cs="Arial"/>
          <w:sz w:val="20"/>
          <w:szCs w:val="20"/>
        </w:rPr>
        <w:t xml:space="preserve"> czy osób otrzymujących dodatki z tytułu zadań realizowanych w ramach projektu); </w:t>
      </w:r>
    </w:p>
    <w:p w:rsidR="00BF58C7" w:rsidRDefault="00BF58C7" w:rsidP="005B149A">
      <w:pPr>
        <w:numPr>
          <w:ilvl w:val="1"/>
          <w:numId w:val="47"/>
        </w:numPr>
        <w:spacing w:after="120"/>
        <w:jc w:val="both"/>
        <w:rPr>
          <w:rFonts w:ascii="Arial" w:hAnsi="Arial" w:cs="Arial"/>
          <w:sz w:val="20"/>
          <w:szCs w:val="20"/>
        </w:rPr>
      </w:pPr>
      <w:r>
        <w:rPr>
          <w:rFonts w:ascii="Arial" w:hAnsi="Arial" w:cs="Arial"/>
          <w:sz w:val="20"/>
          <w:szCs w:val="20"/>
        </w:rPr>
        <w:t xml:space="preserve">nie są kwalifikowalne koszty wyposażenia stanowiska pracy personelu zatrudnionego poniżej ½ etatu (w żadnej części). </w:t>
      </w:r>
    </w:p>
    <w:p w:rsidR="003C6AAA" w:rsidRPr="00750B31" w:rsidRDefault="006D669C" w:rsidP="00C0087F">
      <w:pPr>
        <w:pStyle w:val="Nagwek3"/>
        <w:spacing w:before="0" w:after="120"/>
        <w:jc w:val="both"/>
        <w:rPr>
          <w:rFonts w:ascii="Arial" w:hAnsi="Arial" w:cs="Arial"/>
          <w:color w:val="auto"/>
          <w:sz w:val="20"/>
          <w:szCs w:val="20"/>
        </w:rPr>
      </w:pPr>
      <w:bookmarkStart w:id="44" w:name="_Toc504735427"/>
      <w:r>
        <w:rPr>
          <w:rFonts w:ascii="Arial" w:hAnsi="Arial" w:cs="Arial"/>
          <w:color w:val="auto"/>
          <w:sz w:val="20"/>
          <w:szCs w:val="20"/>
        </w:rPr>
        <w:t>24</w:t>
      </w:r>
      <w:r w:rsidR="003C6AAA" w:rsidRPr="00750B31">
        <w:rPr>
          <w:rFonts w:ascii="Arial" w:hAnsi="Arial" w:cs="Arial"/>
          <w:color w:val="auto"/>
          <w:sz w:val="20"/>
          <w:szCs w:val="20"/>
        </w:rPr>
        <w:t>.</w:t>
      </w:r>
      <w:r w:rsidR="003C6AAA">
        <w:rPr>
          <w:rFonts w:ascii="Arial" w:hAnsi="Arial" w:cs="Arial"/>
          <w:color w:val="auto"/>
          <w:sz w:val="20"/>
          <w:szCs w:val="20"/>
        </w:rPr>
        <w:t>1</w:t>
      </w:r>
      <w:r w:rsidR="003C6AAA" w:rsidRPr="00750B31">
        <w:rPr>
          <w:rFonts w:ascii="Arial" w:hAnsi="Arial" w:cs="Arial"/>
          <w:color w:val="auto"/>
          <w:sz w:val="20"/>
          <w:szCs w:val="20"/>
        </w:rPr>
        <w:t xml:space="preserve"> Czy dla pracowników, którzy w ramach projektu otrzymują wyłącznie dodatki za realizację zadań w projekcie może zostać doposażone/wyposażone stanowisko pracy (zakupiony sprzęt </w:t>
      </w:r>
      <w:r w:rsidR="00C0087F">
        <w:rPr>
          <w:rFonts w:ascii="Arial" w:hAnsi="Arial" w:cs="Arial"/>
          <w:color w:val="auto"/>
          <w:sz w:val="20"/>
          <w:szCs w:val="20"/>
        </w:rPr>
        <w:t>k</w:t>
      </w:r>
      <w:r w:rsidR="003C6AAA" w:rsidRPr="00750B31">
        <w:rPr>
          <w:rFonts w:ascii="Arial" w:hAnsi="Arial" w:cs="Arial"/>
          <w:color w:val="auto"/>
          <w:sz w:val="20"/>
          <w:szCs w:val="20"/>
        </w:rPr>
        <w:t>omputerowy, biurko, krzesło, itp.)?</w:t>
      </w:r>
      <w:bookmarkEnd w:id="44"/>
    </w:p>
    <w:p w:rsidR="003C6AAA" w:rsidRPr="00750B31" w:rsidRDefault="003C6AAA" w:rsidP="003C6AAA">
      <w:pPr>
        <w:spacing w:after="120"/>
        <w:ind w:right="46"/>
        <w:jc w:val="both"/>
        <w:rPr>
          <w:rFonts w:ascii="Arial" w:hAnsi="Arial" w:cs="Arial"/>
          <w:sz w:val="20"/>
          <w:szCs w:val="20"/>
        </w:rPr>
      </w:pPr>
      <w:r w:rsidRPr="00677272">
        <w:rPr>
          <w:rFonts w:ascii="Arial" w:hAnsi="Arial" w:cs="Arial"/>
          <w:b/>
          <w:sz w:val="20"/>
          <w:szCs w:val="20"/>
        </w:rPr>
        <w:t>Nie</w:t>
      </w:r>
      <w:r>
        <w:rPr>
          <w:rFonts w:ascii="Arial" w:hAnsi="Arial" w:cs="Arial"/>
          <w:sz w:val="20"/>
          <w:szCs w:val="20"/>
        </w:rPr>
        <w:t xml:space="preserve">, wyposażenie stanowiska pracy jest kwalifikowalne wyłącznie w przypadku personelu zatrudnionego na podstawie stosunku pracy w wymiarze co najmniej pół etatu. W przypadku pracowników, których podstawowe wynagrodzenie (za pracę na podstawie umowy o pracę w pełnym wymiarze czasu pracy) jest wypłacane poza projektem, a którzy w ramach projektu realizują zadania, za które otrzymują dodatkowe środki w postaci dodatków i są to wydatki kwalifikowalne, nie ma możliwości kwalifikowania kosztów wyposażenia ich stanowiska pracy w ogóle. Oznacza to że żadne koszty związane z wyposażeniem </w:t>
      </w:r>
      <w:r w:rsidRPr="00750B31">
        <w:rPr>
          <w:rFonts w:ascii="Arial" w:hAnsi="Arial" w:cs="Arial"/>
          <w:sz w:val="20"/>
          <w:szCs w:val="20"/>
        </w:rPr>
        <w:t>stanowiska pracy nie będą mogły zostać uznane za kwalifikowalne.</w:t>
      </w:r>
    </w:p>
    <w:p w:rsidR="003C6AAA" w:rsidRPr="00750B31" w:rsidRDefault="006D669C" w:rsidP="00C0087F">
      <w:pPr>
        <w:pStyle w:val="Nagwek3"/>
        <w:spacing w:before="0" w:after="120"/>
        <w:jc w:val="both"/>
        <w:rPr>
          <w:rFonts w:ascii="Arial" w:hAnsi="Arial" w:cs="Arial"/>
          <w:color w:val="auto"/>
          <w:sz w:val="20"/>
          <w:szCs w:val="20"/>
        </w:rPr>
      </w:pPr>
      <w:bookmarkStart w:id="45" w:name="_Toc504735428"/>
      <w:r>
        <w:rPr>
          <w:rFonts w:ascii="Arial" w:hAnsi="Arial" w:cs="Arial"/>
          <w:color w:val="auto"/>
          <w:sz w:val="20"/>
          <w:szCs w:val="20"/>
        </w:rPr>
        <w:t>24</w:t>
      </w:r>
      <w:r w:rsidR="003C6AAA" w:rsidRPr="00750B31">
        <w:rPr>
          <w:rFonts w:ascii="Arial" w:hAnsi="Arial" w:cs="Arial"/>
          <w:color w:val="auto"/>
          <w:sz w:val="20"/>
          <w:szCs w:val="20"/>
        </w:rPr>
        <w:t>.</w:t>
      </w:r>
      <w:r w:rsidR="003C6AAA">
        <w:rPr>
          <w:rFonts w:ascii="Arial" w:hAnsi="Arial" w:cs="Arial"/>
          <w:color w:val="auto"/>
          <w:sz w:val="20"/>
          <w:szCs w:val="20"/>
        </w:rPr>
        <w:t>2</w:t>
      </w:r>
      <w:r w:rsidR="003C6AAA" w:rsidRPr="00750B31">
        <w:rPr>
          <w:rFonts w:ascii="Arial" w:hAnsi="Arial" w:cs="Arial"/>
          <w:color w:val="auto"/>
          <w:sz w:val="20"/>
          <w:szCs w:val="20"/>
        </w:rPr>
        <w:t xml:space="preserve"> Czy dla osoby współpracującej z beneficjentem będącym osobą samozatrudnioną może zostać doposażone/wyposażone stanowisko pracy (zakupiony sprzęt komputerowy, biurko, krzesło, itp.)?</w:t>
      </w:r>
      <w:bookmarkEnd w:id="45"/>
    </w:p>
    <w:p w:rsidR="003C6AAA" w:rsidRDefault="003C6AAA" w:rsidP="00C0087F">
      <w:pPr>
        <w:spacing w:after="120"/>
        <w:ind w:right="46"/>
        <w:jc w:val="both"/>
        <w:rPr>
          <w:rFonts w:ascii="Arial" w:hAnsi="Arial" w:cs="Arial"/>
          <w:sz w:val="20"/>
          <w:szCs w:val="20"/>
        </w:rPr>
      </w:pPr>
      <w:r w:rsidRPr="00750B31">
        <w:rPr>
          <w:rFonts w:ascii="Arial" w:hAnsi="Arial" w:cs="Arial"/>
          <w:b/>
          <w:sz w:val="20"/>
          <w:szCs w:val="20"/>
        </w:rPr>
        <w:t>Nie,</w:t>
      </w:r>
      <w:r w:rsidRPr="00750B31">
        <w:rPr>
          <w:rFonts w:ascii="Arial" w:hAnsi="Arial" w:cs="Arial"/>
          <w:sz w:val="20"/>
          <w:szCs w:val="20"/>
        </w:rPr>
        <w:t xml:space="preserve"> nie są kwalifikowalne w żadnym przypadku koszty wyposażenia stanowiska pracy personelu zatrudnionego </w:t>
      </w:r>
      <w:r w:rsidRPr="004A4073">
        <w:rPr>
          <w:rFonts w:ascii="Arial" w:hAnsi="Arial" w:cs="Arial"/>
          <w:sz w:val="20"/>
          <w:szCs w:val="20"/>
        </w:rPr>
        <w:t>w innej formie niż na podstawie stosunku pracy (w szczególności osób samozatrudnionych). Nie ma uzasadnienia</w:t>
      </w:r>
      <w:r>
        <w:rPr>
          <w:rFonts w:ascii="Arial" w:hAnsi="Arial" w:cs="Arial"/>
          <w:sz w:val="20"/>
          <w:szCs w:val="20"/>
        </w:rPr>
        <w:t xml:space="preserve"> dla ujęcia</w:t>
      </w:r>
      <w:r w:rsidRPr="004A4073">
        <w:rPr>
          <w:rFonts w:ascii="Arial" w:hAnsi="Arial" w:cs="Arial"/>
          <w:sz w:val="20"/>
          <w:szCs w:val="20"/>
        </w:rPr>
        <w:t xml:space="preserve"> we wniosku o dofinansowanie kosztu wyposażenia stanowiska pracy osób współpracujących z beneficjentem. </w:t>
      </w:r>
    </w:p>
    <w:p w:rsidR="00D1125A" w:rsidRDefault="00D1125A" w:rsidP="003C6AAA">
      <w:pPr>
        <w:spacing w:after="120"/>
        <w:ind w:right="46"/>
        <w:jc w:val="both"/>
        <w:rPr>
          <w:rFonts w:ascii="Arial" w:hAnsi="Arial" w:cs="Arial"/>
          <w:sz w:val="20"/>
          <w:szCs w:val="20"/>
        </w:rPr>
      </w:pPr>
    </w:p>
    <w:p w:rsidR="003E4B3D" w:rsidRPr="005B149A" w:rsidRDefault="003E4B3D" w:rsidP="005B149A">
      <w:pPr>
        <w:pStyle w:val="Akapitzlist"/>
        <w:numPr>
          <w:ilvl w:val="0"/>
          <w:numId w:val="47"/>
        </w:numPr>
        <w:spacing w:after="120"/>
        <w:outlineLvl w:val="1"/>
        <w:rPr>
          <w:rFonts w:ascii="Arial" w:hAnsi="Arial" w:cs="Arial"/>
          <w:b/>
          <w:color w:val="5B9BD5" w:themeColor="accent1"/>
        </w:rPr>
      </w:pPr>
      <w:bookmarkStart w:id="46" w:name="_Toc501534853"/>
      <w:bookmarkStart w:id="47" w:name="_Toc501535022"/>
      <w:bookmarkStart w:id="48" w:name="_Toc501534854"/>
      <w:bookmarkStart w:id="49" w:name="_Toc501535023"/>
      <w:bookmarkStart w:id="50" w:name="_Toc501534855"/>
      <w:bookmarkStart w:id="51" w:name="_Toc501535024"/>
      <w:bookmarkStart w:id="52" w:name="_Toc501534856"/>
      <w:bookmarkStart w:id="53" w:name="_Toc501535025"/>
      <w:bookmarkStart w:id="54" w:name="_Toc501534857"/>
      <w:bookmarkStart w:id="55" w:name="_Toc501535026"/>
      <w:bookmarkStart w:id="56" w:name="_Toc501534858"/>
      <w:bookmarkStart w:id="57" w:name="_Toc501535027"/>
      <w:bookmarkStart w:id="58" w:name="_Toc504735429"/>
      <w:bookmarkEnd w:id="46"/>
      <w:bookmarkEnd w:id="47"/>
      <w:bookmarkEnd w:id="48"/>
      <w:bookmarkEnd w:id="49"/>
      <w:bookmarkEnd w:id="50"/>
      <w:bookmarkEnd w:id="51"/>
      <w:bookmarkEnd w:id="52"/>
      <w:bookmarkEnd w:id="53"/>
      <w:bookmarkEnd w:id="54"/>
      <w:bookmarkEnd w:id="55"/>
      <w:bookmarkEnd w:id="56"/>
      <w:bookmarkEnd w:id="57"/>
      <w:r w:rsidRPr="005B149A">
        <w:rPr>
          <w:rFonts w:ascii="Arial" w:hAnsi="Arial" w:cs="Arial"/>
          <w:b/>
          <w:color w:val="5B9BD5" w:themeColor="accent1"/>
        </w:rPr>
        <w:t xml:space="preserve">Czy zastępstwo personelu </w:t>
      </w:r>
      <w:r w:rsidR="00E97E9D" w:rsidRPr="005B149A">
        <w:rPr>
          <w:rFonts w:ascii="Arial" w:hAnsi="Arial" w:cs="Arial"/>
          <w:b/>
          <w:color w:val="5B9BD5" w:themeColor="accent1"/>
        </w:rPr>
        <w:t xml:space="preserve">merytorycznego </w:t>
      </w:r>
      <w:r w:rsidRPr="005B149A">
        <w:rPr>
          <w:rFonts w:ascii="Arial" w:hAnsi="Arial" w:cs="Arial"/>
          <w:b/>
          <w:color w:val="5B9BD5" w:themeColor="accent1"/>
        </w:rPr>
        <w:t>jest kwalifikowalne?</w:t>
      </w:r>
      <w:bookmarkEnd w:id="58"/>
    </w:p>
    <w:p w:rsidR="00F24C74" w:rsidRDefault="00677272" w:rsidP="00FB0997">
      <w:pPr>
        <w:spacing w:after="120"/>
        <w:jc w:val="both"/>
        <w:rPr>
          <w:rFonts w:ascii="Arial" w:hAnsi="Arial" w:cs="Arial"/>
          <w:sz w:val="20"/>
          <w:szCs w:val="20"/>
        </w:rPr>
      </w:pPr>
      <w:r w:rsidRPr="00677272">
        <w:rPr>
          <w:rFonts w:ascii="Arial" w:hAnsi="Arial" w:cs="Arial"/>
          <w:b/>
          <w:sz w:val="20"/>
          <w:szCs w:val="20"/>
        </w:rPr>
        <w:t>Tak</w:t>
      </w:r>
      <w:r>
        <w:rPr>
          <w:rFonts w:ascii="Arial" w:hAnsi="Arial" w:cs="Arial"/>
          <w:sz w:val="20"/>
          <w:szCs w:val="20"/>
        </w:rPr>
        <w:t>, w</w:t>
      </w:r>
      <w:r w:rsidR="003E4B3D">
        <w:rPr>
          <w:rFonts w:ascii="Arial" w:hAnsi="Arial" w:cs="Arial"/>
          <w:sz w:val="20"/>
          <w:szCs w:val="20"/>
        </w:rPr>
        <w:t xml:space="preserve"> przypadku gdy personel projektu nie będzie mógł wykonywać swoich zadań w związku z </w:t>
      </w:r>
      <w:r w:rsidR="003E4B3D" w:rsidRPr="001652F5">
        <w:rPr>
          <w:rFonts w:ascii="Arial" w:hAnsi="Arial" w:cs="Arial"/>
          <w:sz w:val="20"/>
          <w:szCs w:val="20"/>
        </w:rPr>
        <w:t>dłuższą nieobecnością,</w:t>
      </w:r>
      <w:r w:rsidR="003E4B3D">
        <w:rPr>
          <w:rFonts w:ascii="Arial" w:hAnsi="Arial" w:cs="Arial"/>
          <w:sz w:val="20"/>
          <w:szCs w:val="20"/>
        </w:rPr>
        <w:t xml:space="preserve"> np. zwolnieniem lekarskim lub urlopem macierzyńskim, beneficjent powinien zapewnić ciągłość realizacji zadań tego personelu</w:t>
      </w:r>
      <w:r w:rsidR="006433E9">
        <w:rPr>
          <w:rFonts w:ascii="Arial" w:hAnsi="Arial" w:cs="Arial"/>
          <w:sz w:val="20"/>
          <w:szCs w:val="20"/>
        </w:rPr>
        <w:t>. N</w:t>
      </w:r>
      <w:r w:rsidR="003E4B3D">
        <w:rPr>
          <w:rFonts w:ascii="Arial" w:hAnsi="Arial" w:cs="Arial"/>
          <w:sz w:val="20"/>
          <w:szCs w:val="20"/>
        </w:rPr>
        <w:t xml:space="preserve">iemniej jednak nie powinno </w:t>
      </w:r>
      <w:r w:rsidR="00F001D8">
        <w:rPr>
          <w:rFonts w:ascii="Arial" w:hAnsi="Arial" w:cs="Arial"/>
          <w:sz w:val="20"/>
          <w:szCs w:val="20"/>
        </w:rPr>
        <w:t xml:space="preserve">to </w:t>
      </w:r>
      <w:r w:rsidR="003E4B3D">
        <w:rPr>
          <w:rFonts w:ascii="Arial" w:hAnsi="Arial" w:cs="Arial"/>
          <w:sz w:val="20"/>
          <w:szCs w:val="20"/>
        </w:rPr>
        <w:t>prowadzić do podwójnego finansowania tych samych zadań</w:t>
      </w:r>
      <w:r w:rsidR="006433E9">
        <w:rPr>
          <w:rFonts w:ascii="Arial" w:hAnsi="Arial" w:cs="Arial"/>
          <w:sz w:val="20"/>
          <w:szCs w:val="20"/>
        </w:rPr>
        <w:t xml:space="preserve"> poprzez rozliczenie </w:t>
      </w:r>
      <w:r w:rsidR="003E4B3D">
        <w:rPr>
          <w:rFonts w:ascii="Arial" w:hAnsi="Arial" w:cs="Arial"/>
          <w:sz w:val="20"/>
          <w:szCs w:val="20"/>
        </w:rPr>
        <w:t>wynagrodzeni</w:t>
      </w:r>
      <w:r w:rsidR="006433E9">
        <w:rPr>
          <w:rFonts w:ascii="Arial" w:hAnsi="Arial" w:cs="Arial"/>
          <w:sz w:val="20"/>
          <w:szCs w:val="20"/>
        </w:rPr>
        <w:t>a</w:t>
      </w:r>
      <w:r w:rsidR="003E4B3D">
        <w:rPr>
          <w:rFonts w:ascii="Arial" w:hAnsi="Arial" w:cs="Arial"/>
          <w:sz w:val="20"/>
          <w:szCs w:val="20"/>
        </w:rPr>
        <w:t xml:space="preserve"> zarówno jednej (zastępowanej)</w:t>
      </w:r>
      <w:r w:rsidR="006433E9">
        <w:rPr>
          <w:rFonts w:ascii="Arial" w:hAnsi="Arial" w:cs="Arial"/>
          <w:sz w:val="20"/>
          <w:szCs w:val="20"/>
        </w:rPr>
        <w:t>,</w:t>
      </w:r>
      <w:r w:rsidR="003E4B3D">
        <w:rPr>
          <w:rFonts w:ascii="Arial" w:hAnsi="Arial" w:cs="Arial"/>
          <w:sz w:val="20"/>
          <w:szCs w:val="20"/>
        </w:rPr>
        <w:t xml:space="preserve"> </w:t>
      </w:r>
      <w:r w:rsidR="00DC349A">
        <w:rPr>
          <w:rFonts w:ascii="Arial" w:hAnsi="Arial" w:cs="Arial"/>
          <w:sz w:val="20"/>
          <w:szCs w:val="20"/>
        </w:rPr>
        <w:br/>
      </w:r>
      <w:r w:rsidR="003E4B3D">
        <w:rPr>
          <w:rFonts w:ascii="Arial" w:hAnsi="Arial" w:cs="Arial"/>
          <w:sz w:val="20"/>
          <w:szCs w:val="20"/>
        </w:rPr>
        <w:t>jak</w:t>
      </w:r>
      <w:r w:rsidR="006433E9">
        <w:rPr>
          <w:rFonts w:ascii="Arial" w:hAnsi="Arial" w:cs="Arial"/>
          <w:sz w:val="20"/>
          <w:szCs w:val="20"/>
        </w:rPr>
        <w:t xml:space="preserve"> i drugiej (zastępującej) osoby;</w:t>
      </w:r>
      <w:r w:rsidR="003E4B3D">
        <w:rPr>
          <w:rFonts w:ascii="Arial" w:hAnsi="Arial" w:cs="Arial"/>
          <w:sz w:val="20"/>
          <w:szCs w:val="20"/>
        </w:rPr>
        <w:t xml:space="preserve"> o ile beneficjent w ogóle ponosi wydatki związane z wynagrodzeniem osoby przebywającej na urlopie </w:t>
      </w:r>
      <w:r w:rsidR="00117EAC">
        <w:rPr>
          <w:rFonts w:ascii="Arial" w:hAnsi="Arial" w:cs="Arial"/>
          <w:sz w:val="20"/>
          <w:szCs w:val="20"/>
        </w:rPr>
        <w:t xml:space="preserve">rodzicielskim, urlopie bezpłatnym czy </w:t>
      </w:r>
      <w:r w:rsidR="003E4B3D">
        <w:rPr>
          <w:rFonts w:ascii="Arial" w:hAnsi="Arial" w:cs="Arial"/>
          <w:sz w:val="20"/>
          <w:szCs w:val="20"/>
        </w:rPr>
        <w:t xml:space="preserve">zwolnieniu lekarskim. </w:t>
      </w:r>
      <w:r w:rsidR="00F24C74">
        <w:rPr>
          <w:rFonts w:ascii="Arial" w:hAnsi="Arial" w:cs="Arial"/>
          <w:sz w:val="20"/>
          <w:szCs w:val="20"/>
        </w:rPr>
        <w:t>Wobec powyższego, za kwalifikowalne należy uznać wynagrodzenie osoby, która</w:t>
      </w:r>
      <w:r w:rsidR="00C135B6">
        <w:rPr>
          <w:rFonts w:ascii="Arial" w:hAnsi="Arial" w:cs="Arial"/>
          <w:sz w:val="20"/>
          <w:szCs w:val="20"/>
        </w:rPr>
        <w:t xml:space="preserve"> </w:t>
      </w:r>
      <w:r w:rsidR="00F24C74">
        <w:rPr>
          <w:rFonts w:ascii="Arial" w:hAnsi="Arial" w:cs="Arial"/>
          <w:sz w:val="20"/>
          <w:szCs w:val="20"/>
        </w:rPr>
        <w:t xml:space="preserve">w danym okresie czasu wykonuje zadania i obowiązki w projekcie, zatem – wynagrodzenie osoby zastępującej. </w:t>
      </w:r>
      <w:r w:rsidR="006433E9">
        <w:rPr>
          <w:rFonts w:ascii="Arial" w:hAnsi="Arial" w:cs="Arial"/>
          <w:sz w:val="20"/>
          <w:szCs w:val="20"/>
        </w:rPr>
        <w:t xml:space="preserve">W przypadku zastępstw należy jednak wpierw sprawdzić, czy </w:t>
      </w:r>
      <w:r w:rsidR="00F24C74">
        <w:rPr>
          <w:rFonts w:ascii="Arial" w:hAnsi="Arial" w:cs="Arial"/>
          <w:sz w:val="20"/>
          <w:szCs w:val="20"/>
        </w:rPr>
        <w:t xml:space="preserve">nie ma możliwości rozwiązania problemu absencji pracownika innymi, </w:t>
      </w:r>
      <w:r w:rsidR="00F24C74">
        <w:rPr>
          <w:rFonts w:ascii="Arial" w:hAnsi="Arial" w:cs="Arial"/>
          <w:sz w:val="20"/>
          <w:szCs w:val="20"/>
        </w:rPr>
        <w:lastRenderedPageBreak/>
        <w:t>oszczędniejszymi metodami</w:t>
      </w:r>
      <w:r w:rsidR="006433E9">
        <w:rPr>
          <w:rFonts w:ascii="Arial" w:hAnsi="Arial" w:cs="Arial"/>
          <w:sz w:val="20"/>
          <w:szCs w:val="20"/>
        </w:rPr>
        <w:t>,</w:t>
      </w:r>
      <w:r w:rsidR="00F24C74">
        <w:rPr>
          <w:rFonts w:ascii="Arial" w:hAnsi="Arial" w:cs="Arial"/>
          <w:sz w:val="20"/>
          <w:szCs w:val="20"/>
        </w:rPr>
        <w:t xml:space="preserve"> np. zastępując pracownika innymi członkami zespołu projektowego</w:t>
      </w:r>
      <w:r w:rsidR="00F001D8">
        <w:rPr>
          <w:rFonts w:ascii="Arial" w:hAnsi="Arial" w:cs="Arial"/>
          <w:sz w:val="20"/>
          <w:szCs w:val="20"/>
        </w:rPr>
        <w:t>, zwłaszcza jeżeli nieobecność nie jest długotrwała</w:t>
      </w:r>
      <w:r w:rsidR="00F24C74">
        <w:rPr>
          <w:rFonts w:ascii="Arial" w:hAnsi="Arial" w:cs="Arial"/>
          <w:sz w:val="20"/>
          <w:szCs w:val="20"/>
        </w:rPr>
        <w:t>.</w:t>
      </w:r>
    </w:p>
    <w:p w:rsidR="00DB7854" w:rsidRDefault="00DB7854" w:rsidP="00FB0997">
      <w:pPr>
        <w:spacing w:after="120"/>
        <w:jc w:val="both"/>
        <w:rPr>
          <w:rFonts w:ascii="Arial" w:hAnsi="Arial" w:cs="Arial"/>
          <w:sz w:val="20"/>
          <w:szCs w:val="20"/>
        </w:rPr>
      </w:pPr>
    </w:p>
    <w:p w:rsidR="009C6FDE" w:rsidRPr="005B149A" w:rsidRDefault="00C40F39" w:rsidP="005B149A">
      <w:pPr>
        <w:pStyle w:val="Akapitzlist"/>
        <w:numPr>
          <w:ilvl w:val="0"/>
          <w:numId w:val="47"/>
        </w:numPr>
        <w:spacing w:after="120"/>
        <w:jc w:val="both"/>
        <w:outlineLvl w:val="1"/>
        <w:rPr>
          <w:rFonts w:ascii="Arial" w:hAnsi="Arial" w:cs="Arial"/>
          <w:b/>
          <w:color w:val="5B9BD5" w:themeColor="accent1"/>
        </w:rPr>
      </w:pPr>
      <w:bookmarkStart w:id="59" w:name="_Toc501534864"/>
      <w:bookmarkStart w:id="60" w:name="_Toc501535033"/>
      <w:bookmarkStart w:id="61" w:name="_Toc504735430"/>
      <w:bookmarkEnd w:id="59"/>
      <w:bookmarkEnd w:id="60"/>
      <w:r>
        <w:rPr>
          <w:rFonts w:ascii="Arial" w:hAnsi="Arial" w:cs="Arial"/>
          <w:b/>
          <w:color w:val="5B9BD5" w:themeColor="accent1"/>
        </w:rPr>
        <w:t xml:space="preserve">Kiedy </w:t>
      </w:r>
      <w:r w:rsidR="009C6FDE" w:rsidRPr="005B149A">
        <w:rPr>
          <w:rFonts w:ascii="Arial" w:hAnsi="Arial" w:cs="Arial"/>
          <w:b/>
          <w:color w:val="5B9BD5" w:themeColor="accent1"/>
        </w:rPr>
        <w:t xml:space="preserve">beneficjent może </w:t>
      </w:r>
      <w:r w:rsidRPr="005B149A">
        <w:rPr>
          <w:rFonts w:ascii="Arial" w:hAnsi="Arial" w:cs="Arial"/>
          <w:b/>
          <w:color w:val="5B9BD5" w:themeColor="accent1"/>
        </w:rPr>
        <w:t>zaangażowa</w:t>
      </w:r>
      <w:r>
        <w:rPr>
          <w:rFonts w:ascii="Arial" w:hAnsi="Arial" w:cs="Arial"/>
          <w:b/>
          <w:color w:val="5B9BD5" w:themeColor="accent1"/>
        </w:rPr>
        <w:t xml:space="preserve">ć własnego pracownika na podstawie umowy </w:t>
      </w:r>
      <w:r w:rsidR="00D1125A">
        <w:rPr>
          <w:rFonts w:ascii="Arial" w:hAnsi="Arial" w:cs="Arial"/>
          <w:b/>
          <w:color w:val="5B9BD5" w:themeColor="accent1"/>
        </w:rPr>
        <w:t>zlecenia</w:t>
      </w:r>
      <w:r w:rsidR="009C6FDE" w:rsidRPr="005B149A">
        <w:rPr>
          <w:rFonts w:ascii="Arial" w:hAnsi="Arial" w:cs="Arial"/>
          <w:b/>
          <w:color w:val="5B9BD5" w:themeColor="accent1"/>
        </w:rPr>
        <w:t>?</w:t>
      </w:r>
      <w:bookmarkEnd w:id="61"/>
    </w:p>
    <w:p w:rsidR="00D50A3A" w:rsidRDefault="003D1011" w:rsidP="00FB0997">
      <w:pPr>
        <w:spacing w:after="120"/>
        <w:jc w:val="both"/>
        <w:rPr>
          <w:rFonts w:ascii="Arial" w:hAnsi="Arial" w:cs="Arial"/>
          <w:sz w:val="20"/>
          <w:szCs w:val="20"/>
        </w:rPr>
      </w:pPr>
      <w:r>
        <w:rPr>
          <w:rFonts w:ascii="Arial" w:hAnsi="Arial" w:cs="Arial"/>
          <w:sz w:val="20"/>
          <w:szCs w:val="20"/>
        </w:rPr>
        <w:t>Ogólną zasadą jest, że b</w:t>
      </w:r>
      <w:r w:rsidR="00B43A2D">
        <w:rPr>
          <w:rFonts w:ascii="Arial" w:hAnsi="Arial" w:cs="Arial"/>
          <w:sz w:val="20"/>
          <w:szCs w:val="20"/>
        </w:rPr>
        <w:t xml:space="preserve">eneficjent nie może angażować </w:t>
      </w:r>
      <w:r w:rsidR="00531072">
        <w:rPr>
          <w:rFonts w:ascii="Arial" w:hAnsi="Arial" w:cs="Arial"/>
          <w:sz w:val="20"/>
          <w:szCs w:val="20"/>
        </w:rPr>
        <w:t xml:space="preserve">do projektów </w:t>
      </w:r>
      <w:r w:rsidR="00B43A2D">
        <w:rPr>
          <w:rFonts w:ascii="Arial" w:hAnsi="Arial" w:cs="Arial"/>
          <w:sz w:val="20"/>
          <w:szCs w:val="20"/>
        </w:rPr>
        <w:t xml:space="preserve">własnych pracowników na podstawie umowy zlecenia (patrz pkt </w:t>
      </w:r>
      <w:r w:rsidR="00BF58C7">
        <w:rPr>
          <w:rFonts w:ascii="Arial" w:hAnsi="Arial" w:cs="Arial"/>
          <w:sz w:val="20"/>
          <w:szCs w:val="20"/>
        </w:rPr>
        <w:t>1</w:t>
      </w:r>
      <w:r w:rsidR="00B43A2D">
        <w:rPr>
          <w:rFonts w:ascii="Arial" w:hAnsi="Arial" w:cs="Arial"/>
          <w:sz w:val="20"/>
          <w:szCs w:val="20"/>
        </w:rPr>
        <w:t xml:space="preserve"> sekcja 6.1</w:t>
      </w:r>
      <w:r w:rsidR="00BF58C7">
        <w:rPr>
          <w:rFonts w:ascii="Arial" w:hAnsi="Arial" w:cs="Arial"/>
          <w:sz w:val="20"/>
          <w:szCs w:val="20"/>
        </w:rPr>
        <w:t>5</w:t>
      </w:r>
      <w:r w:rsidR="00B43A2D">
        <w:rPr>
          <w:rFonts w:ascii="Arial" w:hAnsi="Arial" w:cs="Arial"/>
          <w:sz w:val="20"/>
          <w:szCs w:val="20"/>
        </w:rPr>
        <w:t>.</w:t>
      </w:r>
      <w:r w:rsidR="00BF58C7">
        <w:rPr>
          <w:rFonts w:ascii="Arial" w:hAnsi="Arial" w:cs="Arial"/>
          <w:sz w:val="20"/>
          <w:szCs w:val="20"/>
        </w:rPr>
        <w:t>1</w:t>
      </w:r>
      <w:r w:rsidR="00B43A2D">
        <w:rPr>
          <w:rFonts w:ascii="Arial" w:hAnsi="Arial" w:cs="Arial"/>
          <w:sz w:val="20"/>
          <w:szCs w:val="20"/>
        </w:rPr>
        <w:t>).</w:t>
      </w:r>
      <w:r w:rsidR="00BF58C7">
        <w:rPr>
          <w:rFonts w:ascii="Arial" w:hAnsi="Arial" w:cs="Arial"/>
          <w:sz w:val="20"/>
          <w:szCs w:val="20"/>
        </w:rPr>
        <w:t xml:space="preserve"> </w:t>
      </w:r>
    </w:p>
    <w:p w:rsidR="00B43A2D" w:rsidRDefault="00D1125A" w:rsidP="00FB0997">
      <w:pPr>
        <w:spacing w:after="120"/>
        <w:jc w:val="both"/>
        <w:rPr>
          <w:rFonts w:ascii="Arial" w:hAnsi="Arial" w:cs="Arial"/>
          <w:sz w:val="20"/>
          <w:szCs w:val="20"/>
        </w:rPr>
      </w:pPr>
      <w:r>
        <w:rPr>
          <w:rFonts w:ascii="Arial" w:hAnsi="Arial" w:cs="Arial"/>
          <w:sz w:val="20"/>
          <w:szCs w:val="20"/>
        </w:rPr>
        <w:t xml:space="preserve">Jednak </w:t>
      </w:r>
      <w:r w:rsidR="00D50A3A">
        <w:rPr>
          <w:rFonts w:ascii="Arial" w:hAnsi="Arial" w:cs="Arial"/>
          <w:sz w:val="20"/>
          <w:szCs w:val="20"/>
        </w:rPr>
        <w:t xml:space="preserve">w szczególnej sytuacji, gdy zaangażowanie pracownika beneficjenta nie jest możliwe na podstawie umowy o pracę, </w:t>
      </w:r>
      <w:r w:rsidR="00951237">
        <w:rPr>
          <w:rFonts w:ascii="Arial" w:hAnsi="Arial" w:cs="Arial"/>
          <w:sz w:val="20"/>
          <w:szCs w:val="20"/>
        </w:rPr>
        <w:t>ponieważ</w:t>
      </w:r>
      <w:r w:rsidR="004A501C">
        <w:rPr>
          <w:rFonts w:ascii="Arial" w:hAnsi="Arial" w:cs="Arial"/>
          <w:sz w:val="20"/>
          <w:szCs w:val="20"/>
        </w:rPr>
        <w:t xml:space="preserve"> </w:t>
      </w:r>
      <w:r w:rsidR="00D50A3A" w:rsidRPr="003D1011">
        <w:rPr>
          <w:rFonts w:ascii="Arial" w:hAnsi="Arial" w:cs="Arial"/>
          <w:sz w:val="20"/>
          <w:szCs w:val="20"/>
          <w:u w:val="single"/>
        </w:rPr>
        <w:t>brak takiej możliwości wynika z przepisów prawa dotyczących zatrudniania danej grupy pracowników</w:t>
      </w:r>
      <w:r w:rsidR="00D50A3A">
        <w:rPr>
          <w:rFonts w:ascii="Arial" w:hAnsi="Arial" w:cs="Arial"/>
          <w:sz w:val="20"/>
          <w:szCs w:val="20"/>
        </w:rPr>
        <w:t xml:space="preserve"> (patrz pkt 1 sekcji 6.15.1 </w:t>
      </w:r>
      <w:r w:rsidR="00D50A3A" w:rsidRPr="00A1090F">
        <w:rPr>
          <w:rFonts w:ascii="Arial" w:hAnsi="Arial" w:cs="Arial"/>
          <w:i/>
          <w:sz w:val="20"/>
          <w:szCs w:val="20"/>
        </w:rPr>
        <w:t>Wytyczn</w:t>
      </w:r>
      <w:r w:rsidR="00D50A3A">
        <w:rPr>
          <w:rFonts w:ascii="Arial" w:hAnsi="Arial" w:cs="Arial"/>
          <w:i/>
          <w:sz w:val="20"/>
          <w:szCs w:val="20"/>
        </w:rPr>
        <w:t>ych</w:t>
      </w:r>
      <w:r w:rsidR="00D50A3A">
        <w:rPr>
          <w:rFonts w:ascii="Arial" w:hAnsi="Arial" w:cs="Arial"/>
          <w:sz w:val="20"/>
          <w:szCs w:val="20"/>
        </w:rPr>
        <w:t xml:space="preserve"> z dnia 19 lipca 2017 r.), na zasadzie wyjątku możliwe </w:t>
      </w:r>
      <w:r w:rsidR="004A501C">
        <w:rPr>
          <w:rFonts w:ascii="Arial" w:hAnsi="Arial" w:cs="Arial"/>
          <w:sz w:val="20"/>
          <w:szCs w:val="20"/>
        </w:rPr>
        <w:t xml:space="preserve">będzie </w:t>
      </w:r>
      <w:r w:rsidR="00D50A3A">
        <w:rPr>
          <w:rFonts w:ascii="Arial" w:hAnsi="Arial" w:cs="Arial"/>
          <w:sz w:val="20"/>
          <w:szCs w:val="20"/>
        </w:rPr>
        <w:t xml:space="preserve">zaangażowanie pracownika na podstawie umowy cywilnoprawnej. </w:t>
      </w:r>
      <w:r>
        <w:rPr>
          <w:rFonts w:ascii="Arial" w:hAnsi="Arial" w:cs="Arial"/>
          <w:sz w:val="20"/>
          <w:szCs w:val="20"/>
        </w:rPr>
        <w:t>W</w:t>
      </w:r>
      <w:r w:rsidR="004A501C">
        <w:rPr>
          <w:rFonts w:ascii="Arial" w:hAnsi="Arial" w:cs="Arial"/>
          <w:sz w:val="20"/>
          <w:szCs w:val="20"/>
        </w:rPr>
        <w:t xml:space="preserve"> takiej sytuacji i</w:t>
      </w:r>
      <w:r w:rsidR="00FA772E">
        <w:rPr>
          <w:rFonts w:ascii="Arial" w:hAnsi="Arial" w:cs="Arial"/>
          <w:sz w:val="20"/>
          <w:szCs w:val="20"/>
        </w:rPr>
        <w:t xml:space="preserve">nstytucja właściwa będąca drugą stroną umowy o dofinansowanie projektu musi wyrazić zgodę na zaangażowanie pracownika beneficjenta na podstawie stosunku cywilnoprawnego </w:t>
      </w:r>
      <w:r w:rsidR="00DE10F6">
        <w:rPr>
          <w:rFonts w:ascii="Arial" w:hAnsi="Arial" w:cs="Arial"/>
          <w:sz w:val="20"/>
          <w:szCs w:val="20"/>
        </w:rPr>
        <w:t xml:space="preserve">– </w:t>
      </w:r>
      <w:r w:rsidR="00232F2E">
        <w:rPr>
          <w:rFonts w:ascii="Arial" w:hAnsi="Arial" w:cs="Arial"/>
          <w:sz w:val="20"/>
          <w:szCs w:val="20"/>
        </w:rPr>
        <w:t xml:space="preserve">oczywiście </w:t>
      </w:r>
      <w:r w:rsidR="00DB7854">
        <w:rPr>
          <w:rFonts w:ascii="Arial" w:hAnsi="Arial" w:cs="Arial"/>
          <w:sz w:val="20"/>
          <w:szCs w:val="20"/>
        </w:rPr>
        <w:t xml:space="preserve">                                </w:t>
      </w:r>
      <w:r w:rsidR="00FA772E">
        <w:rPr>
          <w:rFonts w:ascii="Arial" w:hAnsi="Arial" w:cs="Arial"/>
          <w:sz w:val="20"/>
          <w:szCs w:val="20"/>
        </w:rPr>
        <w:t>z</w:t>
      </w:r>
      <w:r w:rsidR="00DE10F6">
        <w:rPr>
          <w:rFonts w:ascii="Arial" w:hAnsi="Arial" w:cs="Arial"/>
          <w:sz w:val="20"/>
          <w:szCs w:val="20"/>
        </w:rPr>
        <w:t xml:space="preserve"> </w:t>
      </w:r>
      <w:r w:rsidR="00FA772E">
        <w:rPr>
          <w:rFonts w:ascii="Arial" w:hAnsi="Arial" w:cs="Arial"/>
          <w:sz w:val="20"/>
          <w:szCs w:val="20"/>
        </w:rPr>
        <w:t xml:space="preserve">uwzględnieniem warunków określonych w podrozdziale 6.5 </w:t>
      </w:r>
      <w:r w:rsidR="00FA772E" w:rsidRPr="00F55DA2">
        <w:rPr>
          <w:rFonts w:ascii="Arial" w:hAnsi="Arial" w:cs="Arial"/>
          <w:i/>
          <w:sz w:val="20"/>
          <w:szCs w:val="20"/>
        </w:rPr>
        <w:t>Wytycznych</w:t>
      </w:r>
      <w:r w:rsidR="00FA772E">
        <w:rPr>
          <w:rFonts w:ascii="Arial" w:hAnsi="Arial" w:cs="Arial"/>
          <w:sz w:val="20"/>
          <w:szCs w:val="20"/>
        </w:rPr>
        <w:t xml:space="preserve">. </w:t>
      </w:r>
      <w:r>
        <w:rPr>
          <w:rFonts w:ascii="Arial" w:hAnsi="Arial" w:cs="Arial"/>
          <w:sz w:val="20"/>
          <w:szCs w:val="20"/>
        </w:rPr>
        <w:t>A</w:t>
      </w:r>
      <w:r w:rsidR="00FA772E">
        <w:rPr>
          <w:rFonts w:ascii="Arial" w:hAnsi="Arial" w:cs="Arial"/>
          <w:sz w:val="20"/>
          <w:szCs w:val="20"/>
        </w:rPr>
        <w:t xml:space="preserve">ngażując pracownika w trakcie urlopu wypoczynkowego </w:t>
      </w:r>
      <w:r>
        <w:rPr>
          <w:rFonts w:ascii="Arial" w:hAnsi="Arial" w:cs="Arial"/>
          <w:sz w:val="20"/>
          <w:szCs w:val="20"/>
        </w:rPr>
        <w:t xml:space="preserve">beneficjent </w:t>
      </w:r>
      <w:r w:rsidR="00FA772E">
        <w:rPr>
          <w:rFonts w:ascii="Arial" w:hAnsi="Arial" w:cs="Arial"/>
          <w:sz w:val="20"/>
          <w:szCs w:val="20"/>
        </w:rPr>
        <w:t>powinien mieć na względzie obowiązujące przepisy prawa.</w:t>
      </w:r>
    </w:p>
    <w:p w:rsidR="00FA772E" w:rsidRDefault="00FA772E" w:rsidP="00FA772E">
      <w:pPr>
        <w:spacing w:after="120"/>
        <w:jc w:val="both"/>
        <w:rPr>
          <w:rFonts w:ascii="Arial" w:hAnsi="Arial" w:cs="Arial"/>
          <w:sz w:val="20"/>
          <w:szCs w:val="20"/>
        </w:rPr>
      </w:pPr>
      <w:r w:rsidRPr="00B749A9">
        <w:rPr>
          <w:rFonts w:ascii="Arial" w:hAnsi="Arial" w:cs="Arial"/>
          <w:sz w:val="20"/>
          <w:szCs w:val="20"/>
          <w:highlight w:val="green"/>
        </w:rPr>
        <w:t xml:space="preserve">[pkt 1 </w:t>
      </w:r>
      <w:r>
        <w:rPr>
          <w:rFonts w:ascii="Arial" w:hAnsi="Arial" w:cs="Arial"/>
          <w:sz w:val="20"/>
          <w:szCs w:val="20"/>
          <w:highlight w:val="green"/>
        </w:rPr>
        <w:t xml:space="preserve">sekcja </w:t>
      </w:r>
      <w:r w:rsidRPr="00B749A9">
        <w:rPr>
          <w:rFonts w:ascii="Arial" w:hAnsi="Arial" w:cs="Arial"/>
          <w:sz w:val="20"/>
          <w:szCs w:val="20"/>
          <w:highlight w:val="green"/>
        </w:rPr>
        <w:t>6.1</w:t>
      </w:r>
      <w:r>
        <w:rPr>
          <w:rFonts w:ascii="Arial" w:hAnsi="Arial" w:cs="Arial"/>
          <w:sz w:val="20"/>
          <w:szCs w:val="20"/>
          <w:highlight w:val="green"/>
        </w:rPr>
        <w:t>5.1</w:t>
      </w:r>
      <w:r w:rsidRPr="00B749A9">
        <w:rPr>
          <w:rFonts w:ascii="Arial" w:hAnsi="Arial" w:cs="Arial"/>
          <w:sz w:val="20"/>
          <w:szCs w:val="20"/>
          <w:highlight w:val="green"/>
        </w:rPr>
        <w:t>]</w:t>
      </w:r>
    </w:p>
    <w:p w:rsidR="007773C4" w:rsidRDefault="007773C4" w:rsidP="00FB0997">
      <w:pPr>
        <w:spacing w:after="120"/>
        <w:jc w:val="both"/>
        <w:rPr>
          <w:rFonts w:ascii="Arial" w:hAnsi="Arial" w:cs="Arial"/>
          <w:sz w:val="20"/>
          <w:szCs w:val="20"/>
        </w:rPr>
      </w:pPr>
    </w:p>
    <w:p w:rsidR="003D1011" w:rsidRPr="003D1011" w:rsidRDefault="003D1011" w:rsidP="003D1011">
      <w:pPr>
        <w:pStyle w:val="Akapitzlist"/>
        <w:numPr>
          <w:ilvl w:val="0"/>
          <w:numId w:val="47"/>
        </w:numPr>
        <w:spacing w:after="120"/>
        <w:jc w:val="both"/>
        <w:outlineLvl w:val="1"/>
        <w:rPr>
          <w:rFonts w:ascii="Arial" w:hAnsi="Arial" w:cs="Arial"/>
          <w:b/>
          <w:color w:val="5B9BD5" w:themeColor="accent1"/>
        </w:rPr>
      </w:pPr>
      <w:bookmarkStart w:id="62" w:name="_Toc504735431"/>
      <w:r>
        <w:rPr>
          <w:rFonts w:ascii="Arial" w:hAnsi="Arial" w:cs="Arial"/>
          <w:b/>
          <w:color w:val="5B9BD5" w:themeColor="accent1"/>
        </w:rPr>
        <w:t>Czy pracownik beneficjenta może zostać zaangażowany do innego projektu w trakcie jego urlopu wypoczynkowego</w:t>
      </w:r>
      <w:r w:rsidRPr="003D1011">
        <w:rPr>
          <w:rFonts w:ascii="Arial" w:hAnsi="Arial" w:cs="Arial"/>
          <w:b/>
          <w:color w:val="5B9BD5" w:themeColor="accent1"/>
        </w:rPr>
        <w:t>?</w:t>
      </w:r>
      <w:bookmarkEnd w:id="62"/>
    </w:p>
    <w:p w:rsidR="00F73FB6" w:rsidRDefault="009C6FDE" w:rsidP="00FB0997">
      <w:pPr>
        <w:spacing w:after="120"/>
        <w:jc w:val="both"/>
        <w:rPr>
          <w:rFonts w:ascii="Arial" w:hAnsi="Arial" w:cs="Arial"/>
          <w:sz w:val="20"/>
          <w:szCs w:val="20"/>
        </w:rPr>
      </w:pPr>
      <w:r w:rsidRPr="00111450">
        <w:rPr>
          <w:rFonts w:ascii="Arial" w:hAnsi="Arial" w:cs="Arial"/>
          <w:i/>
          <w:sz w:val="20"/>
          <w:szCs w:val="20"/>
        </w:rPr>
        <w:t>Wytyczne</w:t>
      </w:r>
      <w:r w:rsidRPr="009C6FDE">
        <w:rPr>
          <w:rFonts w:ascii="Arial" w:hAnsi="Arial" w:cs="Arial"/>
          <w:sz w:val="20"/>
          <w:szCs w:val="20"/>
        </w:rPr>
        <w:t xml:space="preserve"> nie wprowadzają ograniczeń w zakresie angażowania na</w:t>
      </w:r>
      <w:r w:rsidR="00B43A2D">
        <w:rPr>
          <w:rFonts w:ascii="Arial" w:hAnsi="Arial" w:cs="Arial"/>
          <w:sz w:val="20"/>
          <w:szCs w:val="20"/>
        </w:rPr>
        <w:t xml:space="preserve"> </w:t>
      </w:r>
      <w:r w:rsidRPr="009C6FDE">
        <w:rPr>
          <w:rFonts w:ascii="Arial" w:hAnsi="Arial" w:cs="Arial"/>
          <w:sz w:val="20"/>
          <w:szCs w:val="20"/>
        </w:rPr>
        <w:t>podstawie stosunku cywilnoprawnego pracownika innego beneficjenta w okresie urlopu wypoczynkowego</w:t>
      </w:r>
      <w:r w:rsidR="00B43A2D">
        <w:rPr>
          <w:rFonts w:ascii="Arial" w:hAnsi="Arial" w:cs="Arial"/>
          <w:sz w:val="20"/>
          <w:szCs w:val="20"/>
        </w:rPr>
        <w:t xml:space="preserve"> </w:t>
      </w:r>
      <w:r w:rsidRPr="009C6FDE">
        <w:rPr>
          <w:rFonts w:ascii="Arial" w:hAnsi="Arial" w:cs="Arial"/>
          <w:sz w:val="20"/>
          <w:szCs w:val="20"/>
        </w:rPr>
        <w:t xml:space="preserve">pracownika, o ile pozostaje to </w:t>
      </w:r>
      <w:r w:rsidR="007773C4">
        <w:rPr>
          <w:rFonts w:ascii="Arial" w:hAnsi="Arial" w:cs="Arial"/>
          <w:sz w:val="20"/>
          <w:szCs w:val="20"/>
        </w:rPr>
        <w:br/>
      </w:r>
      <w:r w:rsidRPr="009C6FDE">
        <w:rPr>
          <w:rFonts w:ascii="Arial" w:hAnsi="Arial" w:cs="Arial"/>
          <w:sz w:val="20"/>
          <w:szCs w:val="20"/>
        </w:rPr>
        <w:t>w zgodności</w:t>
      </w:r>
      <w:r w:rsidR="007773C4">
        <w:rPr>
          <w:rFonts w:ascii="Arial" w:hAnsi="Arial" w:cs="Arial"/>
          <w:sz w:val="20"/>
          <w:szCs w:val="20"/>
        </w:rPr>
        <w:t xml:space="preserve"> </w:t>
      </w:r>
      <w:r w:rsidRPr="009C6FDE">
        <w:rPr>
          <w:rFonts w:ascii="Arial" w:hAnsi="Arial" w:cs="Arial"/>
          <w:sz w:val="20"/>
          <w:szCs w:val="20"/>
        </w:rPr>
        <w:t>z przepisami prawa krajowego, w szczególności z ustawą z dnia</w:t>
      </w:r>
      <w:r w:rsidR="007773C4">
        <w:rPr>
          <w:rFonts w:ascii="Arial" w:hAnsi="Arial" w:cs="Arial"/>
          <w:sz w:val="20"/>
          <w:szCs w:val="20"/>
        </w:rPr>
        <w:t xml:space="preserve"> </w:t>
      </w:r>
      <w:r w:rsidRPr="009C6FDE">
        <w:rPr>
          <w:rFonts w:ascii="Arial" w:hAnsi="Arial" w:cs="Arial"/>
          <w:sz w:val="20"/>
          <w:szCs w:val="20"/>
        </w:rPr>
        <w:t xml:space="preserve">26 czerwca 1974 r. – </w:t>
      </w:r>
      <w:r w:rsidRPr="005B149A">
        <w:rPr>
          <w:rFonts w:ascii="Arial" w:hAnsi="Arial" w:cs="Arial"/>
          <w:i/>
          <w:sz w:val="20"/>
          <w:szCs w:val="20"/>
        </w:rPr>
        <w:t>Kodeks pracy</w:t>
      </w:r>
      <w:r w:rsidRPr="009C6FDE">
        <w:rPr>
          <w:rFonts w:ascii="Arial" w:hAnsi="Arial" w:cs="Arial"/>
          <w:sz w:val="20"/>
          <w:szCs w:val="20"/>
        </w:rPr>
        <w:t>.</w:t>
      </w:r>
      <w:r w:rsidR="007773C4">
        <w:rPr>
          <w:rFonts w:ascii="Arial" w:hAnsi="Arial" w:cs="Arial"/>
          <w:sz w:val="20"/>
          <w:szCs w:val="20"/>
        </w:rPr>
        <w:t xml:space="preserve"> W takiej sytuacji, d</w:t>
      </w:r>
      <w:r w:rsidRPr="00111450">
        <w:rPr>
          <w:rFonts w:ascii="Arial" w:hAnsi="Arial" w:cs="Arial"/>
          <w:sz w:val="20"/>
          <w:szCs w:val="20"/>
        </w:rPr>
        <w:t>o limitu 276 godzin</w:t>
      </w:r>
      <w:r w:rsidR="00B43A2D" w:rsidRPr="00111450">
        <w:rPr>
          <w:rFonts w:ascii="Arial" w:hAnsi="Arial" w:cs="Arial"/>
          <w:sz w:val="20"/>
          <w:szCs w:val="20"/>
        </w:rPr>
        <w:t xml:space="preserve"> </w:t>
      </w:r>
      <w:r w:rsidRPr="00111450">
        <w:rPr>
          <w:rFonts w:ascii="Arial" w:hAnsi="Arial" w:cs="Arial"/>
          <w:sz w:val="20"/>
          <w:szCs w:val="20"/>
        </w:rPr>
        <w:t xml:space="preserve">miesięcznego zaangażowania zawodowego </w:t>
      </w:r>
      <w:r w:rsidR="007773C4">
        <w:rPr>
          <w:rFonts w:ascii="Arial" w:hAnsi="Arial" w:cs="Arial"/>
          <w:sz w:val="20"/>
          <w:szCs w:val="20"/>
        </w:rPr>
        <w:t xml:space="preserve">pracownika </w:t>
      </w:r>
      <w:r w:rsidRPr="00111450">
        <w:rPr>
          <w:rFonts w:ascii="Arial" w:hAnsi="Arial" w:cs="Arial"/>
          <w:sz w:val="20"/>
          <w:szCs w:val="20"/>
        </w:rPr>
        <w:t>– zgodnie z pkt 9 lit. a podrozdziału 6.1</w:t>
      </w:r>
      <w:r w:rsidR="00FB1554">
        <w:rPr>
          <w:rFonts w:ascii="Arial" w:hAnsi="Arial" w:cs="Arial"/>
          <w:sz w:val="20"/>
          <w:szCs w:val="20"/>
        </w:rPr>
        <w:t>5</w:t>
      </w:r>
      <w:r w:rsidRPr="00111450">
        <w:rPr>
          <w:rFonts w:ascii="Arial" w:hAnsi="Arial" w:cs="Arial"/>
          <w:sz w:val="20"/>
          <w:szCs w:val="20"/>
        </w:rPr>
        <w:t xml:space="preserve"> </w:t>
      </w:r>
      <w:r w:rsidRPr="00111450">
        <w:rPr>
          <w:rFonts w:ascii="Arial" w:hAnsi="Arial" w:cs="Arial"/>
          <w:i/>
          <w:sz w:val="20"/>
          <w:szCs w:val="20"/>
        </w:rPr>
        <w:t>Wytycznych</w:t>
      </w:r>
      <w:r w:rsidR="00B43A2D" w:rsidRPr="00111450">
        <w:rPr>
          <w:rFonts w:ascii="Arial" w:hAnsi="Arial" w:cs="Arial"/>
          <w:sz w:val="20"/>
          <w:szCs w:val="20"/>
        </w:rPr>
        <w:t xml:space="preserve"> </w:t>
      </w:r>
      <w:r w:rsidRPr="00111450">
        <w:rPr>
          <w:rFonts w:ascii="Arial" w:hAnsi="Arial" w:cs="Arial"/>
          <w:sz w:val="20"/>
          <w:szCs w:val="20"/>
        </w:rPr>
        <w:t xml:space="preserve">– wlicza się zarówno czas </w:t>
      </w:r>
      <w:r w:rsidR="007773C4">
        <w:rPr>
          <w:rFonts w:ascii="Arial" w:hAnsi="Arial" w:cs="Arial"/>
          <w:sz w:val="20"/>
          <w:szCs w:val="20"/>
        </w:rPr>
        <w:t xml:space="preserve">pracy wynikający ze stosunku pracy, tj. </w:t>
      </w:r>
      <w:r w:rsidRPr="00111450">
        <w:rPr>
          <w:rFonts w:ascii="Arial" w:hAnsi="Arial" w:cs="Arial"/>
          <w:sz w:val="20"/>
          <w:szCs w:val="20"/>
        </w:rPr>
        <w:t>nieobecnoś</w:t>
      </w:r>
      <w:r w:rsidR="007773C4">
        <w:rPr>
          <w:rFonts w:ascii="Arial" w:hAnsi="Arial" w:cs="Arial"/>
          <w:sz w:val="20"/>
          <w:szCs w:val="20"/>
        </w:rPr>
        <w:t xml:space="preserve">ć </w:t>
      </w:r>
      <w:r w:rsidRPr="00111450">
        <w:rPr>
          <w:rFonts w:ascii="Arial" w:hAnsi="Arial" w:cs="Arial"/>
          <w:sz w:val="20"/>
          <w:szCs w:val="20"/>
        </w:rPr>
        <w:t>związan</w:t>
      </w:r>
      <w:r w:rsidR="007773C4">
        <w:rPr>
          <w:rFonts w:ascii="Arial" w:hAnsi="Arial" w:cs="Arial"/>
          <w:sz w:val="20"/>
          <w:szCs w:val="20"/>
        </w:rPr>
        <w:t xml:space="preserve">a </w:t>
      </w:r>
      <w:r w:rsidRPr="00111450">
        <w:rPr>
          <w:rFonts w:ascii="Arial" w:hAnsi="Arial" w:cs="Arial"/>
          <w:sz w:val="20"/>
          <w:szCs w:val="20"/>
        </w:rPr>
        <w:t>z urlopem wypoczynkowym, jak i czas poświęcony na</w:t>
      </w:r>
      <w:r w:rsidR="00B43A2D" w:rsidRPr="00111450">
        <w:rPr>
          <w:rFonts w:ascii="Arial" w:hAnsi="Arial" w:cs="Arial"/>
          <w:sz w:val="20"/>
          <w:szCs w:val="20"/>
        </w:rPr>
        <w:t xml:space="preserve"> </w:t>
      </w:r>
      <w:r w:rsidRPr="00111450">
        <w:rPr>
          <w:rFonts w:ascii="Arial" w:hAnsi="Arial" w:cs="Arial"/>
          <w:sz w:val="20"/>
          <w:szCs w:val="20"/>
        </w:rPr>
        <w:t>realizację zlecenia</w:t>
      </w:r>
      <w:r w:rsidR="0008006D">
        <w:rPr>
          <w:rFonts w:ascii="Arial" w:hAnsi="Arial" w:cs="Arial"/>
          <w:sz w:val="20"/>
          <w:szCs w:val="20"/>
        </w:rPr>
        <w:t>/</w:t>
      </w:r>
      <w:r w:rsidRPr="00111450">
        <w:rPr>
          <w:rFonts w:ascii="Arial" w:hAnsi="Arial" w:cs="Arial"/>
          <w:sz w:val="20"/>
          <w:szCs w:val="20"/>
        </w:rPr>
        <w:t xml:space="preserve">dzieła. </w:t>
      </w:r>
      <w:r w:rsidR="007773C4">
        <w:rPr>
          <w:rFonts w:ascii="Arial" w:hAnsi="Arial" w:cs="Arial"/>
          <w:sz w:val="20"/>
          <w:szCs w:val="20"/>
        </w:rPr>
        <w:t>W</w:t>
      </w:r>
      <w:r w:rsidRPr="00111450">
        <w:rPr>
          <w:rFonts w:ascii="Arial" w:hAnsi="Arial" w:cs="Arial"/>
          <w:sz w:val="20"/>
          <w:szCs w:val="20"/>
        </w:rPr>
        <w:t xml:space="preserve"> bazie personelu SL2014 pojawi się </w:t>
      </w:r>
      <w:r w:rsidR="007773C4">
        <w:rPr>
          <w:rFonts w:ascii="Arial" w:hAnsi="Arial" w:cs="Arial"/>
          <w:sz w:val="20"/>
          <w:szCs w:val="20"/>
        </w:rPr>
        <w:t xml:space="preserve">wtedy </w:t>
      </w:r>
      <w:r w:rsidRPr="00111450">
        <w:rPr>
          <w:rFonts w:ascii="Arial" w:hAnsi="Arial" w:cs="Arial"/>
          <w:sz w:val="20"/>
          <w:szCs w:val="20"/>
        </w:rPr>
        <w:t>komunikat o nałożeniu</w:t>
      </w:r>
      <w:r w:rsidR="00B43A2D" w:rsidRPr="00111450">
        <w:rPr>
          <w:rFonts w:ascii="Arial" w:hAnsi="Arial" w:cs="Arial"/>
          <w:sz w:val="20"/>
          <w:szCs w:val="20"/>
        </w:rPr>
        <w:t xml:space="preserve"> </w:t>
      </w:r>
      <w:r w:rsidRPr="00111450">
        <w:rPr>
          <w:rFonts w:ascii="Arial" w:hAnsi="Arial" w:cs="Arial"/>
          <w:sz w:val="20"/>
          <w:szCs w:val="20"/>
        </w:rPr>
        <w:t>się godzin pracy tej osoby, co należy uznać za prawidłowe działanie systemu. Powyższe wymusza jednak</w:t>
      </w:r>
      <w:r w:rsidR="00B43A2D" w:rsidRPr="00111450">
        <w:rPr>
          <w:rFonts w:ascii="Arial" w:hAnsi="Arial" w:cs="Arial"/>
          <w:sz w:val="20"/>
          <w:szCs w:val="20"/>
        </w:rPr>
        <w:t xml:space="preserve"> </w:t>
      </w:r>
      <w:r w:rsidRPr="00111450">
        <w:rPr>
          <w:rFonts w:ascii="Arial" w:hAnsi="Arial" w:cs="Arial"/>
          <w:sz w:val="20"/>
          <w:szCs w:val="20"/>
        </w:rPr>
        <w:t xml:space="preserve">monitoring liczby godzin pracy </w:t>
      </w:r>
      <w:r w:rsidR="007773C4">
        <w:rPr>
          <w:rFonts w:ascii="Arial" w:hAnsi="Arial" w:cs="Arial"/>
          <w:sz w:val="20"/>
          <w:szCs w:val="20"/>
        </w:rPr>
        <w:t>p</w:t>
      </w:r>
      <w:r w:rsidR="00D94797">
        <w:rPr>
          <w:rFonts w:ascii="Arial" w:hAnsi="Arial" w:cs="Arial"/>
          <w:sz w:val="20"/>
          <w:szCs w:val="20"/>
        </w:rPr>
        <w:t>r</w:t>
      </w:r>
      <w:r w:rsidR="007773C4">
        <w:rPr>
          <w:rFonts w:ascii="Arial" w:hAnsi="Arial" w:cs="Arial"/>
          <w:sz w:val="20"/>
          <w:szCs w:val="20"/>
        </w:rPr>
        <w:t xml:space="preserve">acownika </w:t>
      </w:r>
      <w:r w:rsidRPr="00111450">
        <w:rPr>
          <w:rFonts w:ascii="Arial" w:hAnsi="Arial" w:cs="Arial"/>
          <w:sz w:val="20"/>
          <w:szCs w:val="20"/>
        </w:rPr>
        <w:t>poza systemem celem zapewnienia zgodności kosztu</w:t>
      </w:r>
      <w:r w:rsidR="00B43A2D" w:rsidRPr="00111450">
        <w:rPr>
          <w:rFonts w:ascii="Arial" w:hAnsi="Arial" w:cs="Arial"/>
          <w:sz w:val="20"/>
          <w:szCs w:val="20"/>
        </w:rPr>
        <w:t xml:space="preserve"> </w:t>
      </w:r>
      <w:r w:rsidRPr="00111450">
        <w:rPr>
          <w:rFonts w:ascii="Arial" w:hAnsi="Arial" w:cs="Arial"/>
          <w:sz w:val="20"/>
          <w:szCs w:val="20"/>
        </w:rPr>
        <w:t xml:space="preserve">zaangażowania tej osoby </w:t>
      </w:r>
      <w:r w:rsidR="00FB1554">
        <w:rPr>
          <w:rFonts w:ascii="Arial" w:hAnsi="Arial" w:cs="Arial"/>
          <w:sz w:val="20"/>
          <w:szCs w:val="20"/>
        </w:rPr>
        <w:br/>
      </w:r>
      <w:r w:rsidRPr="00111450">
        <w:rPr>
          <w:rFonts w:ascii="Arial" w:hAnsi="Arial" w:cs="Arial"/>
          <w:sz w:val="20"/>
          <w:szCs w:val="20"/>
        </w:rPr>
        <w:t>z pkt 8 lit. a i lit. b podrozdziału 6.1</w:t>
      </w:r>
      <w:r w:rsidR="00FB1554">
        <w:rPr>
          <w:rFonts w:ascii="Arial" w:hAnsi="Arial" w:cs="Arial"/>
          <w:sz w:val="20"/>
          <w:szCs w:val="20"/>
        </w:rPr>
        <w:t>5</w:t>
      </w:r>
      <w:r w:rsidRPr="00111450">
        <w:rPr>
          <w:rFonts w:ascii="Arial" w:hAnsi="Arial" w:cs="Arial"/>
          <w:sz w:val="20"/>
          <w:szCs w:val="20"/>
        </w:rPr>
        <w:t xml:space="preserve"> </w:t>
      </w:r>
      <w:r w:rsidRPr="00111450">
        <w:rPr>
          <w:rFonts w:ascii="Arial" w:hAnsi="Arial" w:cs="Arial"/>
          <w:i/>
          <w:sz w:val="20"/>
          <w:szCs w:val="20"/>
        </w:rPr>
        <w:t>Wytycznych</w:t>
      </w:r>
      <w:r w:rsidRPr="00111450">
        <w:rPr>
          <w:rFonts w:ascii="Arial" w:hAnsi="Arial" w:cs="Arial"/>
          <w:sz w:val="20"/>
          <w:szCs w:val="20"/>
        </w:rPr>
        <w:t>.</w:t>
      </w:r>
      <w:r w:rsidR="00F73FB6">
        <w:rPr>
          <w:rFonts w:ascii="Arial" w:hAnsi="Arial" w:cs="Arial"/>
          <w:sz w:val="20"/>
          <w:szCs w:val="20"/>
        </w:rPr>
        <w:t xml:space="preserve"> </w:t>
      </w:r>
    </w:p>
    <w:p w:rsidR="00CC3B0C" w:rsidRDefault="00CC3B0C" w:rsidP="00FB0997">
      <w:pPr>
        <w:spacing w:after="120"/>
        <w:jc w:val="both"/>
        <w:rPr>
          <w:rFonts w:ascii="Arial" w:hAnsi="Arial" w:cs="Arial"/>
          <w:sz w:val="20"/>
          <w:szCs w:val="20"/>
        </w:rPr>
      </w:pPr>
    </w:p>
    <w:p w:rsidR="00832B5F" w:rsidRPr="00F55DA2" w:rsidRDefault="00832B5F" w:rsidP="003D1011">
      <w:pPr>
        <w:pStyle w:val="Akapitzlist"/>
        <w:numPr>
          <w:ilvl w:val="0"/>
          <w:numId w:val="47"/>
        </w:numPr>
        <w:spacing w:after="120"/>
        <w:jc w:val="both"/>
        <w:outlineLvl w:val="1"/>
        <w:rPr>
          <w:rFonts w:ascii="Arial" w:hAnsi="Arial" w:cs="Arial"/>
          <w:b/>
          <w:color w:val="5B9BD5" w:themeColor="accent1"/>
        </w:rPr>
      </w:pPr>
      <w:bookmarkStart w:id="63" w:name="_Toc504735432"/>
      <w:r w:rsidRPr="00F55DA2">
        <w:rPr>
          <w:rFonts w:ascii="Arial" w:hAnsi="Arial" w:cs="Arial"/>
          <w:b/>
          <w:color w:val="5B9BD5" w:themeColor="accent1"/>
        </w:rPr>
        <w:t xml:space="preserve">Jakie wydatki </w:t>
      </w:r>
      <w:r w:rsidR="007A0373" w:rsidRPr="00F55DA2">
        <w:rPr>
          <w:rFonts w:ascii="Arial" w:hAnsi="Arial" w:cs="Arial"/>
          <w:b/>
          <w:color w:val="5B9BD5" w:themeColor="accent1"/>
        </w:rPr>
        <w:t xml:space="preserve">związane z zaangażowaniem personelu </w:t>
      </w:r>
      <w:r w:rsidR="00E97E9D" w:rsidRPr="00F55DA2">
        <w:rPr>
          <w:rFonts w:ascii="Arial" w:hAnsi="Arial" w:cs="Arial"/>
          <w:b/>
          <w:color w:val="5B9BD5" w:themeColor="accent1"/>
        </w:rPr>
        <w:t xml:space="preserve">merytorycznego </w:t>
      </w:r>
      <w:r w:rsidR="00854267" w:rsidRPr="00F55DA2">
        <w:rPr>
          <w:rFonts w:ascii="Arial" w:hAnsi="Arial" w:cs="Arial"/>
          <w:b/>
          <w:color w:val="5B9BD5" w:themeColor="accent1"/>
        </w:rPr>
        <w:t xml:space="preserve">nie </w:t>
      </w:r>
      <w:r w:rsidR="00CB3A47" w:rsidRPr="00F55DA2">
        <w:rPr>
          <w:rFonts w:ascii="Arial" w:hAnsi="Arial" w:cs="Arial"/>
          <w:b/>
          <w:color w:val="5B9BD5" w:themeColor="accent1"/>
        </w:rPr>
        <w:t xml:space="preserve">są </w:t>
      </w:r>
      <w:r w:rsidRPr="00F55DA2">
        <w:rPr>
          <w:rFonts w:ascii="Arial" w:hAnsi="Arial" w:cs="Arial"/>
          <w:b/>
          <w:color w:val="5B9BD5" w:themeColor="accent1"/>
        </w:rPr>
        <w:t>kwalifikowalne?</w:t>
      </w:r>
      <w:bookmarkEnd w:id="63"/>
    </w:p>
    <w:p w:rsidR="002A43DD" w:rsidRPr="004A4073" w:rsidRDefault="002A43DD" w:rsidP="004A4073">
      <w:pPr>
        <w:spacing w:after="120"/>
        <w:jc w:val="both"/>
        <w:rPr>
          <w:rFonts w:ascii="Arial" w:hAnsi="Arial" w:cs="Arial"/>
          <w:sz w:val="20"/>
          <w:szCs w:val="20"/>
        </w:rPr>
      </w:pPr>
      <w:r>
        <w:rPr>
          <w:rFonts w:ascii="Arial" w:hAnsi="Arial" w:cs="Arial"/>
          <w:sz w:val="20"/>
          <w:szCs w:val="20"/>
        </w:rPr>
        <w:t>Nie są kwalif</w:t>
      </w:r>
      <w:r w:rsidR="00D94797">
        <w:rPr>
          <w:rFonts w:ascii="Arial" w:hAnsi="Arial" w:cs="Arial"/>
          <w:sz w:val="20"/>
          <w:szCs w:val="20"/>
        </w:rPr>
        <w:t>i</w:t>
      </w:r>
      <w:r>
        <w:rPr>
          <w:rFonts w:ascii="Arial" w:hAnsi="Arial" w:cs="Arial"/>
          <w:sz w:val="20"/>
          <w:szCs w:val="20"/>
        </w:rPr>
        <w:t>kowalne:</w:t>
      </w:r>
    </w:p>
    <w:p w:rsidR="00FA150B" w:rsidRDefault="00832B5F" w:rsidP="00BF42AD">
      <w:pPr>
        <w:pStyle w:val="Akapitzlist"/>
        <w:numPr>
          <w:ilvl w:val="0"/>
          <w:numId w:val="1"/>
        </w:numPr>
        <w:spacing w:after="120"/>
        <w:ind w:left="714" w:hanging="357"/>
        <w:contextualSpacing w:val="0"/>
        <w:jc w:val="both"/>
        <w:rPr>
          <w:rFonts w:ascii="Arial" w:hAnsi="Arial" w:cs="Arial"/>
          <w:sz w:val="20"/>
          <w:szCs w:val="20"/>
        </w:rPr>
      </w:pPr>
      <w:r w:rsidRPr="00965822">
        <w:rPr>
          <w:rFonts w:ascii="Arial" w:hAnsi="Arial" w:cs="Arial"/>
          <w:sz w:val="20"/>
          <w:szCs w:val="20"/>
        </w:rPr>
        <w:t xml:space="preserve">wpłaty dokonywane przez pracodawców </w:t>
      </w:r>
      <w:r w:rsidR="00D310D8" w:rsidRPr="00A1090F">
        <w:rPr>
          <w:rFonts w:ascii="Arial" w:hAnsi="Arial" w:cs="Arial"/>
          <w:sz w:val="20"/>
          <w:szCs w:val="20"/>
        </w:rPr>
        <w:t>na Państwowy Fundusz Rehabilitacji Osób Niepełnosprawnych</w:t>
      </w:r>
      <w:r w:rsidR="00D310D8" w:rsidRPr="00965822">
        <w:rPr>
          <w:rFonts w:ascii="Arial" w:hAnsi="Arial" w:cs="Arial"/>
          <w:sz w:val="20"/>
          <w:szCs w:val="20"/>
        </w:rPr>
        <w:t xml:space="preserve"> </w:t>
      </w:r>
      <w:r w:rsidRPr="00965822">
        <w:rPr>
          <w:rFonts w:ascii="Arial" w:hAnsi="Arial" w:cs="Arial"/>
          <w:sz w:val="20"/>
          <w:szCs w:val="20"/>
        </w:rPr>
        <w:t xml:space="preserve">zgodnie z ustawą z dnia 27 sierpnia 1997 r. </w:t>
      </w:r>
      <w:r w:rsidRPr="00F55DA2">
        <w:rPr>
          <w:rFonts w:ascii="Arial" w:hAnsi="Arial" w:cs="Arial"/>
          <w:i/>
          <w:sz w:val="20"/>
          <w:szCs w:val="20"/>
        </w:rPr>
        <w:t xml:space="preserve">o rehabilitacji zawodowej </w:t>
      </w:r>
      <w:r w:rsidR="00D310D8">
        <w:rPr>
          <w:rFonts w:ascii="Arial" w:hAnsi="Arial" w:cs="Arial"/>
          <w:i/>
          <w:sz w:val="20"/>
          <w:szCs w:val="20"/>
        </w:rPr>
        <w:br/>
      </w:r>
      <w:r w:rsidRPr="00F55DA2">
        <w:rPr>
          <w:rFonts w:ascii="Arial" w:hAnsi="Arial" w:cs="Arial"/>
          <w:i/>
          <w:sz w:val="20"/>
          <w:szCs w:val="20"/>
        </w:rPr>
        <w:t>i społecznej oraz zatrudnianiu osób niepełnosprawnych</w:t>
      </w:r>
      <w:r w:rsidR="00FA150B">
        <w:rPr>
          <w:rFonts w:ascii="Arial" w:hAnsi="Arial" w:cs="Arial"/>
          <w:sz w:val="20"/>
          <w:szCs w:val="20"/>
        </w:rPr>
        <w:t>;</w:t>
      </w:r>
    </w:p>
    <w:p w:rsidR="00F865FC" w:rsidRDefault="00F865FC" w:rsidP="00BF42AD">
      <w:pPr>
        <w:pStyle w:val="Akapitzlist"/>
        <w:numPr>
          <w:ilvl w:val="0"/>
          <w:numId w:val="1"/>
        </w:numPr>
        <w:spacing w:after="120"/>
        <w:ind w:left="714" w:hanging="357"/>
        <w:contextualSpacing w:val="0"/>
        <w:jc w:val="both"/>
        <w:rPr>
          <w:rFonts w:ascii="Arial" w:hAnsi="Arial" w:cs="Arial"/>
          <w:sz w:val="20"/>
          <w:szCs w:val="20"/>
        </w:rPr>
      </w:pPr>
      <w:r>
        <w:rPr>
          <w:rFonts w:ascii="Arial" w:hAnsi="Arial" w:cs="Arial"/>
          <w:sz w:val="20"/>
          <w:szCs w:val="20"/>
        </w:rPr>
        <w:t>świadczenia realizowane ze środków ZFŚS;</w:t>
      </w:r>
    </w:p>
    <w:p w:rsidR="00F865FC" w:rsidRDefault="00F865FC" w:rsidP="00BF42AD">
      <w:pPr>
        <w:pStyle w:val="Akapitzlist"/>
        <w:numPr>
          <w:ilvl w:val="0"/>
          <w:numId w:val="1"/>
        </w:numPr>
        <w:spacing w:after="120"/>
        <w:ind w:left="714" w:hanging="357"/>
        <w:contextualSpacing w:val="0"/>
        <w:jc w:val="both"/>
        <w:rPr>
          <w:rFonts w:ascii="Arial" w:hAnsi="Arial" w:cs="Arial"/>
          <w:sz w:val="20"/>
          <w:szCs w:val="20"/>
        </w:rPr>
      </w:pPr>
      <w:r>
        <w:rPr>
          <w:rFonts w:ascii="Arial" w:hAnsi="Arial" w:cs="Arial"/>
          <w:sz w:val="20"/>
          <w:szCs w:val="20"/>
        </w:rPr>
        <w:t xml:space="preserve">koszty ubezpieczenia cywilnego funkcjonariuszy publicznych za szkodę wyrządzoną przy wykonywaniu władzy publicznej; </w:t>
      </w:r>
    </w:p>
    <w:p w:rsidR="00F865FC" w:rsidRDefault="00832B5F" w:rsidP="00BF42AD">
      <w:pPr>
        <w:pStyle w:val="Akapitzlist"/>
        <w:numPr>
          <w:ilvl w:val="0"/>
          <w:numId w:val="1"/>
        </w:numPr>
        <w:spacing w:after="120"/>
        <w:ind w:left="714" w:hanging="357"/>
        <w:contextualSpacing w:val="0"/>
        <w:jc w:val="both"/>
        <w:rPr>
          <w:rFonts w:ascii="Arial" w:hAnsi="Arial" w:cs="Arial"/>
          <w:sz w:val="20"/>
          <w:szCs w:val="20"/>
        </w:rPr>
      </w:pPr>
      <w:r w:rsidRPr="00965822">
        <w:rPr>
          <w:rFonts w:ascii="Arial" w:hAnsi="Arial" w:cs="Arial"/>
          <w:sz w:val="20"/>
          <w:szCs w:val="20"/>
        </w:rPr>
        <w:t>nagrody jubileuszowe</w:t>
      </w:r>
      <w:r w:rsidR="00F865FC">
        <w:rPr>
          <w:rFonts w:ascii="Arial" w:hAnsi="Arial" w:cs="Arial"/>
          <w:sz w:val="20"/>
          <w:szCs w:val="20"/>
        </w:rPr>
        <w:t xml:space="preserve"> i odprawy pracownicze</w:t>
      </w:r>
      <w:r w:rsidRPr="00965822">
        <w:rPr>
          <w:rFonts w:ascii="Arial" w:hAnsi="Arial" w:cs="Arial"/>
          <w:sz w:val="20"/>
          <w:szCs w:val="20"/>
        </w:rPr>
        <w:t xml:space="preserve">;  </w:t>
      </w:r>
    </w:p>
    <w:p w:rsidR="00F865FC" w:rsidRPr="00C135B6" w:rsidRDefault="00F865FC" w:rsidP="00BF42AD">
      <w:pPr>
        <w:pStyle w:val="Akapitzlist"/>
        <w:numPr>
          <w:ilvl w:val="0"/>
          <w:numId w:val="1"/>
        </w:numPr>
        <w:spacing w:after="120"/>
        <w:ind w:left="714" w:hanging="357"/>
        <w:contextualSpacing w:val="0"/>
        <w:jc w:val="both"/>
        <w:rPr>
          <w:rFonts w:ascii="Arial" w:hAnsi="Arial" w:cs="Arial"/>
          <w:sz w:val="20"/>
          <w:szCs w:val="20"/>
        </w:rPr>
      </w:pPr>
      <w:r w:rsidRPr="00F865FC">
        <w:rPr>
          <w:rFonts w:ascii="Arial" w:hAnsi="Arial" w:cs="Arial"/>
          <w:sz w:val="20"/>
          <w:szCs w:val="20"/>
        </w:rPr>
        <w:t xml:space="preserve">koszty składek i opłat fakultatywnych, niewymaganych obowiązującymi przepisami prawa krajowego, chyba że zostały przewidziane w regulaminie pracy lub regulaminie wynagradzania danej instytucji lub też innych właściwych przepisach prawa pracy oraz zostały wprowadzone w danej instytucji co najmniej 6 </w:t>
      </w:r>
      <w:r w:rsidRPr="00C135B6">
        <w:rPr>
          <w:rFonts w:ascii="Arial" w:hAnsi="Arial" w:cs="Arial"/>
          <w:sz w:val="20"/>
          <w:szCs w:val="20"/>
        </w:rPr>
        <w:t>miesięcy przed złożeniem wniosku o dofinansowanie oraz potencjalnie obejmują wszystkich pracowników danej instytucji, a zasady ich odprowadzania/przyznawania są takie same w przypadku personelu zaangażowanego do realizacji projektów oraz pozosta</w:t>
      </w:r>
      <w:r w:rsidR="00F82075" w:rsidRPr="00C135B6">
        <w:rPr>
          <w:rFonts w:ascii="Arial" w:hAnsi="Arial" w:cs="Arial"/>
          <w:sz w:val="20"/>
          <w:szCs w:val="20"/>
        </w:rPr>
        <w:t>łych pracowników beneficjenta</w:t>
      </w:r>
      <w:r w:rsidR="00B749A9">
        <w:rPr>
          <w:rFonts w:ascii="Arial" w:hAnsi="Arial" w:cs="Arial"/>
          <w:sz w:val="20"/>
          <w:szCs w:val="20"/>
        </w:rPr>
        <w:t>.</w:t>
      </w:r>
    </w:p>
    <w:p w:rsidR="00F82075" w:rsidRDefault="004920FB" w:rsidP="00BF42AD">
      <w:pPr>
        <w:spacing w:after="120"/>
        <w:jc w:val="both"/>
        <w:rPr>
          <w:rFonts w:ascii="Arial" w:hAnsi="Arial" w:cs="Arial"/>
          <w:sz w:val="20"/>
          <w:szCs w:val="20"/>
        </w:rPr>
      </w:pPr>
      <w:r w:rsidRPr="00D96BEB">
        <w:rPr>
          <w:rFonts w:ascii="Arial" w:hAnsi="Arial" w:cs="Arial"/>
          <w:sz w:val="20"/>
          <w:szCs w:val="20"/>
          <w:highlight w:val="green"/>
        </w:rPr>
        <w:t xml:space="preserve">[pkt 4 </w:t>
      </w:r>
      <w:r w:rsidRPr="00E143D4">
        <w:rPr>
          <w:rFonts w:ascii="Arial" w:hAnsi="Arial" w:cs="Arial"/>
          <w:sz w:val="20"/>
          <w:szCs w:val="20"/>
          <w:highlight w:val="green"/>
        </w:rPr>
        <w:t>podrozdział 6.1</w:t>
      </w:r>
      <w:r w:rsidR="00FB1554" w:rsidRPr="00F55DA2">
        <w:rPr>
          <w:rFonts w:ascii="Arial" w:hAnsi="Arial" w:cs="Arial"/>
          <w:sz w:val="20"/>
          <w:szCs w:val="20"/>
          <w:highlight w:val="green"/>
        </w:rPr>
        <w:t>5</w:t>
      </w:r>
      <w:r w:rsidRPr="00F55DA2">
        <w:rPr>
          <w:rFonts w:ascii="Arial" w:hAnsi="Arial" w:cs="Arial"/>
          <w:sz w:val="20"/>
          <w:szCs w:val="20"/>
          <w:highlight w:val="green"/>
        </w:rPr>
        <w:t>]</w:t>
      </w:r>
    </w:p>
    <w:p w:rsidR="00F82075" w:rsidRDefault="00F82075" w:rsidP="004A4073">
      <w:pPr>
        <w:spacing w:after="120"/>
        <w:ind w:firstLine="709"/>
        <w:jc w:val="both"/>
        <w:rPr>
          <w:rFonts w:ascii="Arial" w:hAnsi="Arial" w:cs="Arial"/>
          <w:sz w:val="20"/>
          <w:szCs w:val="20"/>
        </w:rPr>
      </w:pPr>
      <w:r>
        <w:rPr>
          <w:rFonts w:ascii="Arial" w:hAnsi="Arial" w:cs="Arial"/>
          <w:sz w:val="20"/>
          <w:szCs w:val="20"/>
        </w:rPr>
        <w:t xml:space="preserve">oraz wydatki poniesione niezgodnie z </w:t>
      </w:r>
      <w:r w:rsidR="00D65B4B" w:rsidRPr="00D65B4B">
        <w:rPr>
          <w:rFonts w:ascii="Arial" w:hAnsi="Arial" w:cs="Arial"/>
          <w:i/>
          <w:sz w:val="20"/>
          <w:szCs w:val="20"/>
        </w:rPr>
        <w:t>W</w:t>
      </w:r>
      <w:r w:rsidRPr="00D65B4B">
        <w:rPr>
          <w:rFonts w:ascii="Arial" w:hAnsi="Arial" w:cs="Arial"/>
          <w:i/>
          <w:sz w:val="20"/>
          <w:szCs w:val="20"/>
        </w:rPr>
        <w:t>ytycznymi</w:t>
      </w:r>
      <w:r>
        <w:rPr>
          <w:rFonts w:ascii="Arial" w:hAnsi="Arial" w:cs="Arial"/>
          <w:sz w:val="20"/>
          <w:szCs w:val="20"/>
        </w:rPr>
        <w:t xml:space="preserve"> i przepisami prawa krajowego i wspólnotowego.</w:t>
      </w:r>
    </w:p>
    <w:p w:rsidR="003D1011" w:rsidRDefault="003D1011" w:rsidP="004A4073">
      <w:pPr>
        <w:spacing w:after="120"/>
        <w:ind w:firstLine="709"/>
        <w:jc w:val="both"/>
        <w:rPr>
          <w:rFonts w:ascii="Arial" w:hAnsi="Arial" w:cs="Arial"/>
          <w:sz w:val="20"/>
          <w:szCs w:val="20"/>
        </w:rPr>
      </w:pPr>
    </w:p>
    <w:p w:rsidR="004920FB" w:rsidRPr="00F55DA2" w:rsidRDefault="004920FB" w:rsidP="003D1011">
      <w:pPr>
        <w:pStyle w:val="Akapitzlist"/>
        <w:numPr>
          <w:ilvl w:val="0"/>
          <w:numId w:val="47"/>
        </w:numPr>
        <w:spacing w:after="120"/>
        <w:jc w:val="both"/>
        <w:outlineLvl w:val="1"/>
        <w:rPr>
          <w:rFonts w:ascii="Arial" w:hAnsi="Arial" w:cs="Arial"/>
          <w:b/>
          <w:color w:val="5B9BD5" w:themeColor="accent1"/>
        </w:rPr>
      </w:pPr>
      <w:bookmarkStart w:id="64" w:name="_Toc504735433"/>
      <w:r w:rsidRPr="00F55DA2">
        <w:rPr>
          <w:rFonts w:ascii="Arial" w:hAnsi="Arial" w:cs="Arial"/>
          <w:b/>
          <w:color w:val="5B9BD5" w:themeColor="accent1"/>
        </w:rPr>
        <w:lastRenderedPageBreak/>
        <w:t>Które składki i opłaty fakultatywne są kwalifikowalne?</w:t>
      </w:r>
      <w:bookmarkEnd w:id="64"/>
    </w:p>
    <w:p w:rsidR="004920FB" w:rsidRDefault="004920FB" w:rsidP="00FB0997">
      <w:pPr>
        <w:spacing w:after="120"/>
        <w:jc w:val="both"/>
        <w:rPr>
          <w:rFonts w:ascii="Arial" w:hAnsi="Arial" w:cs="Arial"/>
          <w:sz w:val="20"/>
          <w:szCs w:val="20"/>
        </w:rPr>
      </w:pPr>
      <w:r>
        <w:rPr>
          <w:rFonts w:ascii="Arial" w:hAnsi="Arial" w:cs="Arial"/>
          <w:sz w:val="20"/>
          <w:szCs w:val="20"/>
        </w:rPr>
        <w:t>Te</w:t>
      </w:r>
      <w:r w:rsidRPr="004920FB">
        <w:rPr>
          <w:rFonts w:ascii="Arial" w:hAnsi="Arial" w:cs="Arial"/>
          <w:sz w:val="20"/>
          <w:szCs w:val="20"/>
        </w:rPr>
        <w:t xml:space="preserve">, </w:t>
      </w:r>
      <w:r>
        <w:rPr>
          <w:rFonts w:ascii="Arial" w:hAnsi="Arial" w:cs="Arial"/>
          <w:sz w:val="20"/>
          <w:szCs w:val="20"/>
        </w:rPr>
        <w:t xml:space="preserve">które </w:t>
      </w:r>
      <w:r w:rsidRPr="004920FB">
        <w:rPr>
          <w:rFonts w:ascii="Arial" w:hAnsi="Arial" w:cs="Arial"/>
          <w:sz w:val="20"/>
          <w:szCs w:val="20"/>
        </w:rPr>
        <w:t xml:space="preserve">zostały przewidziane w regulaminie pracy lub regulaminie wynagradzania danej instytucji </w:t>
      </w:r>
      <w:r>
        <w:rPr>
          <w:rFonts w:ascii="Arial" w:hAnsi="Arial" w:cs="Arial"/>
          <w:sz w:val="20"/>
          <w:szCs w:val="20"/>
        </w:rPr>
        <w:t>(</w:t>
      </w:r>
      <w:r w:rsidRPr="004920FB">
        <w:rPr>
          <w:rFonts w:ascii="Arial" w:hAnsi="Arial" w:cs="Arial"/>
          <w:sz w:val="20"/>
          <w:szCs w:val="20"/>
        </w:rPr>
        <w:t>lub też innych właściwych przepisach prawa pracy</w:t>
      </w:r>
      <w:r>
        <w:rPr>
          <w:rFonts w:ascii="Arial" w:hAnsi="Arial" w:cs="Arial"/>
          <w:sz w:val="20"/>
          <w:szCs w:val="20"/>
        </w:rPr>
        <w:t>)</w:t>
      </w:r>
      <w:r w:rsidRPr="004920FB">
        <w:rPr>
          <w:rFonts w:ascii="Arial" w:hAnsi="Arial" w:cs="Arial"/>
          <w:sz w:val="20"/>
          <w:szCs w:val="20"/>
        </w:rPr>
        <w:t xml:space="preserve"> oraz zostały wprowadzone w danej instytucji co najmniej </w:t>
      </w:r>
      <w:r w:rsidR="00DC349A">
        <w:rPr>
          <w:rFonts w:ascii="Arial" w:hAnsi="Arial" w:cs="Arial"/>
          <w:sz w:val="20"/>
          <w:szCs w:val="20"/>
        </w:rPr>
        <w:br/>
      </w:r>
      <w:r w:rsidRPr="004920FB">
        <w:rPr>
          <w:rFonts w:ascii="Arial" w:hAnsi="Arial" w:cs="Arial"/>
          <w:sz w:val="20"/>
          <w:szCs w:val="20"/>
        </w:rPr>
        <w:t xml:space="preserve">6 miesięcy przed złożeniem wniosku o dofinansowanie oraz potencjalnie obejmują wszystkich pracowników danej instytucji, a </w:t>
      </w:r>
      <w:r w:rsidRPr="00C135B6">
        <w:rPr>
          <w:rFonts w:ascii="Arial" w:hAnsi="Arial" w:cs="Arial"/>
          <w:sz w:val="20"/>
          <w:szCs w:val="20"/>
        </w:rPr>
        <w:t>zasady ich odprowadzania/przyznawania są takie same w przypadku personelu zaangażowanego do realizacji projektów oraz pozostałych pracowników beneficjenta.</w:t>
      </w:r>
    </w:p>
    <w:p w:rsidR="00E143D4" w:rsidRPr="00C135B6" w:rsidRDefault="00E143D4" w:rsidP="00FB0997">
      <w:pPr>
        <w:spacing w:after="120"/>
        <w:jc w:val="both"/>
        <w:rPr>
          <w:rFonts w:ascii="Arial" w:hAnsi="Arial" w:cs="Arial"/>
          <w:sz w:val="20"/>
          <w:szCs w:val="20"/>
        </w:rPr>
      </w:pPr>
      <w:r>
        <w:rPr>
          <w:rFonts w:ascii="Arial" w:hAnsi="Arial" w:cs="Arial"/>
          <w:sz w:val="20"/>
          <w:szCs w:val="20"/>
        </w:rPr>
        <w:t xml:space="preserve">Natomiast jeśli beneficjent nie </w:t>
      </w:r>
      <w:r w:rsidR="00D700BC">
        <w:rPr>
          <w:rFonts w:ascii="Arial" w:hAnsi="Arial" w:cs="Arial"/>
          <w:sz w:val="20"/>
          <w:szCs w:val="20"/>
        </w:rPr>
        <w:t xml:space="preserve">ma obowiązku </w:t>
      </w:r>
      <w:r>
        <w:rPr>
          <w:rFonts w:ascii="Arial" w:hAnsi="Arial" w:cs="Arial"/>
          <w:sz w:val="20"/>
          <w:szCs w:val="20"/>
        </w:rPr>
        <w:t>wprowadz</w:t>
      </w:r>
      <w:r w:rsidR="00D700BC">
        <w:rPr>
          <w:rFonts w:ascii="Arial" w:hAnsi="Arial" w:cs="Arial"/>
          <w:sz w:val="20"/>
          <w:szCs w:val="20"/>
        </w:rPr>
        <w:t xml:space="preserve">enia </w:t>
      </w:r>
      <w:r w:rsidRPr="004920FB">
        <w:rPr>
          <w:rFonts w:ascii="Arial" w:hAnsi="Arial" w:cs="Arial"/>
          <w:sz w:val="20"/>
          <w:szCs w:val="20"/>
        </w:rPr>
        <w:t>regulamin</w:t>
      </w:r>
      <w:r>
        <w:rPr>
          <w:rFonts w:ascii="Arial" w:hAnsi="Arial" w:cs="Arial"/>
          <w:sz w:val="20"/>
          <w:szCs w:val="20"/>
        </w:rPr>
        <w:t xml:space="preserve">u </w:t>
      </w:r>
      <w:r w:rsidRPr="004920FB">
        <w:rPr>
          <w:rFonts w:ascii="Arial" w:hAnsi="Arial" w:cs="Arial"/>
          <w:sz w:val="20"/>
          <w:szCs w:val="20"/>
        </w:rPr>
        <w:t xml:space="preserve">pracy </w:t>
      </w:r>
      <w:r>
        <w:rPr>
          <w:rFonts w:ascii="Arial" w:hAnsi="Arial" w:cs="Arial"/>
          <w:sz w:val="20"/>
          <w:szCs w:val="20"/>
        </w:rPr>
        <w:t xml:space="preserve">czy </w:t>
      </w:r>
      <w:r w:rsidRPr="004920FB">
        <w:rPr>
          <w:rFonts w:ascii="Arial" w:hAnsi="Arial" w:cs="Arial"/>
          <w:sz w:val="20"/>
          <w:szCs w:val="20"/>
        </w:rPr>
        <w:t>regulamin</w:t>
      </w:r>
      <w:r>
        <w:rPr>
          <w:rFonts w:ascii="Arial" w:hAnsi="Arial" w:cs="Arial"/>
          <w:sz w:val="20"/>
          <w:szCs w:val="20"/>
        </w:rPr>
        <w:t xml:space="preserve">u </w:t>
      </w:r>
      <w:r w:rsidRPr="004920FB">
        <w:rPr>
          <w:rFonts w:ascii="Arial" w:hAnsi="Arial" w:cs="Arial"/>
          <w:sz w:val="20"/>
          <w:szCs w:val="20"/>
        </w:rPr>
        <w:t xml:space="preserve">wynagradzania </w:t>
      </w:r>
      <w:r>
        <w:rPr>
          <w:rFonts w:ascii="Arial" w:hAnsi="Arial" w:cs="Arial"/>
          <w:sz w:val="20"/>
          <w:szCs w:val="20"/>
        </w:rPr>
        <w:t xml:space="preserve">w swojej </w:t>
      </w:r>
      <w:r w:rsidRPr="004920FB">
        <w:rPr>
          <w:rFonts w:ascii="Arial" w:hAnsi="Arial" w:cs="Arial"/>
          <w:sz w:val="20"/>
          <w:szCs w:val="20"/>
        </w:rPr>
        <w:t>instytucji</w:t>
      </w:r>
      <w:r>
        <w:rPr>
          <w:rFonts w:ascii="Arial" w:hAnsi="Arial" w:cs="Arial"/>
          <w:sz w:val="20"/>
          <w:szCs w:val="20"/>
        </w:rPr>
        <w:t>, składki i opłaty fakultatywne są kwalifikowalne</w:t>
      </w:r>
      <w:r w:rsidR="00D700BC">
        <w:rPr>
          <w:rFonts w:ascii="Arial" w:hAnsi="Arial" w:cs="Arial"/>
          <w:sz w:val="20"/>
          <w:szCs w:val="20"/>
        </w:rPr>
        <w:t xml:space="preserve"> </w:t>
      </w:r>
      <w:r>
        <w:rPr>
          <w:rFonts w:ascii="Arial" w:hAnsi="Arial" w:cs="Arial"/>
          <w:sz w:val="20"/>
          <w:szCs w:val="20"/>
        </w:rPr>
        <w:t xml:space="preserve">jeżeli spełniają pozostałe ogólne i szczegółowe warunki z pkt 4 lit. e tiret ii-iii podrozdziału 6.15 </w:t>
      </w:r>
      <w:r w:rsidRPr="00F55DA2">
        <w:rPr>
          <w:rFonts w:ascii="Arial" w:hAnsi="Arial" w:cs="Arial"/>
          <w:i/>
          <w:sz w:val="20"/>
          <w:szCs w:val="20"/>
        </w:rPr>
        <w:t>Wytycznych</w:t>
      </w:r>
      <w:r>
        <w:rPr>
          <w:rFonts w:ascii="Arial" w:hAnsi="Arial" w:cs="Arial"/>
          <w:sz w:val="20"/>
          <w:szCs w:val="20"/>
        </w:rPr>
        <w:t>.</w:t>
      </w:r>
    </w:p>
    <w:p w:rsidR="00D96BEB" w:rsidRDefault="00D96BEB" w:rsidP="00FB0997">
      <w:pPr>
        <w:spacing w:after="120"/>
        <w:jc w:val="both"/>
        <w:rPr>
          <w:rFonts w:ascii="Arial" w:hAnsi="Arial" w:cs="Arial"/>
          <w:sz w:val="20"/>
          <w:szCs w:val="20"/>
        </w:rPr>
      </w:pPr>
      <w:r w:rsidRPr="00D96BEB">
        <w:rPr>
          <w:rFonts w:ascii="Arial" w:hAnsi="Arial" w:cs="Arial"/>
          <w:sz w:val="20"/>
          <w:szCs w:val="20"/>
          <w:highlight w:val="green"/>
        </w:rPr>
        <w:t>[pkt 4 lit. e podrozdział 6</w:t>
      </w:r>
      <w:r w:rsidRPr="00E143D4">
        <w:rPr>
          <w:rFonts w:ascii="Arial" w:hAnsi="Arial" w:cs="Arial"/>
          <w:sz w:val="20"/>
          <w:szCs w:val="20"/>
          <w:highlight w:val="green"/>
        </w:rPr>
        <w:t>.1</w:t>
      </w:r>
      <w:r w:rsidR="00FB1554" w:rsidRPr="00F55DA2">
        <w:rPr>
          <w:rFonts w:ascii="Arial" w:hAnsi="Arial" w:cs="Arial"/>
          <w:sz w:val="20"/>
          <w:szCs w:val="20"/>
          <w:highlight w:val="green"/>
        </w:rPr>
        <w:t>5</w:t>
      </w:r>
      <w:r w:rsidRPr="00F55DA2">
        <w:rPr>
          <w:rFonts w:ascii="Arial" w:hAnsi="Arial" w:cs="Arial"/>
          <w:sz w:val="20"/>
          <w:szCs w:val="20"/>
          <w:highlight w:val="green"/>
        </w:rPr>
        <w:t>]</w:t>
      </w:r>
    </w:p>
    <w:p w:rsidR="00A879D3" w:rsidRDefault="00A879D3" w:rsidP="005921B7">
      <w:pPr>
        <w:spacing w:after="120"/>
        <w:jc w:val="both"/>
        <w:rPr>
          <w:rFonts w:ascii="Arial" w:hAnsi="Arial" w:cs="Arial"/>
          <w:sz w:val="20"/>
          <w:szCs w:val="20"/>
        </w:rPr>
      </w:pPr>
      <w:bookmarkStart w:id="65" w:name="_Toc481743429"/>
      <w:bookmarkStart w:id="66" w:name="_Toc481743434"/>
      <w:bookmarkStart w:id="67" w:name="_Toc481743436"/>
      <w:bookmarkStart w:id="68" w:name="_Toc481743437"/>
      <w:bookmarkStart w:id="69" w:name="_Toc481743439"/>
      <w:bookmarkStart w:id="70" w:name="_Toc481743440"/>
      <w:bookmarkEnd w:id="65"/>
      <w:bookmarkEnd w:id="66"/>
      <w:bookmarkEnd w:id="67"/>
      <w:bookmarkEnd w:id="68"/>
      <w:bookmarkEnd w:id="69"/>
      <w:bookmarkEnd w:id="70"/>
    </w:p>
    <w:p w:rsidR="00C23DA9" w:rsidRPr="00F55DA2" w:rsidRDefault="00C23DA9" w:rsidP="003D1011">
      <w:pPr>
        <w:pStyle w:val="Akapitzlist"/>
        <w:numPr>
          <w:ilvl w:val="0"/>
          <w:numId w:val="47"/>
        </w:numPr>
        <w:spacing w:after="120"/>
        <w:jc w:val="both"/>
        <w:outlineLvl w:val="1"/>
        <w:rPr>
          <w:rFonts w:ascii="Arial" w:hAnsi="Arial" w:cs="Arial"/>
          <w:color w:val="5B9BD5" w:themeColor="accent1"/>
          <w:sz w:val="20"/>
          <w:szCs w:val="20"/>
        </w:rPr>
      </w:pPr>
      <w:bookmarkStart w:id="71" w:name="_Toc495584344"/>
      <w:bookmarkStart w:id="72" w:name="_Toc501534869"/>
      <w:bookmarkStart w:id="73" w:name="_Toc501535038"/>
      <w:bookmarkStart w:id="74" w:name="_Toc501534870"/>
      <w:bookmarkStart w:id="75" w:name="_Toc501535039"/>
      <w:bookmarkStart w:id="76" w:name="_Toc501534871"/>
      <w:bookmarkStart w:id="77" w:name="_Toc501535040"/>
      <w:bookmarkStart w:id="78" w:name="_Toc501534872"/>
      <w:bookmarkStart w:id="79" w:name="_Toc501535041"/>
      <w:bookmarkStart w:id="80" w:name="_Toc481743443"/>
      <w:bookmarkStart w:id="81" w:name="_Toc481743444"/>
      <w:bookmarkStart w:id="82" w:name="_Toc501534875"/>
      <w:bookmarkStart w:id="83" w:name="_Toc501535044"/>
      <w:bookmarkStart w:id="84" w:name="_Toc501534877"/>
      <w:bookmarkStart w:id="85" w:name="_Toc501535046"/>
      <w:bookmarkStart w:id="86" w:name="_Toc501534878"/>
      <w:bookmarkStart w:id="87" w:name="_Toc501535047"/>
      <w:bookmarkStart w:id="88" w:name="_Toc501534888"/>
      <w:bookmarkStart w:id="89" w:name="_Toc501535057"/>
      <w:bookmarkStart w:id="90" w:name="_Toc501534889"/>
      <w:bookmarkStart w:id="91" w:name="_Toc501535058"/>
      <w:bookmarkStart w:id="92" w:name="_Toc501534891"/>
      <w:bookmarkStart w:id="93" w:name="_Toc501535060"/>
      <w:bookmarkStart w:id="94" w:name="_Toc501534892"/>
      <w:bookmarkStart w:id="95" w:name="_Toc501535061"/>
      <w:bookmarkStart w:id="96" w:name="_Toc501534893"/>
      <w:bookmarkStart w:id="97" w:name="_Toc501535062"/>
      <w:bookmarkStart w:id="98" w:name="_Toc501534894"/>
      <w:bookmarkStart w:id="99" w:name="_Toc501535063"/>
      <w:bookmarkStart w:id="100" w:name="_Toc501534897"/>
      <w:bookmarkStart w:id="101" w:name="_Toc501535066"/>
      <w:bookmarkStart w:id="102" w:name="_Toc501534899"/>
      <w:bookmarkStart w:id="103" w:name="_Toc501535068"/>
      <w:bookmarkStart w:id="104" w:name="_Toc501534900"/>
      <w:bookmarkStart w:id="105" w:name="_Toc501535069"/>
      <w:bookmarkStart w:id="106" w:name="_Toc501534901"/>
      <w:bookmarkStart w:id="107" w:name="_Toc501535070"/>
      <w:bookmarkStart w:id="108" w:name="_Toc501534902"/>
      <w:bookmarkStart w:id="109" w:name="_Toc501535071"/>
      <w:bookmarkStart w:id="110" w:name="_Toc501534903"/>
      <w:bookmarkStart w:id="111" w:name="_Toc501535072"/>
      <w:bookmarkStart w:id="112" w:name="_Toc481743449"/>
      <w:bookmarkStart w:id="113" w:name="_Toc481743450"/>
      <w:bookmarkStart w:id="114" w:name="_Toc501534904"/>
      <w:bookmarkStart w:id="115" w:name="_Toc501535073"/>
      <w:bookmarkStart w:id="116" w:name="_Toc501534906"/>
      <w:bookmarkStart w:id="117" w:name="_Toc501535075"/>
      <w:bookmarkStart w:id="118" w:name="_Toc501534907"/>
      <w:bookmarkStart w:id="119" w:name="_Toc501535076"/>
      <w:bookmarkStart w:id="120" w:name="_Toc501534908"/>
      <w:bookmarkStart w:id="121" w:name="_Toc501535077"/>
      <w:bookmarkStart w:id="122" w:name="_Toc501534910"/>
      <w:bookmarkStart w:id="123" w:name="_Toc501535079"/>
      <w:bookmarkStart w:id="124" w:name="_Toc501534911"/>
      <w:bookmarkStart w:id="125" w:name="_Toc501535080"/>
      <w:bookmarkStart w:id="126" w:name="_Toc501534912"/>
      <w:bookmarkStart w:id="127" w:name="_Toc501535081"/>
      <w:bookmarkStart w:id="128" w:name="_Toc501534914"/>
      <w:bookmarkStart w:id="129" w:name="_Toc501535083"/>
      <w:bookmarkStart w:id="130" w:name="_Toc501534915"/>
      <w:bookmarkStart w:id="131" w:name="_Toc501535084"/>
      <w:bookmarkStart w:id="132" w:name="_Toc504735434"/>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F55DA2">
        <w:rPr>
          <w:rFonts w:ascii="Arial" w:hAnsi="Arial" w:cs="Arial"/>
          <w:b/>
          <w:color w:val="5B9BD5" w:themeColor="accent1"/>
        </w:rPr>
        <w:t>Co umowa o pracę powinna uwzględniać?</w:t>
      </w:r>
      <w:bookmarkEnd w:id="132"/>
    </w:p>
    <w:p w:rsidR="00830468" w:rsidRDefault="00BE7595" w:rsidP="00FB0997">
      <w:pPr>
        <w:tabs>
          <w:tab w:val="num" w:pos="2689"/>
        </w:tabs>
        <w:spacing w:after="120"/>
        <w:jc w:val="both"/>
        <w:rPr>
          <w:rFonts w:ascii="Arial" w:hAnsi="Arial" w:cs="Arial"/>
          <w:sz w:val="20"/>
          <w:szCs w:val="20"/>
        </w:rPr>
      </w:pPr>
      <w:r>
        <w:rPr>
          <w:rFonts w:ascii="Arial" w:hAnsi="Arial" w:cs="Arial"/>
          <w:sz w:val="20"/>
          <w:szCs w:val="20"/>
        </w:rPr>
        <w:t xml:space="preserve">Zakres czynności wykonywanych w ramach projektu </w:t>
      </w:r>
      <w:r w:rsidR="00E013D6">
        <w:rPr>
          <w:rFonts w:ascii="Arial" w:hAnsi="Arial" w:cs="Arial"/>
          <w:sz w:val="20"/>
          <w:szCs w:val="20"/>
        </w:rPr>
        <w:t xml:space="preserve">przez jego personel </w:t>
      </w:r>
      <w:r>
        <w:rPr>
          <w:rFonts w:ascii="Arial" w:hAnsi="Arial" w:cs="Arial"/>
          <w:sz w:val="20"/>
          <w:szCs w:val="20"/>
        </w:rPr>
        <w:t>należy uregulować p</w:t>
      </w:r>
      <w:r w:rsidR="00C23DA9">
        <w:rPr>
          <w:rFonts w:ascii="Arial" w:hAnsi="Arial" w:cs="Arial"/>
          <w:sz w:val="20"/>
          <w:szCs w:val="20"/>
        </w:rPr>
        <w:t>ostanowieniami umowy o pracę lub zakresem czynności służbowych pracownika lub opisem stanowiska pracy, co oznacza, że</w:t>
      </w:r>
      <w:r w:rsidR="007F4101">
        <w:rPr>
          <w:rFonts w:ascii="Arial" w:hAnsi="Arial" w:cs="Arial"/>
          <w:sz w:val="20"/>
          <w:szCs w:val="20"/>
        </w:rPr>
        <w:t xml:space="preserve"> </w:t>
      </w:r>
      <w:r w:rsidR="00C23DA9">
        <w:rPr>
          <w:rFonts w:ascii="Arial" w:hAnsi="Arial" w:cs="Arial"/>
          <w:sz w:val="20"/>
          <w:szCs w:val="20"/>
        </w:rPr>
        <w:t>w ww. dokumentach należy w sposób wyczerpujący wskazać wszystkie czynności, które dana osoba będz</w:t>
      </w:r>
      <w:r w:rsidR="00E013D6">
        <w:rPr>
          <w:rFonts w:ascii="Arial" w:hAnsi="Arial" w:cs="Arial"/>
          <w:sz w:val="20"/>
          <w:szCs w:val="20"/>
        </w:rPr>
        <w:t xml:space="preserve">ie wykonywała w ramach projektu. </w:t>
      </w:r>
      <w:r w:rsidR="006467FC">
        <w:rPr>
          <w:rFonts w:ascii="Arial" w:hAnsi="Arial" w:cs="Arial"/>
          <w:sz w:val="20"/>
          <w:szCs w:val="20"/>
        </w:rPr>
        <w:t>Należy unikać w umowie o pracę zapisów dotyczących czynności technicznych zmierzających do realizacji obowiązków służbowych takich jak zapoznanie się z dokumentacją projektową, współpraca z członkami zespołu projektowego etc.</w:t>
      </w:r>
      <w:r w:rsidR="00FA0377">
        <w:rPr>
          <w:rFonts w:ascii="Arial" w:hAnsi="Arial" w:cs="Arial"/>
          <w:sz w:val="20"/>
          <w:szCs w:val="20"/>
        </w:rPr>
        <w:t xml:space="preserve">, gdyż wykonywanie tych czynności nie determinuje konieczności angażowania danej osoby w projekcie, a jest jedynie konsekwencją nawiązania z tą osobą stosunku pracy.  </w:t>
      </w:r>
    </w:p>
    <w:p w:rsidR="00C23DA9" w:rsidRPr="007B661A" w:rsidRDefault="00E013D6" w:rsidP="00111450">
      <w:pPr>
        <w:tabs>
          <w:tab w:val="num" w:pos="2689"/>
        </w:tabs>
        <w:spacing w:after="120"/>
        <w:jc w:val="both"/>
        <w:rPr>
          <w:rFonts w:ascii="Arial" w:hAnsi="Arial" w:cs="Arial"/>
          <w:sz w:val="20"/>
          <w:szCs w:val="20"/>
        </w:rPr>
      </w:pPr>
      <w:r>
        <w:rPr>
          <w:rFonts w:ascii="Arial" w:hAnsi="Arial" w:cs="Arial"/>
          <w:sz w:val="20"/>
          <w:szCs w:val="20"/>
        </w:rPr>
        <w:t xml:space="preserve">Umowa o pracę powinna </w:t>
      </w:r>
      <w:r w:rsidR="006467FC">
        <w:rPr>
          <w:rFonts w:ascii="Arial" w:hAnsi="Arial" w:cs="Arial"/>
          <w:sz w:val="20"/>
          <w:szCs w:val="20"/>
        </w:rPr>
        <w:t xml:space="preserve">natomiast </w:t>
      </w:r>
      <w:r>
        <w:rPr>
          <w:rFonts w:ascii="Arial" w:hAnsi="Arial" w:cs="Arial"/>
          <w:sz w:val="20"/>
          <w:szCs w:val="20"/>
        </w:rPr>
        <w:t>uwzględniać</w:t>
      </w:r>
      <w:r w:rsidR="009746CA">
        <w:rPr>
          <w:rFonts w:ascii="Arial" w:hAnsi="Arial" w:cs="Arial"/>
          <w:sz w:val="20"/>
          <w:szCs w:val="20"/>
        </w:rPr>
        <w:t xml:space="preserve"> </w:t>
      </w:r>
      <w:r w:rsidR="00C23DA9" w:rsidRPr="007B661A">
        <w:rPr>
          <w:rFonts w:ascii="Arial" w:hAnsi="Arial" w:cs="Arial"/>
          <w:sz w:val="20"/>
          <w:szCs w:val="20"/>
        </w:rPr>
        <w:t>wszystkie zadania, w których realizację zaangażowany jest dany pracownik beneficjenta</w:t>
      </w:r>
      <w:r w:rsidR="00C5070D" w:rsidRPr="007B661A">
        <w:rPr>
          <w:rFonts w:ascii="Arial" w:hAnsi="Arial" w:cs="Arial"/>
          <w:sz w:val="20"/>
          <w:szCs w:val="20"/>
        </w:rPr>
        <w:t>.</w:t>
      </w:r>
      <w:r w:rsidR="00C23DA9" w:rsidRPr="007B661A">
        <w:rPr>
          <w:rFonts w:ascii="Arial" w:hAnsi="Arial" w:cs="Arial"/>
          <w:sz w:val="20"/>
          <w:szCs w:val="20"/>
        </w:rPr>
        <w:t xml:space="preserve"> </w:t>
      </w:r>
      <w:r w:rsidR="00C5070D" w:rsidRPr="007B661A">
        <w:rPr>
          <w:rFonts w:ascii="Arial" w:hAnsi="Arial" w:cs="Arial"/>
          <w:sz w:val="20"/>
          <w:szCs w:val="20"/>
        </w:rPr>
        <w:t>O</w:t>
      </w:r>
      <w:r w:rsidR="00C23DA9" w:rsidRPr="007B661A">
        <w:rPr>
          <w:rFonts w:ascii="Arial" w:hAnsi="Arial" w:cs="Arial"/>
          <w:sz w:val="20"/>
          <w:szCs w:val="20"/>
        </w:rPr>
        <w:t>znacza to zakaz zatrudniania własnych pracowników będących personelem tego lub innych projektów beneficjenta</w:t>
      </w:r>
      <w:r w:rsidR="007F4101" w:rsidRPr="007B661A">
        <w:rPr>
          <w:rFonts w:ascii="Arial" w:hAnsi="Arial" w:cs="Arial"/>
          <w:sz w:val="20"/>
          <w:szCs w:val="20"/>
        </w:rPr>
        <w:t xml:space="preserve"> </w:t>
      </w:r>
      <w:r w:rsidR="00C23DA9" w:rsidRPr="007B661A">
        <w:rPr>
          <w:rFonts w:ascii="Arial" w:hAnsi="Arial" w:cs="Arial"/>
          <w:sz w:val="20"/>
          <w:szCs w:val="20"/>
        </w:rPr>
        <w:t xml:space="preserve">do realizacji innych zadań na podstawie umów </w:t>
      </w:r>
      <w:r w:rsidR="008E0794" w:rsidRPr="007B661A">
        <w:rPr>
          <w:rFonts w:ascii="Arial" w:hAnsi="Arial" w:cs="Arial"/>
          <w:sz w:val="20"/>
          <w:szCs w:val="20"/>
        </w:rPr>
        <w:t>zlecenia</w:t>
      </w:r>
      <w:r w:rsidR="00C5070D" w:rsidRPr="007B661A">
        <w:rPr>
          <w:rFonts w:ascii="Arial" w:hAnsi="Arial" w:cs="Arial"/>
          <w:sz w:val="20"/>
          <w:szCs w:val="20"/>
        </w:rPr>
        <w:t>.</w:t>
      </w:r>
      <w:r w:rsidR="00C23DA9" w:rsidRPr="007B661A">
        <w:rPr>
          <w:rFonts w:ascii="Arial" w:hAnsi="Arial" w:cs="Arial"/>
          <w:sz w:val="20"/>
          <w:szCs w:val="20"/>
        </w:rPr>
        <w:t xml:space="preserve"> </w:t>
      </w:r>
      <w:r w:rsidR="00C5070D" w:rsidRPr="007B661A">
        <w:rPr>
          <w:rFonts w:ascii="Arial" w:hAnsi="Arial" w:cs="Arial"/>
          <w:sz w:val="20"/>
          <w:szCs w:val="20"/>
        </w:rPr>
        <w:t>J</w:t>
      </w:r>
      <w:r w:rsidR="00C23DA9" w:rsidRPr="007B661A">
        <w:rPr>
          <w:rFonts w:ascii="Arial" w:hAnsi="Arial" w:cs="Arial"/>
          <w:sz w:val="20"/>
          <w:szCs w:val="20"/>
        </w:rPr>
        <w:t>eżeli beneficjent chce zaangażować dotychczasowego pracownika będącego personelem projektu</w:t>
      </w:r>
      <w:r w:rsidR="007F4101" w:rsidRPr="007B661A">
        <w:rPr>
          <w:rFonts w:ascii="Arial" w:hAnsi="Arial" w:cs="Arial"/>
          <w:sz w:val="20"/>
          <w:szCs w:val="20"/>
        </w:rPr>
        <w:t xml:space="preserve"> </w:t>
      </w:r>
      <w:r w:rsidR="00C23DA9" w:rsidRPr="007B661A">
        <w:rPr>
          <w:rFonts w:ascii="Arial" w:hAnsi="Arial" w:cs="Arial"/>
          <w:sz w:val="20"/>
          <w:szCs w:val="20"/>
        </w:rPr>
        <w:t>do realizacji innych zadań w ramach projektu należy zmienić mu zakres obowiązków w ramach stosunku pracy (patrz przykład poniżej), przy czym dopuszcza się także przyznanie dodatku,</w:t>
      </w:r>
      <w:r w:rsidR="007F4101" w:rsidRPr="007B661A">
        <w:rPr>
          <w:rFonts w:ascii="Arial" w:hAnsi="Arial" w:cs="Arial"/>
          <w:sz w:val="20"/>
          <w:szCs w:val="20"/>
        </w:rPr>
        <w:t xml:space="preserve"> </w:t>
      </w:r>
      <w:r w:rsidR="00C23DA9" w:rsidRPr="007B661A">
        <w:rPr>
          <w:rFonts w:ascii="Arial" w:hAnsi="Arial" w:cs="Arial"/>
          <w:sz w:val="20"/>
          <w:szCs w:val="20"/>
        </w:rPr>
        <w:t>w szczególności jeżeli dodatkowe zadania nie mają charakteru stałego</w:t>
      </w:r>
      <w:r w:rsidR="003F1EF0" w:rsidRPr="007B661A">
        <w:rPr>
          <w:rFonts w:ascii="Arial" w:hAnsi="Arial" w:cs="Arial"/>
          <w:sz w:val="20"/>
          <w:szCs w:val="20"/>
        </w:rPr>
        <w:t>.</w:t>
      </w:r>
    </w:p>
    <w:p w:rsidR="003F1EF0" w:rsidRPr="003F1EF0" w:rsidRDefault="003F1EF0" w:rsidP="00111450">
      <w:pPr>
        <w:spacing w:after="120"/>
        <w:jc w:val="both"/>
        <w:rPr>
          <w:rFonts w:ascii="Arial" w:hAnsi="Arial" w:cs="Arial"/>
          <w:sz w:val="20"/>
          <w:szCs w:val="20"/>
        </w:rPr>
      </w:pPr>
      <w:r w:rsidRPr="003F1EF0">
        <w:rPr>
          <w:rFonts w:ascii="Arial" w:hAnsi="Arial" w:cs="Arial"/>
          <w:sz w:val="20"/>
          <w:szCs w:val="20"/>
          <w:highlight w:val="green"/>
        </w:rPr>
        <w:t>[pkt 1 sekcji 6.1</w:t>
      </w:r>
      <w:r w:rsidR="00A879D3">
        <w:rPr>
          <w:rFonts w:ascii="Arial" w:hAnsi="Arial" w:cs="Arial"/>
          <w:sz w:val="20"/>
          <w:szCs w:val="20"/>
          <w:highlight w:val="green"/>
        </w:rPr>
        <w:t>5</w:t>
      </w:r>
      <w:r w:rsidRPr="003F1EF0">
        <w:rPr>
          <w:rFonts w:ascii="Arial" w:hAnsi="Arial" w:cs="Arial"/>
          <w:sz w:val="20"/>
          <w:szCs w:val="20"/>
          <w:highlight w:val="green"/>
        </w:rPr>
        <w:t>.1]</w:t>
      </w:r>
    </w:p>
    <w:p w:rsidR="00C55934" w:rsidRDefault="00234E82" w:rsidP="00C55934">
      <w:pPr>
        <w:spacing w:after="120"/>
        <w:jc w:val="both"/>
        <w:rPr>
          <w:rFonts w:ascii="Arial" w:hAnsi="Arial" w:cs="Arial"/>
          <w:bCs/>
          <w:spacing w:val="4"/>
          <w:sz w:val="20"/>
          <w:szCs w:val="20"/>
        </w:rPr>
      </w:pPr>
      <w:r>
        <w:rPr>
          <w:rFonts w:ascii="Arial" w:hAnsi="Arial" w:cs="Arial"/>
          <w:sz w:val="20"/>
          <w:szCs w:val="20"/>
        </w:rPr>
        <w:t>Z</w:t>
      </w:r>
      <w:r w:rsidR="00C23DA9">
        <w:rPr>
          <w:rFonts w:ascii="Arial" w:hAnsi="Arial" w:cs="Arial"/>
          <w:sz w:val="20"/>
          <w:szCs w:val="20"/>
        </w:rPr>
        <w:t>akaz zawierania umów cywilnoprawnych dotyczy wszystkich pracowników beneficjenta będących personelem zaangażowany</w:t>
      </w:r>
      <w:r w:rsidR="00A879D3">
        <w:rPr>
          <w:rFonts w:ascii="Arial" w:hAnsi="Arial" w:cs="Arial"/>
          <w:sz w:val="20"/>
          <w:szCs w:val="20"/>
        </w:rPr>
        <w:t xml:space="preserve">m </w:t>
      </w:r>
      <w:r w:rsidR="00C23DA9">
        <w:rPr>
          <w:rFonts w:ascii="Arial" w:hAnsi="Arial" w:cs="Arial"/>
          <w:sz w:val="20"/>
          <w:szCs w:val="20"/>
        </w:rPr>
        <w:t xml:space="preserve">na podstawie stosunku pracy, który rozumie się również jako oddelegowanie do </w:t>
      </w:r>
      <w:r w:rsidR="00C23DA9">
        <w:rPr>
          <w:rFonts w:ascii="Arial" w:hAnsi="Arial" w:cs="Arial"/>
          <w:bCs/>
          <w:spacing w:val="4"/>
          <w:sz w:val="20"/>
          <w:szCs w:val="20"/>
        </w:rPr>
        <w:t>realizacji zadań związanych z projektem/ami lub przyznanie dodatku do wynagrodzenia.</w:t>
      </w:r>
      <w:r>
        <w:rPr>
          <w:rFonts w:ascii="Arial" w:hAnsi="Arial" w:cs="Arial"/>
          <w:bCs/>
          <w:spacing w:val="4"/>
          <w:sz w:val="20"/>
          <w:szCs w:val="20"/>
        </w:rPr>
        <w:t xml:space="preserve"> </w:t>
      </w:r>
      <w:r w:rsidR="00C55934">
        <w:rPr>
          <w:rFonts w:ascii="Arial" w:hAnsi="Arial" w:cs="Arial"/>
          <w:bCs/>
          <w:spacing w:val="4"/>
          <w:sz w:val="20"/>
          <w:szCs w:val="20"/>
        </w:rPr>
        <w:t>W</w:t>
      </w:r>
      <w:r>
        <w:rPr>
          <w:rFonts w:ascii="Arial" w:hAnsi="Arial" w:cs="Arial"/>
          <w:bCs/>
          <w:spacing w:val="4"/>
          <w:sz w:val="20"/>
          <w:szCs w:val="20"/>
        </w:rPr>
        <w:t>yjątk</w:t>
      </w:r>
      <w:r w:rsidR="00C55934">
        <w:rPr>
          <w:rFonts w:ascii="Arial" w:hAnsi="Arial" w:cs="Arial"/>
          <w:bCs/>
          <w:spacing w:val="4"/>
          <w:sz w:val="20"/>
          <w:szCs w:val="20"/>
        </w:rPr>
        <w:t xml:space="preserve">iem </w:t>
      </w:r>
      <w:r>
        <w:rPr>
          <w:rFonts w:ascii="Arial" w:hAnsi="Arial" w:cs="Arial"/>
          <w:bCs/>
          <w:spacing w:val="4"/>
          <w:sz w:val="20"/>
          <w:szCs w:val="20"/>
        </w:rPr>
        <w:t xml:space="preserve">od powyższej zasady </w:t>
      </w:r>
      <w:r w:rsidR="00C55934">
        <w:rPr>
          <w:rFonts w:ascii="Arial" w:hAnsi="Arial" w:cs="Arial"/>
          <w:bCs/>
          <w:spacing w:val="4"/>
          <w:sz w:val="20"/>
          <w:szCs w:val="20"/>
        </w:rPr>
        <w:t xml:space="preserve">jest sytuacja przewidziana w </w:t>
      </w:r>
      <w:r>
        <w:rPr>
          <w:rFonts w:ascii="Arial" w:hAnsi="Arial" w:cs="Arial"/>
          <w:bCs/>
          <w:spacing w:val="4"/>
          <w:sz w:val="20"/>
          <w:szCs w:val="20"/>
        </w:rPr>
        <w:t xml:space="preserve">pkt 1 sekcji 6.15.1 </w:t>
      </w:r>
      <w:r w:rsidRPr="00BA6BBD">
        <w:rPr>
          <w:rFonts w:ascii="Arial" w:hAnsi="Arial" w:cs="Arial"/>
          <w:bCs/>
          <w:i/>
          <w:spacing w:val="4"/>
          <w:sz w:val="20"/>
          <w:szCs w:val="20"/>
        </w:rPr>
        <w:t>Wytycznych</w:t>
      </w:r>
      <w:r>
        <w:rPr>
          <w:rFonts w:ascii="Arial" w:hAnsi="Arial" w:cs="Arial"/>
          <w:bCs/>
          <w:spacing w:val="4"/>
          <w:sz w:val="20"/>
          <w:szCs w:val="20"/>
        </w:rPr>
        <w:t xml:space="preserve"> (zdanie drugie)</w:t>
      </w:r>
      <w:r w:rsidR="00A12DCA">
        <w:rPr>
          <w:rFonts w:ascii="Arial" w:hAnsi="Arial" w:cs="Arial"/>
          <w:bCs/>
          <w:spacing w:val="4"/>
          <w:sz w:val="20"/>
          <w:szCs w:val="20"/>
        </w:rPr>
        <w:t xml:space="preserve">, zgodnie z którym – w szczególnej sytuacji, gdy przepisy dotyczące zatrudniania danej grupy zawodowej uniemożliwiają </w:t>
      </w:r>
      <w:r w:rsidR="006C6765">
        <w:rPr>
          <w:rFonts w:ascii="Arial" w:hAnsi="Arial" w:cs="Arial"/>
          <w:sz w:val="20"/>
          <w:szCs w:val="20"/>
        </w:rPr>
        <w:t>wykonywanie przez nich zadań w ramach projektu na podstawie stosunku pracy</w:t>
      </w:r>
      <w:r w:rsidR="00A12DCA">
        <w:rPr>
          <w:rFonts w:ascii="Arial" w:hAnsi="Arial" w:cs="Arial"/>
          <w:bCs/>
          <w:spacing w:val="4"/>
          <w:sz w:val="20"/>
          <w:szCs w:val="20"/>
        </w:rPr>
        <w:t>, beneficjent może zawrzeć umowę cywilnoprawną</w:t>
      </w:r>
      <w:r w:rsidR="006C6765">
        <w:rPr>
          <w:rFonts w:ascii="Arial" w:hAnsi="Arial" w:cs="Arial"/>
          <w:bCs/>
          <w:spacing w:val="4"/>
          <w:sz w:val="20"/>
          <w:szCs w:val="20"/>
        </w:rPr>
        <w:t>.</w:t>
      </w:r>
      <w:r w:rsidR="00A12DCA">
        <w:rPr>
          <w:rFonts w:ascii="Arial" w:hAnsi="Arial" w:cs="Arial"/>
          <w:bCs/>
          <w:spacing w:val="4"/>
          <w:sz w:val="20"/>
          <w:szCs w:val="20"/>
        </w:rPr>
        <w:t xml:space="preserve"> </w:t>
      </w:r>
    </w:p>
    <w:p w:rsidR="00986760" w:rsidRPr="00986760" w:rsidRDefault="00F55DA2" w:rsidP="00C55934">
      <w:pPr>
        <w:spacing w:after="120"/>
        <w:jc w:val="both"/>
        <w:rPr>
          <w:rFonts w:ascii="Arial" w:hAnsi="Arial" w:cs="Arial"/>
          <w:bCs/>
          <w:spacing w:val="4"/>
          <w:sz w:val="20"/>
          <w:szCs w:val="20"/>
        </w:rPr>
      </w:pPr>
      <w:r>
        <w:rPr>
          <w:noProof/>
        </w:rPr>
        <mc:AlternateContent>
          <mc:Choice Requires="wps">
            <w:drawing>
              <wp:anchor distT="0" distB="0" distL="114300" distR="114300" simplePos="0" relativeHeight="251705344" behindDoc="0" locked="0" layoutInCell="1" allowOverlap="1" wp14:anchorId="1CFF9B7E" wp14:editId="14FCE24E">
                <wp:simplePos x="0" y="0"/>
                <wp:positionH relativeFrom="column">
                  <wp:posOffset>-92075</wp:posOffset>
                </wp:positionH>
                <wp:positionV relativeFrom="paragraph">
                  <wp:posOffset>55880</wp:posOffset>
                </wp:positionV>
                <wp:extent cx="6253480" cy="1296035"/>
                <wp:effectExtent l="0" t="0" r="13970" b="18415"/>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480" cy="1296035"/>
                        </a:xfrm>
                        <a:prstGeom prst="rect">
                          <a:avLst/>
                        </a:prstGeom>
                        <a:solidFill>
                          <a:srgbClr val="FFFF99"/>
                        </a:solidFill>
                        <a:ln w="9525">
                          <a:solidFill>
                            <a:srgbClr val="000000"/>
                          </a:solidFill>
                          <a:miter lim="800000"/>
                          <a:headEnd/>
                          <a:tailEnd/>
                        </a:ln>
                      </wps:spPr>
                      <wps:txbx>
                        <w:txbxContent>
                          <w:p w:rsidR="003D1011" w:rsidRDefault="003D1011" w:rsidP="00C23DA9">
                            <w:pPr>
                              <w:spacing w:after="120"/>
                              <w:jc w:val="both"/>
                              <w:rPr>
                                <w:rFonts w:ascii="Arial" w:hAnsi="Arial" w:cs="Arial"/>
                                <w:b/>
                                <w:sz w:val="18"/>
                                <w:szCs w:val="18"/>
                              </w:rPr>
                            </w:pPr>
                            <w:r>
                              <w:rPr>
                                <w:rFonts w:ascii="Arial" w:hAnsi="Arial" w:cs="Arial"/>
                                <w:b/>
                                <w:sz w:val="18"/>
                                <w:szCs w:val="18"/>
                              </w:rPr>
                              <w:t>Przykład:</w:t>
                            </w:r>
                          </w:p>
                          <w:p w:rsidR="003D1011" w:rsidRDefault="003D1011" w:rsidP="00C23DA9">
                            <w:pPr>
                              <w:spacing w:after="120"/>
                              <w:jc w:val="both"/>
                            </w:pPr>
                            <w:r>
                              <w:rPr>
                                <w:rFonts w:ascii="Arial" w:hAnsi="Arial" w:cs="Arial"/>
                                <w:sz w:val="18"/>
                                <w:szCs w:val="18"/>
                              </w:rPr>
                              <w:t xml:space="preserve">W budżecie projektu zaplanowano wydatki m.in. na zatrudnienie szkoleniowca oraz mentora. Na początku realizacji projektu beneficjent zatrudnił szkoleniowca na podstawie umowy o pracę. Następnie zdecydował, </w:t>
                            </w:r>
                            <w:r>
                              <w:rPr>
                                <w:rFonts w:ascii="Arial" w:hAnsi="Arial" w:cs="Arial"/>
                                <w:sz w:val="18"/>
                                <w:szCs w:val="18"/>
                              </w:rPr>
                              <w:br/>
                              <w:t xml:space="preserve">iż szkoleniowiec będzie również wspierać uczestników projektu świadcząc dla nich usługę mentorską. W związku </w:t>
                            </w:r>
                            <w:r>
                              <w:rPr>
                                <w:rFonts w:ascii="Arial" w:hAnsi="Arial" w:cs="Arial"/>
                                <w:sz w:val="18"/>
                                <w:szCs w:val="18"/>
                              </w:rPr>
                              <w:br/>
                              <w:t>z powyższym nie było możliwe zaangażowanie go na podstawie umowy zlecenia. Beneficjent dokonał zmiany zakresu obowiązków szkoleniowca wskazanego w umowie o pracę lub zakresie czynności służbowych pracownika lub opisie stanowiska pracy dodając czynności związane z mentoringiem. W zależności od uzgodnień dwustronnych, zwiększenie zakresu obowiązków tej osoby może pociągać za sobą podniesienie wynagrodzenia.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8" o:spid="_x0000_s1033" type="#_x0000_t202" style="position:absolute;left:0;text-align:left;margin-left:-7.25pt;margin-top:4.4pt;width:492.4pt;height:102.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" fillcolor="#ff9">
                <v:textbox>
                  <w:txbxContent>
                    <w:p w:rsidR="003D1011" w:rsidRDefault="003D1011" w:rsidP="00C23DA9">
                      <w:pPr>
                        <w:spacing w:after="120"/>
                        <w:jc w:val="both"/>
                        <w:rPr>
                          <w:rFonts w:ascii="Arial" w:hAnsi="Arial" w:cs="Arial"/>
                          <w:b/>
                          <w:sz w:val="18"/>
                          <w:szCs w:val="18"/>
                        </w:rPr>
                      </w:pPr>
                      <w:r>
                        <w:rPr>
                          <w:rFonts w:ascii="Arial" w:hAnsi="Arial" w:cs="Arial"/>
                          <w:b/>
                          <w:sz w:val="18"/>
                          <w:szCs w:val="18"/>
                        </w:rPr>
                        <w:t>Przykład:</w:t>
                      </w:r>
                    </w:p>
                    <w:p w:rsidR="003D1011" w:rsidRDefault="003D1011" w:rsidP="00C23DA9">
                      <w:pPr>
                        <w:spacing w:after="120"/>
                        <w:jc w:val="both"/>
                      </w:pPr>
                      <w:r>
                        <w:rPr>
                          <w:rFonts w:ascii="Arial" w:hAnsi="Arial" w:cs="Arial"/>
                          <w:sz w:val="18"/>
                          <w:szCs w:val="18"/>
                        </w:rPr>
                        <w:t xml:space="preserve">W budżecie projektu zaplanowano wydatki m.in. na zatrudnienie szkoleniowca oraz mentora. Na początku realizacji projektu beneficjent zatrudnił szkoleniowca na podstawie umowy o pracę. Następnie zdecydował, </w:t>
                      </w:r>
                      <w:r>
                        <w:rPr>
                          <w:rFonts w:ascii="Arial" w:hAnsi="Arial" w:cs="Arial"/>
                          <w:sz w:val="18"/>
                          <w:szCs w:val="18"/>
                        </w:rPr>
                        <w:br/>
                        <w:t xml:space="preserve">iż szkoleniowiec będzie również wspierać uczestników projektu świadcząc dla nich usługę mentorską. W związku </w:t>
                      </w:r>
                      <w:r>
                        <w:rPr>
                          <w:rFonts w:ascii="Arial" w:hAnsi="Arial" w:cs="Arial"/>
                          <w:sz w:val="18"/>
                          <w:szCs w:val="18"/>
                        </w:rPr>
                        <w:br/>
                        <w:t>z powyższym nie było możliwe zaangażowanie go na podstawie umowy zlecenia. Beneficjent dokonał zmiany zakresu obowiązków szkoleniowca wskazanego w umowie o pracę lub zakresie czynności służbowych pracownika lub opisie stanowiska pracy dodając czynności związane z mentoringiem. W zależności od uzgodnień dwustronnych, zwiększenie zakresu obowiązków tej osoby może pociągać za sobą podniesienie wynagrodzenia.</w:t>
                      </w:r>
                    </w:p>
                  </w:txbxContent>
                </v:textbox>
              </v:shape>
            </w:pict>
          </mc:Fallback>
        </mc:AlternateContent>
      </w:r>
    </w:p>
    <w:p w:rsidR="009746CA" w:rsidRDefault="009746CA" w:rsidP="00111450">
      <w:pPr>
        <w:spacing w:after="120"/>
        <w:ind w:right="113"/>
        <w:jc w:val="both"/>
        <w:rPr>
          <w:rFonts w:ascii="Arial" w:hAnsi="Arial" w:cs="Arial"/>
          <w:bCs/>
          <w:spacing w:val="4"/>
          <w:sz w:val="20"/>
          <w:szCs w:val="20"/>
        </w:rPr>
      </w:pPr>
    </w:p>
    <w:p w:rsidR="00BF42AD" w:rsidRDefault="00BF42AD" w:rsidP="00FB0997">
      <w:pPr>
        <w:spacing w:after="120"/>
        <w:ind w:left="709" w:right="113"/>
        <w:jc w:val="both"/>
        <w:rPr>
          <w:rFonts w:ascii="Arial" w:hAnsi="Arial" w:cs="Arial"/>
          <w:bCs/>
          <w:spacing w:val="4"/>
          <w:sz w:val="20"/>
          <w:szCs w:val="20"/>
        </w:rPr>
      </w:pPr>
    </w:p>
    <w:p w:rsidR="00BF42AD" w:rsidRDefault="00BF42AD" w:rsidP="00FB0997">
      <w:pPr>
        <w:spacing w:after="120"/>
        <w:ind w:left="709" w:right="113"/>
        <w:jc w:val="both"/>
        <w:rPr>
          <w:rFonts w:ascii="Arial" w:hAnsi="Arial" w:cs="Arial"/>
          <w:bCs/>
          <w:spacing w:val="4"/>
          <w:sz w:val="20"/>
          <w:szCs w:val="20"/>
        </w:rPr>
      </w:pPr>
    </w:p>
    <w:p w:rsidR="00234E82" w:rsidRDefault="00234E82" w:rsidP="004A4073">
      <w:pPr>
        <w:pStyle w:val="Akapitzlist"/>
        <w:spacing w:after="120"/>
        <w:ind w:left="0"/>
        <w:jc w:val="both"/>
        <w:rPr>
          <w:rFonts w:ascii="Arial" w:hAnsi="Arial" w:cs="Arial"/>
          <w:sz w:val="20"/>
          <w:szCs w:val="20"/>
        </w:rPr>
      </w:pPr>
    </w:p>
    <w:p w:rsidR="00234E82" w:rsidRDefault="00234E82" w:rsidP="004A4073">
      <w:pPr>
        <w:pStyle w:val="Akapitzlist"/>
        <w:spacing w:after="120"/>
        <w:ind w:left="0"/>
        <w:jc w:val="both"/>
        <w:rPr>
          <w:rFonts w:ascii="Arial" w:hAnsi="Arial" w:cs="Arial"/>
          <w:sz w:val="20"/>
          <w:szCs w:val="20"/>
        </w:rPr>
      </w:pPr>
    </w:p>
    <w:p w:rsidR="00234E82" w:rsidRDefault="00234E82" w:rsidP="004A4073">
      <w:pPr>
        <w:pStyle w:val="Akapitzlist"/>
        <w:spacing w:after="120"/>
        <w:ind w:left="0"/>
        <w:jc w:val="both"/>
        <w:rPr>
          <w:rFonts w:ascii="Arial" w:hAnsi="Arial" w:cs="Arial"/>
          <w:sz w:val="20"/>
          <w:szCs w:val="20"/>
        </w:rPr>
      </w:pPr>
    </w:p>
    <w:p w:rsidR="00F55DA2" w:rsidRDefault="00F55DA2" w:rsidP="00986760">
      <w:pPr>
        <w:pStyle w:val="Akapitzlist"/>
        <w:spacing w:after="120"/>
        <w:ind w:left="0"/>
        <w:contextualSpacing w:val="0"/>
        <w:jc w:val="both"/>
        <w:rPr>
          <w:rFonts w:ascii="Arial" w:hAnsi="Arial" w:cs="Arial"/>
          <w:sz w:val="20"/>
          <w:szCs w:val="20"/>
        </w:rPr>
      </w:pPr>
    </w:p>
    <w:p w:rsidR="006467FC" w:rsidRDefault="00830468" w:rsidP="00986760">
      <w:pPr>
        <w:pStyle w:val="Akapitzlist"/>
        <w:spacing w:after="120"/>
        <w:ind w:left="0"/>
        <w:contextualSpacing w:val="0"/>
        <w:jc w:val="both"/>
        <w:rPr>
          <w:rFonts w:ascii="Arial" w:hAnsi="Arial" w:cs="Arial"/>
          <w:sz w:val="20"/>
          <w:szCs w:val="20"/>
        </w:rPr>
      </w:pPr>
      <w:r w:rsidRPr="00BF42AD">
        <w:rPr>
          <w:rFonts w:ascii="Arial" w:hAnsi="Arial" w:cs="Arial"/>
          <w:sz w:val="20"/>
          <w:szCs w:val="20"/>
        </w:rPr>
        <w:t>W</w:t>
      </w:r>
      <w:r w:rsidR="00C23DA9" w:rsidRPr="00BF42AD">
        <w:rPr>
          <w:rFonts w:ascii="Arial" w:hAnsi="Arial" w:cs="Arial"/>
          <w:sz w:val="20"/>
          <w:szCs w:val="20"/>
        </w:rPr>
        <w:t xml:space="preserve">ysokość wynagrodzenia personelu projektu, w tym pozostałych składników wynagrodzenia (np. nagród </w:t>
      </w:r>
      <w:r w:rsidR="009746CA">
        <w:rPr>
          <w:rFonts w:ascii="Arial" w:hAnsi="Arial" w:cs="Arial"/>
          <w:sz w:val="20"/>
          <w:szCs w:val="20"/>
        </w:rPr>
        <w:br/>
      </w:r>
      <w:r w:rsidR="00C23DA9" w:rsidRPr="006467FC">
        <w:rPr>
          <w:rFonts w:ascii="Arial" w:hAnsi="Arial" w:cs="Arial"/>
          <w:sz w:val="20"/>
          <w:szCs w:val="20"/>
        </w:rPr>
        <w:t>i premii)</w:t>
      </w:r>
      <w:r w:rsidR="00C23DA9" w:rsidRPr="00986760">
        <w:rPr>
          <w:rFonts w:ascii="Arial" w:hAnsi="Arial" w:cs="Arial"/>
          <w:b/>
          <w:sz w:val="20"/>
          <w:szCs w:val="20"/>
        </w:rPr>
        <w:t xml:space="preserve"> </w:t>
      </w:r>
      <w:r w:rsidRPr="00986760">
        <w:rPr>
          <w:rFonts w:ascii="Arial" w:hAnsi="Arial" w:cs="Arial"/>
          <w:b/>
          <w:sz w:val="20"/>
          <w:szCs w:val="20"/>
        </w:rPr>
        <w:t xml:space="preserve">musi </w:t>
      </w:r>
      <w:r w:rsidR="00C23DA9" w:rsidRPr="00986760">
        <w:rPr>
          <w:rFonts w:ascii="Arial" w:hAnsi="Arial" w:cs="Arial"/>
          <w:b/>
          <w:sz w:val="20"/>
          <w:szCs w:val="20"/>
        </w:rPr>
        <w:t>odpowiadać stawkom stosowanym u beneficjenta</w:t>
      </w:r>
      <w:r w:rsidR="00BA08E8" w:rsidRPr="00986760">
        <w:rPr>
          <w:rFonts w:ascii="Arial" w:hAnsi="Arial" w:cs="Arial"/>
          <w:b/>
          <w:sz w:val="20"/>
          <w:szCs w:val="20"/>
        </w:rPr>
        <w:t xml:space="preserve">. </w:t>
      </w:r>
      <w:r w:rsidR="00C23DA9" w:rsidRPr="006467FC">
        <w:rPr>
          <w:rFonts w:ascii="Arial" w:hAnsi="Arial" w:cs="Arial"/>
          <w:sz w:val="20"/>
          <w:szCs w:val="20"/>
        </w:rPr>
        <w:t>Oznacza to, iż nie powinno dochodzić do</w:t>
      </w:r>
      <w:r w:rsidR="00C23DA9">
        <w:rPr>
          <w:rFonts w:ascii="Arial" w:hAnsi="Arial" w:cs="Arial"/>
          <w:sz w:val="20"/>
          <w:szCs w:val="20"/>
        </w:rPr>
        <w:t xml:space="preserve"> sytuacji, w której pracownicy w ramach projektu byliby wynagradzani powyżej stawek stosowanych przez beneficjenta dla innych pracowników, którzy są zaangażowani w realizację działalności beneficjenta poza projektem. Stanowi to naruszenie zasady efektywnego i racjonalnego ponoszenia wydatków, </w:t>
      </w:r>
      <w:r w:rsidR="006467FC">
        <w:rPr>
          <w:rFonts w:ascii="Arial" w:hAnsi="Arial" w:cs="Arial"/>
          <w:sz w:val="20"/>
          <w:szCs w:val="20"/>
        </w:rPr>
        <w:br/>
      </w:r>
      <w:r w:rsidR="00C23DA9">
        <w:rPr>
          <w:rFonts w:ascii="Arial" w:hAnsi="Arial" w:cs="Arial"/>
          <w:sz w:val="20"/>
          <w:szCs w:val="20"/>
        </w:rPr>
        <w:t xml:space="preserve">w </w:t>
      </w:r>
      <w:r w:rsidR="006467FC">
        <w:rPr>
          <w:rFonts w:ascii="Arial" w:hAnsi="Arial" w:cs="Arial"/>
          <w:sz w:val="20"/>
          <w:szCs w:val="20"/>
        </w:rPr>
        <w:t>s</w:t>
      </w:r>
      <w:r w:rsidR="00C23DA9">
        <w:rPr>
          <w:rFonts w:ascii="Arial" w:hAnsi="Arial" w:cs="Arial"/>
          <w:sz w:val="20"/>
          <w:szCs w:val="20"/>
        </w:rPr>
        <w:t>zczególności</w:t>
      </w:r>
      <w:r w:rsidR="00DE01A1">
        <w:rPr>
          <w:rFonts w:ascii="Arial" w:hAnsi="Arial" w:cs="Arial"/>
          <w:sz w:val="20"/>
          <w:szCs w:val="20"/>
        </w:rPr>
        <w:t>,</w:t>
      </w:r>
      <w:r w:rsidR="00C23DA9">
        <w:rPr>
          <w:rFonts w:ascii="Arial" w:hAnsi="Arial" w:cs="Arial"/>
          <w:sz w:val="20"/>
          <w:szCs w:val="20"/>
        </w:rPr>
        <w:t xml:space="preserve"> gdy zadania jakie są wykonywane</w:t>
      </w:r>
      <w:r w:rsidR="00D63A09">
        <w:rPr>
          <w:rFonts w:ascii="Arial" w:hAnsi="Arial" w:cs="Arial"/>
          <w:sz w:val="20"/>
          <w:szCs w:val="20"/>
        </w:rPr>
        <w:t xml:space="preserve"> </w:t>
      </w:r>
      <w:r w:rsidR="00C23DA9">
        <w:rPr>
          <w:rFonts w:ascii="Arial" w:hAnsi="Arial" w:cs="Arial"/>
          <w:sz w:val="20"/>
          <w:szCs w:val="20"/>
        </w:rPr>
        <w:t>w ramach projektu i poza projektem są rodzajowo podobne.</w:t>
      </w:r>
      <w:r w:rsidR="006467FC">
        <w:rPr>
          <w:rFonts w:ascii="Arial" w:hAnsi="Arial" w:cs="Arial"/>
          <w:sz w:val="20"/>
          <w:szCs w:val="20"/>
        </w:rPr>
        <w:t xml:space="preserve"> Dowodem na spełnienie tego warunku kwalifikowalności są np. listy płac.</w:t>
      </w:r>
    </w:p>
    <w:p w:rsidR="00B47F32" w:rsidRDefault="001E6DCC" w:rsidP="00FB0997">
      <w:pPr>
        <w:spacing w:after="120"/>
        <w:jc w:val="both"/>
        <w:rPr>
          <w:rFonts w:ascii="Arial" w:hAnsi="Arial" w:cs="Arial"/>
          <w:sz w:val="20"/>
          <w:szCs w:val="20"/>
        </w:rPr>
      </w:pPr>
      <w:r w:rsidDel="006467FC">
        <w:rPr>
          <w:rFonts w:ascii="Arial" w:hAnsi="Arial" w:cs="Arial"/>
          <w:sz w:val="20"/>
          <w:szCs w:val="20"/>
        </w:rPr>
        <w:t xml:space="preserve"> </w:t>
      </w:r>
      <w:r w:rsidR="00B47F32" w:rsidRPr="00BA646D">
        <w:rPr>
          <w:rFonts w:ascii="Arial" w:hAnsi="Arial" w:cs="Arial"/>
          <w:sz w:val="20"/>
          <w:szCs w:val="20"/>
          <w:highlight w:val="green"/>
        </w:rPr>
        <w:t xml:space="preserve">[pkt </w:t>
      </w:r>
      <w:r w:rsidR="00B47F32">
        <w:rPr>
          <w:rFonts w:ascii="Arial" w:hAnsi="Arial" w:cs="Arial"/>
          <w:sz w:val="20"/>
          <w:szCs w:val="20"/>
          <w:highlight w:val="green"/>
        </w:rPr>
        <w:t>1</w:t>
      </w:r>
      <w:r w:rsidR="00FD7A7C">
        <w:rPr>
          <w:rFonts w:ascii="Arial" w:hAnsi="Arial" w:cs="Arial"/>
          <w:sz w:val="20"/>
          <w:szCs w:val="20"/>
          <w:highlight w:val="green"/>
        </w:rPr>
        <w:t>0</w:t>
      </w:r>
      <w:r w:rsidR="00B47F32">
        <w:rPr>
          <w:rFonts w:ascii="Arial" w:hAnsi="Arial" w:cs="Arial"/>
          <w:sz w:val="20"/>
          <w:szCs w:val="20"/>
          <w:highlight w:val="green"/>
        </w:rPr>
        <w:t xml:space="preserve"> podrozdział </w:t>
      </w:r>
      <w:r w:rsidR="00B47F32" w:rsidRPr="00BA646D">
        <w:rPr>
          <w:rFonts w:ascii="Arial" w:hAnsi="Arial" w:cs="Arial"/>
          <w:sz w:val="20"/>
          <w:szCs w:val="20"/>
          <w:highlight w:val="green"/>
        </w:rPr>
        <w:t>6.1</w:t>
      </w:r>
      <w:r w:rsidR="00FD7A7C">
        <w:rPr>
          <w:rFonts w:ascii="Arial" w:hAnsi="Arial" w:cs="Arial"/>
          <w:sz w:val="20"/>
          <w:szCs w:val="20"/>
          <w:highlight w:val="green"/>
        </w:rPr>
        <w:t>5</w:t>
      </w:r>
      <w:r w:rsidR="00B47F32" w:rsidRPr="00BA646D">
        <w:rPr>
          <w:rFonts w:ascii="Arial" w:hAnsi="Arial" w:cs="Arial"/>
          <w:sz w:val="20"/>
          <w:szCs w:val="20"/>
          <w:highlight w:val="green"/>
        </w:rPr>
        <w:t>]</w:t>
      </w:r>
    </w:p>
    <w:p w:rsidR="00B47F32" w:rsidRDefault="00B47F32" w:rsidP="00FB0997">
      <w:pPr>
        <w:spacing w:after="120"/>
        <w:ind w:left="360"/>
        <w:jc w:val="both"/>
        <w:rPr>
          <w:rFonts w:ascii="Arial" w:hAnsi="Arial" w:cs="Arial"/>
          <w:sz w:val="20"/>
          <w:szCs w:val="20"/>
        </w:rPr>
      </w:pPr>
    </w:p>
    <w:p w:rsidR="003D1011" w:rsidRDefault="003D1011" w:rsidP="00FB0997">
      <w:pPr>
        <w:spacing w:after="120"/>
        <w:ind w:left="360"/>
        <w:jc w:val="both"/>
        <w:rPr>
          <w:rFonts w:ascii="Arial" w:hAnsi="Arial" w:cs="Arial"/>
          <w:sz w:val="20"/>
          <w:szCs w:val="20"/>
        </w:rPr>
      </w:pPr>
      <w:r>
        <w:rPr>
          <w:noProof/>
        </w:rPr>
        <w:lastRenderedPageBreak/>
        <mc:AlternateContent>
          <mc:Choice Requires="wps">
            <w:drawing>
              <wp:anchor distT="0" distB="0" distL="114300" distR="114300" simplePos="0" relativeHeight="251706368" behindDoc="0" locked="0" layoutInCell="1" allowOverlap="1" wp14:anchorId="20B96450" wp14:editId="034A0E35">
                <wp:simplePos x="0" y="0"/>
                <wp:positionH relativeFrom="column">
                  <wp:posOffset>-6350</wp:posOffset>
                </wp:positionH>
                <wp:positionV relativeFrom="paragraph">
                  <wp:posOffset>-144780</wp:posOffset>
                </wp:positionV>
                <wp:extent cx="6167120" cy="1196340"/>
                <wp:effectExtent l="0" t="0" r="24130" b="22860"/>
                <wp:wrapNone/>
                <wp:docPr id="1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196340"/>
                        </a:xfrm>
                        <a:prstGeom prst="rect">
                          <a:avLst/>
                        </a:prstGeom>
                        <a:solidFill>
                          <a:srgbClr val="FFFF99"/>
                        </a:solidFill>
                        <a:ln w="9525">
                          <a:solidFill>
                            <a:srgbClr val="000000"/>
                          </a:solidFill>
                          <a:miter lim="800000"/>
                          <a:headEnd/>
                          <a:tailEnd/>
                        </a:ln>
                      </wps:spPr>
                      <wps:txbx>
                        <w:txbxContent>
                          <w:p w:rsidR="003D1011" w:rsidRDefault="003D1011" w:rsidP="00C23DA9">
                            <w:pPr>
                              <w:spacing w:after="120"/>
                              <w:jc w:val="both"/>
                              <w:rPr>
                                <w:rFonts w:ascii="Arial" w:hAnsi="Arial" w:cs="Arial"/>
                                <w:b/>
                                <w:sz w:val="18"/>
                                <w:szCs w:val="18"/>
                              </w:rPr>
                            </w:pPr>
                            <w:r>
                              <w:rPr>
                                <w:rFonts w:ascii="Arial" w:hAnsi="Arial" w:cs="Arial"/>
                                <w:b/>
                                <w:sz w:val="18"/>
                                <w:szCs w:val="18"/>
                              </w:rPr>
                              <w:t>Przykład:</w:t>
                            </w:r>
                          </w:p>
                          <w:p w:rsidR="003D1011" w:rsidRDefault="003D1011" w:rsidP="00C23DA9">
                            <w:pPr>
                              <w:spacing w:after="120"/>
                              <w:jc w:val="both"/>
                              <w:rPr>
                                <w:rFonts w:ascii="Arial" w:hAnsi="Arial" w:cs="Arial"/>
                                <w:sz w:val="18"/>
                                <w:szCs w:val="18"/>
                              </w:rPr>
                            </w:pPr>
                            <w:r>
                              <w:rPr>
                                <w:rFonts w:ascii="Arial" w:hAnsi="Arial" w:cs="Arial"/>
                                <w:sz w:val="18"/>
                                <w:szCs w:val="18"/>
                              </w:rPr>
                              <w:t xml:space="preserve">Beneficjent wypłaca pracownikom zaangażowanym w realizację swojej działalności poza projektem wynagrodzenie </w:t>
                            </w:r>
                            <w:r>
                              <w:rPr>
                                <w:rFonts w:ascii="Arial" w:hAnsi="Arial" w:cs="Arial"/>
                                <w:sz w:val="18"/>
                                <w:szCs w:val="18"/>
                              </w:rPr>
                              <w:br/>
                              <w:t xml:space="preserve">w wysokości 4 000 zł – 6 000 zł, natomiast dla pracowników zaangażowanych w realizację projektu PO WER wynagrodzenie jest znacząco wyższe, tj. wynosi 8 000 zł, przy czym zadania wykonywane w ramach projektu </w:t>
                            </w:r>
                            <w:r>
                              <w:rPr>
                                <w:rFonts w:ascii="Arial" w:hAnsi="Arial" w:cs="Arial"/>
                                <w:sz w:val="18"/>
                                <w:szCs w:val="18"/>
                              </w:rPr>
                              <w:br/>
                              <w:t xml:space="preserve">i poza projektem są rodzajowo podobne. Wypłacanie znacznie wyższego wynagrodzenia tylko dlatego, </w:t>
                            </w:r>
                            <w:r>
                              <w:rPr>
                                <w:rFonts w:ascii="Arial" w:hAnsi="Arial" w:cs="Arial"/>
                                <w:sz w:val="18"/>
                                <w:szCs w:val="18"/>
                              </w:rPr>
                              <w:br/>
                              <w:t>że pracownik jest zaangażowany w realizację projektu finansowanego ze środków zewnętrznych, tj. EFS, jest nieracjonalne i nieefektywne i dlatego nie może zostać uznane za kwalifikowalne w tej wysokości.</w:t>
                            </w:r>
                          </w:p>
                          <w:p w:rsidR="003D1011" w:rsidRDefault="003D1011" w:rsidP="00C23DA9">
                            <w:pPr>
                              <w:spacing w:after="12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7" o:spid="_x0000_s1034" type="#_x0000_t202" style="position:absolute;left:0;text-align:left;margin-left:-.5pt;margin-top:-11.4pt;width:485.6pt;height:94.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" fillcolor="#ff9">
                <v:textbox>
                  <w:txbxContent>
                    <w:p w:rsidR="003D1011" w:rsidRDefault="003D1011" w:rsidP="00C23DA9">
                      <w:pPr>
                        <w:spacing w:after="120"/>
                        <w:jc w:val="both"/>
                        <w:rPr>
                          <w:rFonts w:ascii="Arial" w:hAnsi="Arial" w:cs="Arial"/>
                          <w:b/>
                          <w:sz w:val="18"/>
                          <w:szCs w:val="18"/>
                        </w:rPr>
                      </w:pPr>
                      <w:r>
                        <w:rPr>
                          <w:rFonts w:ascii="Arial" w:hAnsi="Arial" w:cs="Arial"/>
                          <w:b/>
                          <w:sz w:val="18"/>
                          <w:szCs w:val="18"/>
                        </w:rPr>
                        <w:t>Przykład:</w:t>
                      </w:r>
                    </w:p>
                    <w:p w:rsidR="003D1011" w:rsidRDefault="003D1011" w:rsidP="00C23DA9">
                      <w:pPr>
                        <w:spacing w:after="120"/>
                        <w:jc w:val="both"/>
                        <w:rPr>
                          <w:rFonts w:ascii="Arial" w:hAnsi="Arial" w:cs="Arial"/>
                          <w:sz w:val="18"/>
                          <w:szCs w:val="18"/>
                        </w:rPr>
                      </w:pPr>
                      <w:r>
                        <w:rPr>
                          <w:rFonts w:ascii="Arial" w:hAnsi="Arial" w:cs="Arial"/>
                          <w:sz w:val="18"/>
                          <w:szCs w:val="18"/>
                        </w:rPr>
                        <w:t xml:space="preserve">Beneficjent wypłaca pracownikom zaangażowanym w realizację swojej działalności poza projektem wynagrodzenie </w:t>
                      </w:r>
                      <w:r>
                        <w:rPr>
                          <w:rFonts w:ascii="Arial" w:hAnsi="Arial" w:cs="Arial"/>
                          <w:sz w:val="18"/>
                          <w:szCs w:val="18"/>
                        </w:rPr>
                        <w:br/>
                        <w:t xml:space="preserve">w wysokości 4 000 zł – 6 000 zł, natomiast dla pracowników zaangażowanych w realizację projektu PO WER wynagrodzenie jest znacząco wyższe, tj. wynosi 8 000 zł, przy czym zadania wykonywane w ramach projektu </w:t>
                      </w:r>
                      <w:r>
                        <w:rPr>
                          <w:rFonts w:ascii="Arial" w:hAnsi="Arial" w:cs="Arial"/>
                          <w:sz w:val="18"/>
                          <w:szCs w:val="18"/>
                        </w:rPr>
                        <w:br/>
                        <w:t xml:space="preserve">i poza projektem są rodzajowo podobne. Wypłacanie znacznie wyższego wynagrodzenia tylko dlatego, </w:t>
                      </w:r>
                      <w:r>
                        <w:rPr>
                          <w:rFonts w:ascii="Arial" w:hAnsi="Arial" w:cs="Arial"/>
                          <w:sz w:val="18"/>
                          <w:szCs w:val="18"/>
                        </w:rPr>
                        <w:br/>
                        <w:t>że pracownik jest zaangażowany w realizację projektu finansowanego ze środków zewnętrznych, tj. EFS, jest nieracjonalne i nieefektywne i dlatego nie może zostać uznane za kwalifikowalne w tej wysokości.</w:t>
                      </w:r>
                    </w:p>
                    <w:p w:rsidR="003D1011" w:rsidRDefault="003D1011" w:rsidP="00C23DA9">
                      <w:pPr>
                        <w:spacing w:after="120"/>
                        <w:jc w:val="both"/>
                      </w:pPr>
                    </w:p>
                  </w:txbxContent>
                </v:textbox>
              </v:shape>
            </w:pict>
          </mc:Fallback>
        </mc:AlternateContent>
      </w:r>
    </w:p>
    <w:p w:rsidR="003D1011" w:rsidRDefault="003D1011" w:rsidP="00FB0997">
      <w:pPr>
        <w:spacing w:after="120"/>
        <w:ind w:left="360"/>
        <w:jc w:val="both"/>
        <w:rPr>
          <w:rFonts w:ascii="Arial" w:hAnsi="Arial" w:cs="Arial"/>
          <w:sz w:val="20"/>
          <w:szCs w:val="20"/>
        </w:rPr>
      </w:pPr>
    </w:p>
    <w:p w:rsidR="003D1011" w:rsidRDefault="003D1011" w:rsidP="00FB0997">
      <w:pPr>
        <w:spacing w:after="120"/>
        <w:ind w:left="360"/>
        <w:jc w:val="both"/>
        <w:rPr>
          <w:rFonts w:ascii="Arial" w:hAnsi="Arial" w:cs="Arial"/>
          <w:sz w:val="20"/>
          <w:szCs w:val="20"/>
        </w:rPr>
      </w:pPr>
    </w:p>
    <w:p w:rsidR="003D1011" w:rsidRDefault="003D1011" w:rsidP="00FB0997">
      <w:pPr>
        <w:spacing w:after="120"/>
        <w:ind w:left="360"/>
        <w:jc w:val="both"/>
        <w:rPr>
          <w:rFonts w:ascii="Arial" w:hAnsi="Arial" w:cs="Arial"/>
          <w:sz w:val="20"/>
          <w:szCs w:val="20"/>
        </w:rPr>
      </w:pPr>
    </w:p>
    <w:p w:rsidR="003D1011" w:rsidRDefault="003D1011" w:rsidP="00FB0997">
      <w:pPr>
        <w:spacing w:after="120"/>
        <w:ind w:left="360"/>
        <w:jc w:val="both"/>
        <w:rPr>
          <w:rFonts w:ascii="Arial" w:hAnsi="Arial" w:cs="Arial"/>
          <w:sz w:val="20"/>
          <w:szCs w:val="20"/>
        </w:rPr>
      </w:pPr>
    </w:p>
    <w:p w:rsidR="003D1011" w:rsidRDefault="003D1011" w:rsidP="00FB0997">
      <w:pPr>
        <w:spacing w:after="120"/>
        <w:ind w:left="360"/>
        <w:jc w:val="both"/>
        <w:rPr>
          <w:rFonts w:ascii="Arial" w:hAnsi="Arial" w:cs="Arial"/>
          <w:sz w:val="20"/>
          <w:szCs w:val="20"/>
        </w:rPr>
      </w:pPr>
    </w:p>
    <w:p w:rsidR="00CC481B" w:rsidRPr="003D1011" w:rsidRDefault="00CC481B" w:rsidP="003D1011">
      <w:pPr>
        <w:pStyle w:val="Akapitzlist"/>
        <w:numPr>
          <w:ilvl w:val="0"/>
          <w:numId w:val="47"/>
        </w:numPr>
        <w:spacing w:after="120"/>
        <w:ind w:right="46"/>
        <w:jc w:val="both"/>
        <w:outlineLvl w:val="1"/>
        <w:rPr>
          <w:rFonts w:ascii="Arial" w:hAnsi="Arial" w:cs="Arial"/>
          <w:b/>
          <w:bCs/>
          <w:color w:val="5B9BD5" w:themeColor="accent1"/>
        </w:rPr>
      </w:pPr>
      <w:bookmarkStart w:id="133" w:name="_Toc504735435"/>
      <w:r w:rsidRPr="003D1011">
        <w:rPr>
          <w:rFonts w:ascii="Arial" w:hAnsi="Arial" w:cs="Arial"/>
          <w:b/>
          <w:bCs/>
          <w:color w:val="5B9BD5" w:themeColor="accent1"/>
        </w:rPr>
        <w:t xml:space="preserve">Czy możliwe jest zawarcie kilku umów o pracę z tym samym </w:t>
      </w:r>
      <w:r w:rsidR="008A4FE1" w:rsidRPr="003D1011">
        <w:rPr>
          <w:rFonts w:ascii="Arial" w:hAnsi="Arial" w:cs="Arial"/>
          <w:b/>
          <w:bCs/>
          <w:color w:val="5B9BD5" w:themeColor="accent1"/>
        </w:rPr>
        <w:t>beneficjentem</w:t>
      </w:r>
      <w:r w:rsidRPr="003D1011">
        <w:rPr>
          <w:rFonts w:ascii="Arial" w:hAnsi="Arial" w:cs="Arial"/>
          <w:b/>
          <w:bCs/>
          <w:color w:val="5B9BD5" w:themeColor="accent1"/>
        </w:rPr>
        <w:t>, jeśli jest to zgodne z</w:t>
      </w:r>
      <w:r w:rsidR="00B47F32" w:rsidRPr="003D1011">
        <w:rPr>
          <w:rFonts w:ascii="Arial" w:hAnsi="Arial" w:cs="Arial"/>
          <w:b/>
          <w:bCs/>
          <w:color w:val="5B9BD5" w:themeColor="accent1"/>
        </w:rPr>
        <w:t xml:space="preserve"> </w:t>
      </w:r>
      <w:r w:rsidR="007829DB" w:rsidRPr="003D1011">
        <w:rPr>
          <w:rFonts w:ascii="Arial" w:hAnsi="Arial" w:cs="Arial"/>
          <w:b/>
          <w:bCs/>
          <w:color w:val="5B9BD5" w:themeColor="accent1"/>
        </w:rPr>
        <w:t xml:space="preserve">ustawą </w:t>
      </w:r>
      <w:r w:rsidR="007829DB" w:rsidRPr="003D1011">
        <w:rPr>
          <w:rFonts w:ascii="Arial" w:hAnsi="Arial" w:cs="Arial"/>
          <w:b/>
          <w:bCs/>
          <w:i/>
          <w:color w:val="5B9BD5" w:themeColor="accent1"/>
        </w:rPr>
        <w:t>K</w:t>
      </w:r>
      <w:r w:rsidRPr="003D1011">
        <w:rPr>
          <w:rFonts w:ascii="Arial" w:hAnsi="Arial" w:cs="Arial"/>
          <w:b/>
          <w:bCs/>
          <w:i/>
          <w:color w:val="5B9BD5" w:themeColor="accent1"/>
        </w:rPr>
        <w:t>odeks pracy</w:t>
      </w:r>
      <w:r w:rsidRPr="003D1011">
        <w:rPr>
          <w:rFonts w:ascii="Arial" w:hAnsi="Arial" w:cs="Arial"/>
          <w:b/>
          <w:bCs/>
          <w:color w:val="5B9BD5" w:themeColor="accent1"/>
        </w:rPr>
        <w:t>?</w:t>
      </w:r>
      <w:bookmarkEnd w:id="133"/>
    </w:p>
    <w:p w:rsidR="00CC481B" w:rsidRDefault="005D4E9D" w:rsidP="00FB0997">
      <w:pPr>
        <w:spacing w:after="120"/>
        <w:ind w:right="113"/>
        <w:jc w:val="both"/>
        <w:rPr>
          <w:rFonts w:ascii="Arial" w:hAnsi="Arial" w:cs="Arial"/>
          <w:bCs/>
          <w:spacing w:val="4"/>
          <w:sz w:val="20"/>
          <w:szCs w:val="20"/>
        </w:rPr>
      </w:pPr>
      <w:r>
        <w:rPr>
          <w:rFonts w:ascii="Arial" w:hAnsi="Arial" w:cs="Arial"/>
          <w:b/>
          <w:bCs/>
          <w:spacing w:val="4"/>
          <w:sz w:val="20"/>
          <w:szCs w:val="20"/>
        </w:rPr>
        <w:t xml:space="preserve">Nie, </w:t>
      </w:r>
      <w:r>
        <w:rPr>
          <w:rFonts w:ascii="Arial" w:hAnsi="Arial" w:cs="Arial"/>
          <w:bCs/>
          <w:spacing w:val="4"/>
          <w:sz w:val="20"/>
          <w:szCs w:val="20"/>
        </w:rPr>
        <w:t>z</w:t>
      </w:r>
      <w:r w:rsidR="00CC481B">
        <w:rPr>
          <w:rFonts w:ascii="Arial" w:hAnsi="Arial" w:cs="Arial"/>
          <w:bCs/>
          <w:spacing w:val="4"/>
          <w:sz w:val="20"/>
          <w:szCs w:val="20"/>
        </w:rPr>
        <w:t xml:space="preserve">godnie z </w:t>
      </w:r>
      <w:r w:rsidR="00CC481B">
        <w:rPr>
          <w:rFonts w:ascii="Arial" w:hAnsi="Arial" w:cs="Arial"/>
          <w:bCs/>
          <w:i/>
          <w:spacing w:val="4"/>
          <w:sz w:val="20"/>
          <w:szCs w:val="20"/>
        </w:rPr>
        <w:t>Wytycznymi</w:t>
      </w:r>
      <w:r w:rsidR="007F4101">
        <w:rPr>
          <w:rFonts w:ascii="Arial" w:hAnsi="Arial" w:cs="Arial"/>
          <w:bCs/>
          <w:i/>
          <w:spacing w:val="4"/>
          <w:sz w:val="20"/>
          <w:szCs w:val="20"/>
        </w:rPr>
        <w:t xml:space="preserve"> </w:t>
      </w:r>
      <w:r w:rsidR="001C4DD7">
        <w:rPr>
          <w:rFonts w:ascii="Arial" w:hAnsi="Arial" w:cs="Arial"/>
          <w:bCs/>
          <w:spacing w:val="4"/>
          <w:sz w:val="20"/>
          <w:szCs w:val="20"/>
        </w:rPr>
        <w:t xml:space="preserve">jedna </w:t>
      </w:r>
      <w:r w:rsidR="00CC481B">
        <w:rPr>
          <w:rFonts w:ascii="Arial" w:hAnsi="Arial" w:cs="Arial"/>
          <w:bCs/>
          <w:spacing w:val="4"/>
          <w:sz w:val="20"/>
          <w:szCs w:val="20"/>
        </w:rPr>
        <w:t>umowa o pracę z personel</w:t>
      </w:r>
      <w:r w:rsidR="008A4FE1">
        <w:rPr>
          <w:rFonts w:ascii="Arial" w:hAnsi="Arial" w:cs="Arial"/>
          <w:bCs/>
          <w:spacing w:val="4"/>
          <w:sz w:val="20"/>
          <w:szCs w:val="20"/>
        </w:rPr>
        <w:t>em</w:t>
      </w:r>
      <w:r w:rsidR="00CC481B">
        <w:rPr>
          <w:rFonts w:ascii="Arial" w:hAnsi="Arial" w:cs="Arial"/>
          <w:bCs/>
          <w:spacing w:val="4"/>
          <w:sz w:val="20"/>
          <w:szCs w:val="20"/>
        </w:rPr>
        <w:t xml:space="preserve"> projektu powinna obejmować wszystkie zadania wykonywane przez tę osobę w ramach projektu lub projektów realizowanych przez beneficjenta. </w:t>
      </w:r>
      <w:r w:rsidR="001C4DD7">
        <w:rPr>
          <w:rFonts w:ascii="Arial" w:hAnsi="Arial" w:cs="Arial"/>
          <w:bCs/>
          <w:spacing w:val="4"/>
          <w:sz w:val="20"/>
          <w:szCs w:val="20"/>
        </w:rPr>
        <w:t xml:space="preserve">Umowa o pracę (lub zakres czynności służbowych pracownika lub opis stanowiska pracy) dokumentuje </w:t>
      </w:r>
      <w:r w:rsidR="00CC481B">
        <w:rPr>
          <w:rFonts w:ascii="Arial" w:hAnsi="Arial" w:cs="Arial"/>
          <w:bCs/>
          <w:spacing w:val="4"/>
          <w:sz w:val="20"/>
          <w:szCs w:val="20"/>
        </w:rPr>
        <w:t xml:space="preserve">zakres wszystkich zadań, jakie dana osoba będzie wykonywała w ramach projektu. Oznacza to, </w:t>
      </w:r>
      <w:r w:rsidR="00CC481B" w:rsidRPr="008A4FE1">
        <w:rPr>
          <w:rFonts w:ascii="Arial" w:hAnsi="Arial" w:cs="Arial"/>
          <w:bCs/>
          <w:spacing w:val="4"/>
          <w:sz w:val="20"/>
          <w:szCs w:val="20"/>
        </w:rPr>
        <w:t>że zadania i obowiązki przypisane danej osobie będącej personelem w przynajmniej jednym projekcie realizowanym przez danego beneficjenta powinny być objęte jednym stosunkiem pracy, tj. jedną umową o pracę.</w:t>
      </w:r>
    </w:p>
    <w:p w:rsidR="00B47F32" w:rsidRDefault="00B47F32" w:rsidP="00FB0997">
      <w:pPr>
        <w:spacing w:after="120"/>
        <w:jc w:val="both"/>
        <w:rPr>
          <w:rFonts w:ascii="Arial" w:hAnsi="Arial" w:cs="Arial"/>
          <w:sz w:val="20"/>
          <w:szCs w:val="20"/>
        </w:rPr>
      </w:pPr>
      <w:r w:rsidRPr="009E1E7F">
        <w:rPr>
          <w:rFonts w:ascii="Arial" w:hAnsi="Arial" w:cs="Arial"/>
          <w:sz w:val="20"/>
          <w:szCs w:val="20"/>
          <w:highlight w:val="green"/>
        </w:rPr>
        <w:t>[pkt 1 sekcji 6.1</w:t>
      </w:r>
      <w:r w:rsidR="00C06F90">
        <w:rPr>
          <w:rFonts w:ascii="Arial" w:hAnsi="Arial" w:cs="Arial"/>
          <w:sz w:val="20"/>
          <w:szCs w:val="20"/>
          <w:highlight w:val="green"/>
        </w:rPr>
        <w:t>5</w:t>
      </w:r>
      <w:r w:rsidRPr="009E1E7F">
        <w:rPr>
          <w:rFonts w:ascii="Arial" w:hAnsi="Arial" w:cs="Arial"/>
          <w:sz w:val="20"/>
          <w:szCs w:val="20"/>
          <w:highlight w:val="green"/>
        </w:rPr>
        <w:t>.1]</w:t>
      </w:r>
    </w:p>
    <w:p w:rsidR="00986760" w:rsidRDefault="00564772" w:rsidP="00FB0997">
      <w:pPr>
        <w:spacing w:after="120"/>
        <w:jc w:val="both"/>
        <w:rPr>
          <w:rFonts w:ascii="Arial" w:hAnsi="Arial" w:cs="Arial"/>
          <w:sz w:val="20"/>
          <w:szCs w:val="20"/>
        </w:rPr>
      </w:pPr>
      <w:r>
        <w:rPr>
          <w:noProof/>
        </w:rPr>
        <mc:AlternateContent>
          <mc:Choice Requires="wps">
            <w:drawing>
              <wp:anchor distT="0" distB="0" distL="114300" distR="114300" simplePos="0" relativeHeight="251720704" behindDoc="0" locked="0" layoutInCell="1" allowOverlap="1" wp14:anchorId="1C6F8B95" wp14:editId="7E4A875A">
                <wp:simplePos x="0" y="0"/>
                <wp:positionH relativeFrom="column">
                  <wp:posOffset>35616</wp:posOffset>
                </wp:positionH>
                <wp:positionV relativeFrom="paragraph">
                  <wp:posOffset>10188</wp:posOffset>
                </wp:positionV>
                <wp:extent cx="6124575" cy="906780"/>
                <wp:effectExtent l="0" t="0" r="28575" b="26670"/>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906780"/>
                        </a:xfrm>
                        <a:prstGeom prst="rect">
                          <a:avLst/>
                        </a:prstGeom>
                        <a:solidFill>
                          <a:srgbClr val="FFFF99"/>
                        </a:solidFill>
                        <a:ln w="9525">
                          <a:solidFill>
                            <a:srgbClr val="000000"/>
                          </a:solidFill>
                          <a:miter lim="800000"/>
                          <a:headEnd/>
                          <a:tailEnd/>
                        </a:ln>
                      </wps:spPr>
                      <wps:txbx>
                        <w:txbxContent>
                          <w:p w:rsidR="003D1011" w:rsidRPr="0025665B" w:rsidRDefault="003D1011" w:rsidP="00B47F32">
                            <w:pPr>
                              <w:spacing w:after="120"/>
                              <w:jc w:val="both"/>
                              <w:rPr>
                                <w:rFonts w:ascii="Arial" w:hAnsi="Arial" w:cs="Arial"/>
                                <w:b/>
                                <w:sz w:val="18"/>
                                <w:szCs w:val="18"/>
                              </w:rPr>
                            </w:pPr>
                            <w:r w:rsidRPr="0025665B">
                              <w:rPr>
                                <w:rFonts w:ascii="Arial" w:hAnsi="Arial" w:cs="Arial"/>
                                <w:b/>
                                <w:sz w:val="18"/>
                                <w:szCs w:val="18"/>
                              </w:rPr>
                              <w:t>Przykład:</w:t>
                            </w:r>
                          </w:p>
                          <w:p w:rsidR="003D1011" w:rsidRDefault="003D1011" w:rsidP="00827DE0">
                            <w:pPr>
                              <w:spacing w:after="120"/>
                              <w:jc w:val="both"/>
                            </w:pPr>
                            <w:r w:rsidRPr="00111450">
                              <w:rPr>
                                <w:rFonts w:ascii="Arial" w:hAnsi="Arial" w:cs="Arial"/>
                                <w:bCs/>
                                <w:spacing w:val="4"/>
                                <w:sz w:val="18"/>
                                <w:szCs w:val="18"/>
                              </w:rPr>
                              <w:t xml:space="preserve">Zawarcie kolejnej umowy o pracę w wymiarze ¾ etatu z pracownikiem zatrudnionym już u danego beneficjenta na podstawie umowy o pracę w wymiarze </w:t>
                            </w:r>
                            <w:r>
                              <w:rPr>
                                <w:rFonts w:ascii="Arial" w:hAnsi="Arial" w:cs="Arial"/>
                                <w:bCs/>
                                <w:spacing w:val="4"/>
                                <w:sz w:val="18"/>
                                <w:szCs w:val="18"/>
                              </w:rPr>
                              <w:t xml:space="preserve">¼ </w:t>
                            </w:r>
                            <w:r w:rsidRPr="00111450">
                              <w:rPr>
                                <w:rFonts w:ascii="Arial" w:hAnsi="Arial" w:cs="Arial"/>
                                <w:bCs/>
                                <w:spacing w:val="4"/>
                                <w:sz w:val="18"/>
                                <w:szCs w:val="18"/>
                              </w:rPr>
                              <w:t xml:space="preserve"> etatu powinno nastąpić poprzez dokonanie zmiany zakresu obowiązków lub zmianę dotychczasowego wymiaru czasu pracy pracownika w ramach istniejącej już umowy </w:t>
                            </w:r>
                            <w:r>
                              <w:rPr>
                                <w:rFonts w:ascii="Arial" w:hAnsi="Arial" w:cs="Arial"/>
                                <w:bCs/>
                                <w:spacing w:val="4"/>
                                <w:sz w:val="18"/>
                                <w:szCs w:val="18"/>
                              </w:rPr>
                              <w:br/>
                            </w:r>
                            <w:r w:rsidRPr="00111450">
                              <w:rPr>
                                <w:rFonts w:ascii="Arial" w:hAnsi="Arial" w:cs="Arial"/>
                                <w:bCs/>
                                <w:spacing w:val="4"/>
                                <w:sz w:val="18"/>
                                <w:szCs w:val="18"/>
                              </w:rPr>
                              <w:t>o pracę.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 o:spid="_x0000_s1035" type="#_x0000_t202" style="position:absolute;left:0;text-align:left;margin-left:2.8pt;margin-top:.8pt;width:482.25pt;height:71.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" fillcolor="#ff9">
                <v:textbox>
                  <w:txbxContent>
                    <w:p w:rsidR="003D1011" w:rsidRPr="0025665B" w:rsidRDefault="003D1011" w:rsidP="00B47F32">
                      <w:pPr>
                        <w:spacing w:after="120"/>
                        <w:jc w:val="both"/>
                        <w:rPr>
                          <w:rFonts w:ascii="Arial" w:hAnsi="Arial" w:cs="Arial"/>
                          <w:b/>
                          <w:sz w:val="18"/>
                          <w:szCs w:val="18"/>
                        </w:rPr>
                      </w:pPr>
                      <w:r w:rsidRPr="0025665B">
                        <w:rPr>
                          <w:rFonts w:ascii="Arial" w:hAnsi="Arial" w:cs="Arial"/>
                          <w:b/>
                          <w:sz w:val="18"/>
                          <w:szCs w:val="18"/>
                        </w:rPr>
                        <w:t>Przykład:</w:t>
                      </w:r>
                    </w:p>
                    <w:p w:rsidR="003D1011" w:rsidRDefault="003D1011" w:rsidP="00827DE0">
                      <w:pPr>
                        <w:spacing w:after="120"/>
                        <w:jc w:val="both"/>
                      </w:pPr>
                      <w:r w:rsidRPr="00111450">
                        <w:rPr>
                          <w:rFonts w:ascii="Arial" w:hAnsi="Arial" w:cs="Arial"/>
                          <w:bCs/>
                          <w:spacing w:val="4"/>
                          <w:sz w:val="18"/>
                          <w:szCs w:val="18"/>
                        </w:rPr>
                        <w:t xml:space="preserve">Zawarcie kolejnej umowy o pracę w wymiarze ¾ etatu z pracownikiem zatrudnionym już u danego beneficjenta na podstawie umowy o pracę w wymiarze </w:t>
                      </w:r>
                      <w:r>
                        <w:rPr>
                          <w:rFonts w:ascii="Arial" w:hAnsi="Arial" w:cs="Arial"/>
                          <w:bCs/>
                          <w:spacing w:val="4"/>
                          <w:sz w:val="18"/>
                          <w:szCs w:val="18"/>
                        </w:rPr>
                        <w:t xml:space="preserve">¼ </w:t>
                      </w:r>
                      <w:r w:rsidRPr="00111450">
                        <w:rPr>
                          <w:rFonts w:ascii="Arial" w:hAnsi="Arial" w:cs="Arial"/>
                          <w:bCs/>
                          <w:spacing w:val="4"/>
                          <w:sz w:val="18"/>
                          <w:szCs w:val="18"/>
                        </w:rPr>
                        <w:t xml:space="preserve"> etatu powinno nastąpić poprzez dokonanie zmiany zakresu obowiązków lub zmianę dotychczasowego wymiaru czasu pracy pracownika w ramach istniejącej już umowy </w:t>
                      </w:r>
                      <w:r>
                        <w:rPr>
                          <w:rFonts w:ascii="Arial" w:hAnsi="Arial" w:cs="Arial"/>
                          <w:bCs/>
                          <w:spacing w:val="4"/>
                          <w:sz w:val="18"/>
                          <w:szCs w:val="18"/>
                        </w:rPr>
                        <w:br/>
                      </w:r>
                      <w:r w:rsidRPr="00111450">
                        <w:rPr>
                          <w:rFonts w:ascii="Arial" w:hAnsi="Arial" w:cs="Arial"/>
                          <w:bCs/>
                          <w:spacing w:val="4"/>
                          <w:sz w:val="18"/>
                          <w:szCs w:val="18"/>
                        </w:rPr>
                        <w:t>o pracę.</w:t>
                      </w:r>
                    </w:p>
                  </w:txbxContent>
                </v:textbox>
              </v:shape>
            </w:pict>
          </mc:Fallback>
        </mc:AlternateContent>
      </w:r>
    </w:p>
    <w:p w:rsidR="00986760" w:rsidRDefault="00986760"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FB34D2" w:rsidRPr="00986760" w:rsidRDefault="00FB34D2" w:rsidP="003D1011">
      <w:pPr>
        <w:pStyle w:val="Akapitzlist"/>
        <w:numPr>
          <w:ilvl w:val="0"/>
          <w:numId w:val="47"/>
        </w:numPr>
        <w:spacing w:after="120"/>
        <w:jc w:val="both"/>
        <w:outlineLvl w:val="1"/>
        <w:rPr>
          <w:rFonts w:ascii="Arial" w:hAnsi="Arial" w:cs="Arial"/>
          <w:b/>
          <w:color w:val="5B9BD5" w:themeColor="accent1"/>
        </w:rPr>
      </w:pPr>
      <w:bookmarkStart w:id="134" w:name="_Toc495584351"/>
      <w:bookmarkStart w:id="135" w:name="_Toc501534918"/>
      <w:bookmarkStart w:id="136" w:name="_Toc501535087"/>
      <w:bookmarkStart w:id="137" w:name="_Toc495584352"/>
      <w:bookmarkStart w:id="138" w:name="_Toc501534919"/>
      <w:bookmarkStart w:id="139" w:name="_Toc501535088"/>
      <w:bookmarkStart w:id="140" w:name="_Toc495584353"/>
      <w:bookmarkStart w:id="141" w:name="_Toc501534920"/>
      <w:bookmarkStart w:id="142" w:name="_Toc501535089"/>
      <w:bookmarkStart w:id="143" w:name="_Toc495584354"/>
      <w:bookmarkStart w:id="144" w:name="_Toc501534921"/>
      <w:bookmarkStart w:id="145" w:name="_Toc501535090"/>
      <w:bookmarkStart w:id="146" w:name="_Toc495584355"/>
      <w:bookmarkStart w:id="147" w:name="_Toc501534922"/>
      <w:bookmarkStart w:id="148" w:name="_Toc501535091"/>
      <w:bookmarkStart w:id="149" w:name="_Toc481743456"/>
      <w:bookmarkStart w:id="150" w:name="_Toc504735436"/>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986760">
        <w:rPr>
          <w:rFonts w:ascii="Arial" w:hAnsi="Arial" w:cs="Arial"/>
          <w:b/>
          <w:color w:val="5B9BD5" w:themeColor="accent1"/>
        </w:rPr>
        <w:t xml:space="preserve">Czy </w:t>
      </w:r>
      <w:r w:rsidR="004A2530" w:rsidRPr="00986760">
        <w:rPr>
          <w:rFonts w:ascii="Arial" w:hAnsi="Arial" w:cs="Arial"/>
          <w:b/>
          <w:color w:val="5B9BD5" w:themeColor="accent1"/>
        </w:rPr>
        <w:t xml:space="preserve">beneficjent </w:t>
      </w:r>
      <w:r w:rsidRPr="00986760">
        <w:rPr>
          <w:rFonts w:ascii="Arial" w:hAnsi="Arial" w:cs="Arial"/>
          <w:b/>
          <w:color w:val="5B9BD5" w:themeColor="accent1"/>
        </w:rPr>
        <w:t xml:space="preserve">może podpisać ze </w:t>
      </w:r>
      <w:r w:rsidR="004A2530" w:rsidRPr="00986760">
        <w:rPr>
          <w:rFonts w:ascii="Arial" w:hAnsi="Arial" w:cs="Arial"/>
          <w:b/>
          <w:color w:val="5B9BD5" w:themeColor="accent1"/>
        </w:rPr>
        <w:t xml:space="preserve">swoim pracownikiem </w:t>
      </w:r>
      <w:r w:rsidRPr="00986760">
        <w:rPr>
          <w:rFonts w:ascii="Arial" w:hAnsi="Arial" w:cs="Arial"/>
          <w:b/>
          <w:color w:val="5B9BD5" w:themeColor="accent1"/>
        </w:rPr>
        <w:t xml:space="preserve">umowę </w:t>
      </w:r>
      <w:r w:rsidR="00327FE0" w:rsidRPr="00986760">
        <w:rPr>
          <w:rFonts w:ascii="Arial" w:hAnsi="Arial" w:cs="Arial"/>
          <w:b/>
          <w:color w:val="5B9BD5" w:themeColor="accent1"/>
        </w:rPr>
        <w:t xml:space="preserve">zlecenia </w:t>
      </w:r>
      <w:r w:rsidR="00986760">
        <w:rPr>
          <w:rFonts w:ascii="Arial" w:hAnsi="Arial" w:cs="Arial"/>
          <w:b/>
          <w:color w:val="5B9BD5" w:themeColor="accent1"/>
        </w:rPr>
        <w:br/>
      </w:r>
      <w:r w:rsidRPr="00986760">
        <w:rPr>
          <w:rFonts w:ascii="Arial" w:hAnsi="Arial" w:cs="Arial"/>
          <w:b/>
          <w:color w:val="5B9BD5" w:themeColor="accent1"/>
        </w:rPr>
        <w:t>w ramach projektu?</w:t>
      </w:r>
      <w:bookmarkEnd w:id="150"/>
    </w:p>
    <w:p w:rsidR="003D789D" w:rsidRDefault="00FB34D2" w:rsidP="00FB0997">
      <w:pPr>
        <w:spacing w:after="120"/>
        <w:ind w:right="46"/>
        <w:jc w:val="both"/>
        <w:rPr>
          <w:rFonts w:ascii="Arial" w:hAnsi="Arial" w:cs="Arial"/>
          <w:sz w:val="20"/>
          <w:szCs w:val="20"/>
        </w:rPr>
      </w:pPr>
      <w:r w:rsidRPr="00667D24">
        <w:rPr>
          <w:rFonts w:ascii="Arial" w:hAnsi="Arial" w:cs="Arial"/>
          <w:b/>
          <w:sz w:val="20"/>
          <w:szCs w:val="20"/>
        </w:rPr>
        <w:t>Nie</w:t>
      </w:r>
      <w:r w:rsidRPr="00FB34D2">
        <w:rPr>
          <w:rFonts w:ascii="Arial" w:hAnsi="Arial" w:cs="Arial"/>
          <w:sz w:val="20"/>
          <w:szCs w:val="20"/>
        </w:rPr>
        <w:t xml:space="preserve">, ponieważ umowa o pracę </w:t>
      </w:r>
      <w:r w:rsidR="000D340B">
        <w:rPr>
          <w:rFonts w:ascii="Arial" w:hAnsi="Arial" w:cs="Arial"/>
          <w:sz w:val="20"/>
          <w:szCs w:val="20"/>
        </w:rPr>
        <w:t xml:space="preserve">z osobą stanowiącą personel projektu </w:t>
      </w:r>
      <w:r w:rsidR="00D63394">
        <w:rPr>
          <w:rFonts w:ascii="Arial" w:hAnsi="Arial" w:cs="Arial"/>
          <w:sz w:val="20"/>
          <w:szCs w:val="20"/>
        </w:rPr>
        <w:t xml:space="preserve">musi </w:t>
      </w:r>
      <w:r w:rsidR="000D340B">
        <w:rPr>
          <w:rFonts w:ascii="Arial" w:hAnsi="Arial" w:cs="Arial"/>
          <w:sz w:val="20"/>
          <w:szCs w:val="20"/>
        </w:rPr>
        <w:t>obejm</w:t>
      </w:r>
      <w:r w:rsidR="00D63394">
        <w:rPr>
          <w:rFonts w:ascii="Arial" w:hAnsi="Arial" w:cs="Arial"/>
          <w:sz w:val="20"/>
          <w:szCs w:val="20"/>
        </w:rPr>
        <w:t>ować</w:t>
      </w:r>
      <w:r w:rsidR="000D340B">
        <w:rPr>
          <w:rFonts w:ascii="Arial" w:hAnsi="Arial" w:cs="Arial"/>
          <w:sz w:val="20"/>
          <w:szCs w:val="20"/>
        </w:rPr>
        <w:t xml:space="preserve"> wszystkie zadania wykonywane przez tę osobę w ramach projektu lub projektów realizowanych przez beneficjenta. </w:t>
      </w:r>
      <w:r w:rsidR="00B47F32">
        <w:rPr>
          <w:rFonts w:ascii="Arial" w:hAnsi="Arial" w:cs="Arial"/>
          <w:sz w:val="20"/>
          <w:szCs w:val="20"/>
        </w:rPr>
        <w:br/>
      </w:r>
      <w:r w:rsidR="000D340B">
        <w:rPr>
          <w:rFonts w:ascii="Arial" w:hAnsi="Arial" w:cs="Arial"/>
          <w:sz w:val="20"/>
          <w:szCs w:val="20"/>
        </w:rPr>
        <w:t xml:space="preserve">Tym samym, </w:t>
      </w:r>
      <w:r w:rsidRPr="00FB34D2">
        <w:rPr>
          <w:rFonts w:ascii="Arial" w:hAnsi="Arial" w:cs="Arial"/>
          <w:sz w:val="20"/>
          <w:szCs w:val="20"/>
        </w:rPr>
        <w:t xml:space="preserve">nie jest dopuszczalne </w:t>
      </w:r>
      <w:r w:rsidR="00412D25">
        <w:rPr>
          <w:rFonts w:ascii="Arial" w:hAnsi="Arial" w:cs="Arial"/>
          <w:sz w:val="20"/>
          <w:szCs w:val="20"/>
        </w:rPr>
        <w:t xml:space="preserve">zaangażowanie </w:t>
      </w:r>
      <w:r w:rsidR="00D63394">
        <w:rPr>
          <w:rFonts w:ascii="Arial" w:hAnsi="Arial" w:cs="Arial"/>
          <w:sz w:val="20"/>
          <w:szCs w:val="20"/>
        </w:rPr>
        <w:t xml:space="preserve">na umowę zlecenia do projektu </w:t>
      </w:r>
      <w:r w:rsidRPr="00FB34D2">
        <w:rPr>
          <w:rFonts w:ascii="Arial" w:hAnsi="Arial" w:cs="Arial"/>
          <w:sz w:val="20"/>
          <w:szCs w:val="20"/>
        </w:rPr>
        <w:t>przez beneficjenta danej osoby</w:t>
      </w:r>
      <w:r w:rsidR="00E44BD4">
        <w:rPr>
          <w:rFonts w:ascii="Arial" w:hAnsi="Arial" w:cs="Arial"/>
          <w:sz w:val="20"/>
          <w:szCs w:val="20"/>
        </w:rPr>
        <w:t>,</w:t>
      </w:r>
      <w:r w:rsidR="00D63394">
        <w:rPr>
          <w:rFonts w:ascii="Arial" w:hAnsi="Arial" w:cs="Arial"/>
          <w:sz w:val="20"/>
          <w:szCs w:val="20"/>
        </w:rPr>
        <w:t xml:space="preserve"> która jest zatrudniona </w:t>
      </w:r>
      <w:r w:rsidRPr="00FB34D2">
        <w:rPr>
          <w:rFonts w:ascii="Arial" w:hAnsi="Arial" w:cs="Arial"/>
          <w:sz w:val="20"/>
          <w:szCs w:val="20"/>
        </w:rPr>
        <w:t>na podstawie umowy o pracę</w:t>
      </w:r>
      <w:r w:rsidR="000D340B">
        <w:rPr>
          <w:rFonts w:ascii="Arial" w:hAnsi="Arial" w:cs="Arial"/>
          <w:sz w:val="20"/>
          <w:szCs w:val="20"/>
        </w:rPr>
        <w:t>.</w:t>
      </w:r>
      <w:r w:rsidR="009E1E7F">
        <w:rPr>
          <w:rFonts w:ascii="Arial" w:hAnsi="Arial" w:cs="Arial"/>
          <w:sz w:val="20"/>
          <w:szCs w:val="20"/>
        </w:rPr>
        <w:t xml:space="preserve"> </w:t>
      </w:r>
      <w:r w:rsidR="000D340B">
        <w:rPr>
          <w:rFonts w:ascii="Arial" w:hAnsi="Arial" w:cs="Arial"/>
          <w:sz w:val="20"/>
          <w:szCs w:val="20"/>
        </w:rPr>
        <w:t>W</w:t>
      </w:r>
      <w:r w:rsidRPr="00FB34D2">
        <w:rPr>
          <w:rFonts w:ascii="Arial" w:hAnsi="Arial" w:cs="Arial"/>
          <w:sz w:val="20"/>
          <w:szCs w:val="20"/>
        </w:rPr>
        <w:t xml:space="preserve">szystkie zadania </w:t>
      </w:r>
      <w:r w:rsidR="000D340B">
        <w:rPr>
          <w:rFonts w:ascii="Arial" w:hAnsi="Arial" w:cs="Arial"/>
          <w:sz w:val="20"/>
          <w:szCs w:val="20"/>
        </w:rPr>
        <w:t xml:space="preserve">pracownika </w:t>
      </w:r>
      <w:r w:rsidRPr="00FB34D2">
        <w:rPr>
          <w:rFonts w:ascii="Arial" w:hAnsi="Arial" w:cs="Arial"/>
          <w:sz w:val="20"/>
          <w:szCs w:val="20"/>
        </w:rPr>
        <w:t>powinny zostać uregulowane w ramach stosunku pracy.</w:t>
      </w:r>
      <w:r w:rsidR="003D789D">
        <w:rPr>
          <w:rFonts w:ascii="Arial" w:hAnsi="Arial" w:cs="Arial"/>
          <w:sz w:val="20"/>
          <w:szCs w:val="20"/>
        </w:rPr>
        <w:t xml:space="preserve"> Jeżeli beneficjent chce zaangażować dotychczasowego pracownika będącego personelem projektu do realizacji innych zadań w ramach projektu, należy zmienić mu zakres obowiązków w ramach stosunku pracy</w:t>
      </w:r>
      <w:r w:rsidR="00D63394">
        <w:rPr>
          <w:rFonts w:ascii="Arial" w:hAnsi="Arial" w:cs="Arial"/>
          <w:sz w:val="20"/>
          <w:szCs w:val="20"/>
        </w:rPr>
        <w:t xml:space="preserve"> i oddelegować go do projektu</w:t>
      </w:r>
      <w:r w:rsidR="003D789D">
        <w:rPr>
          <w:rFonts w:ascii="Arial" w:hAnsi="Arial" w:cs="Arial"/>
          <w:sz w:val="20"/>
          <w:szCs w:val="20"/>
        </w:rPr>
        <w:t>.</w:t>
      </w:r>
    </w:p>
    <w:p w:rsidR="00667D24" w:rsidRDefault="00E44BD4" w:rsidP="00A82224">
      <w:pPr>
        <w:spacing w:after="120"/>
        <w:jc w:val="both"/>
        <w:rPr>
          <w:rFonts w:ascii="Arial" w:hAnsi="Arial" w:cs="Arial"/>
          <w:i/>
          <w:sz w:val="20"/>
          <w:szCs w:val="20"/>
          <w:lang w:eastAsia="en-US"/>
        </w:rPr>
      </w:pPr>
      <w:r>
        <w:rPr>
          <w:rFonts w:ascii="Arial" w:hAnsi="Arial" w:cs="Arial"/>
          <w:sz w:val="20"/>
          <w:szCs w:val="20"/>
        </w:rPr>
        <w:t>W</w:t>
      </w:r>
      <w:r w:rsidR="00BA646D">
        <w:rPr>
          <w:rFonts w:ascii="Arial" w:hAnsi="Arial" w:cs="Arial"/>
          <w:sz w:val="20"/>
          <w:szCs w:val="20"/>
        </w:rPr>
        <w:t xml:space="preserve">yjątkiem jest umowa o dzieło, która może zostać zawarta </w:t>
      </w:r>
      <w:r w:rsidR="00D63394">
        <w:rPr>
          <w:rFonts w:ascii="Arial" w:hAnsi="Arial" w:cs="Arial"/>
          <w:sz w:val="20"/>
          <w:szCs w:val="20"/>
        </w:rPr>
        <w:t xml:space="preserve">z własnym pracownikiem, </w:t>
      </w:r>
      <w:r w:rsidR="00667D24">
        <w:rPr>
          <w:rFonts w:ascii="Arial" w:hAnsi="Arial" w:cs="Arial"/>
          <w:sz w:val="20"/>
          <w:szCs w:val="20"/>
        </w:rPr>
        <w:t>o ile charakter zadania projektowego uzasadnia jej zawarcie</w:t>
      </w:r>
      <w:r w:rsidR="000852B7">
        <w:rPr>
          <w:rFonts w:ascii="Arial" w:hAnsi="Arial" w:cs="Arial"/>
          <w:sz w:val="20"/>
          <w:szCs w:val="20"/>
        </w:rPr>
        <w:t xml:space="preserve">, </w:t>
      </w:r>
      <w:r w:rsidR="00667D24">
        <w:rPr>
          <w:rFonts w:ascii="Arial" w:hAnsi="Arial" w:cs="Arial"/>
          <w:sz w:val="20"/>
          <w:szCs w:val="20"/>
        </w:rPr>
        <w:t xml:space="preserve">a ponadto ta </w:t>
      </w:r>
      <w:r w:rsidR="003D789D">
        <w:rPr>
          <w:rFonts w:ascii="Arial" w:hAnsi="Arial" w:cs="Arial"/>
          <w:sz w:val="20"/>
          <w:szCs w:val="20"/>
        </w:rPr>
        <w:t>form</w:t>
      </w:r>
      <w:r w:rsidR="00667D24">
        <w:rPr>
          <w:rFonts w:ascii="Arial" w:hAnsi="Arial" w:cs="Arial"/>
          <w:sz w:val="20"/>
          <w:szCs w:val="20"/>
        </w:rPr>
        <w:t>a</w:t>
      </w:r>
      <w:r w:rsidR="003D789D">
        <w:rPr>
          <w:rFonts w:ascii="Arial" w:hAnsi="Arial" w:cs="Arial"/>
          <w:sz w:val="20"/>
          <w:szCs w:val="20"/>
        </w:rPr>
        <w:t xml:space="preserve"> zaangażowania (</w:t>
      </w:r>
      <w:r w:rsidR="009B653A">
        <w:rPr>
          <w:rFonts w:ascii="Arial" w:hAnsi="Arial" w:cs="Arial"/>
          <w:sz w:val="20"/>
          <w:szCs w:val="20"/>
        </w:rPr>
        <w:t>umow</w:t>
      </w:r>
      <w:r w:rsidR="003D789D">
        <w:rPr>
          <w:rFonts w:ascii="Arial" w:hAnsi="Arial" w:cs="Arial"/>
          <w:sz w:val="20"/>
          <w:szCs w:val="20"/>
        </w:rPr>
        <w:t>a</w:t>
      </w:r>
      <w:r w:rsidR="009B653A">
        <w:rPr>
          <w:rFonts w:ascii="Arial" w:hAnsi="Arial" w:cs="Arial"/>
          <w:sz w:val="20"/>
          <w:szCs w:val="20"/>
        </w:rPr>
        <w:t xml:space="preserve"> o dzieło</w:t>
      </w:r>
      <w:r w:rsidR="003D789D">
        <w:rPr>
          <w:rFonts w:ascii="Arial" w:hAnsi="Arial" w:cs="Arial"/>
          <w:sz w:val="20"/>
          <w:szCs w:val="20"/>
        </w:rPr>
        <w:t>)</w:t>
      </w:r>
      <w:r w:rsidR="00D63394">
        <w:rPr>
          <w:rFonts w:ascii="Arial" w:hAnsi="Arial" w:cs="Arial"/>
          <w:sz w:val="20"/>
          <w:szCs w:val="20"/>
        </w:rPr>
        <w:t xml:space="preserve"> </w:t>
      </w:r>
      <w:r w:rsidR="00667D24">
        <w:rPr>
          <w:rFonts w:ascii="Arial" w:hAnsi="Arial" w:cs="Arial"/>
          <w:sz w:val="20"/>
          <w:szCs w:val="20"/>
        </w:rPr>
        <w:t xml:space="preserve">musi wynikać </w:t>
      </w:r>
      <w:r w:rsidR="00A879D3">
        <w:rPr>
          <w:rFonts w:ascii="Arial" w:hAnsi="Arial" w:cs="Arial"/>
          <w:sz w:val="20"/>
          <w:szCs w:val="20"/>
        </w:rPr>
        <w:br/>
      </w:r>
      <w:r w:rsidR="00667D24">
        <w:rPr>
          <w:rFonts w:ascii="Arial" w:hAnsi="Arial" w:cs="Arial"/>
          <w:sz w:val="20"/>
          <w:szCs w:val="20"/>
        </w:rPr>
        <w:t xml:space="preserve">z </w:t>
      </w:r>
      <w:r w:rsidR="009B653A">
        <w:rPr>
          <w:rFonts w:ascii="Arial" w:hAnsi="Arial" w:cs="Arial"/>
          <w:sz w:val="20"/>
          <w:szCs w:val="20"/>
        </w:rPr>
        <w:t>wniosku o dofinansowanie projektu</w:t>
      </w:r>
      <w:r w:rsidR="00667D24">
        <w:rPr>
          <w:rFonts w:ascii="Arial" w:hAnsi="Arial" w:cs="Arial"/>
          <w:sz w:val="20"/>
          <w:szCs w:val="20"/>
        </w:rPr>
        <w:t>, co oznacza, że angażowanie personelu projektu na podstawie umowy o dzieło musi zostać przewidziane przez beneficjenta na etapie wnioskowania o dofinansowanie projektu</w:t>
      </w:r>
      <w:r w:rsidR="00412D25">
        <w:rPr>
          <w:rFonts w:ascii="Arial" w:hAnsi="Arial" w:cs="Arial"/>
          <w:sz w:val="20"/>
          <w:szCs w:val="20"/>
        </w:rPr>
        <w:t xml:space="preserve"> (oraz koszt tego zaangażowania)</w:t>
      </w:r>
      <w:r w:rsidR="00BA646D">
        <w:rPr>
          <w:rFonts w:ascii="Arial" w:hAnsi="Arial" w:cs="Arial"/>
          <w:sz w:val="20"/>
          <w:szCs w:val="20"/>
        </w:rPr>
        <w:t xml:space="preserve">. </w:t>
      </w:r>
      <w:r w:rsidR="00667D24" w:rsidRPr="00A35208">
        <w:rPr>
          <w:rFonts w:ascii="Arial" w:hAnsi="Arial" w:cs="Arial"/>
          <w:sz w:val="20"/>
          <w:szCs w:val="20"/>
        </w:rPr>
        <w:t xml:space="preserve">Warto w tym miejscu przywołać wyrok Sądu Najwyższego z dnia </w:t>
      </w:r>
      <w:r w:rsidR="00412D25">
        <w:rPr>
          <w:rFonts w:ascii="Arial" w:hAnsi="Arial" w:cs="Arial"/>
          <w:sz w:val="20"/>
          <w:szCs w:val="20"/>
        </w:rPr>
        <w:br/>
      </w:r>
      <w:r w:rsidR="00667D24" w:rsidRPr="00A35208">
        <w:rPr>
          <w:rFonts w:ascii="Arial" w:hAnsi="Arial" w:cs="Arial"/>
          <w:sz w:val="20"/>
          <w:szCs w:val="20"/>
        </w:rPr>
        <w:t>11 sierpnia 2016 r.</w:t>
      </w:r>
      <w:r w:rsidR="000852B7">
        <w:rPr>
          <w:rFonts w:ascii="Arial" w:hAnsi="Arial" w:cs="Arial"/>
          <w:sz w:val="20"/>
          <w:szCs w:val="20"/>
        </w:rPr>
        <w:t xml:space="preserve"> </w:t>
      </w:r>
      <w:r w:rsidR="00667D24" w:rsidRPr="00A35208">
        <w:rPr>
          <w:rFonts w:ascii="Arial" w:hAnsi="Arial" w:cs="Arial"/>
          <w:sz w:val="20"/>
          <w:szCs w:val="20"/>
        </w:rPr>
        <w:t xml:space="preserve">(sygn. II UK 316/15), zgodnie z którym </w:t>
      </w:r>
      <w:r w:rsidR="00667D24" w:rsidRPr="00A35208">
        <w:rPr>
          <w:rFonts w:ascii="Arial" w:hAnsi="Arial" w:cs="Arial"/>
          <w:i/>
          <w:sz w:val="20"/>
          <w:szCs w:val="20"/>
        </w:rPr>
        <w:t>„a</w:t>
      </w:r>
      <w:r w:rsidR="00667D24" w:rsidRPr="00A35208">
        <w:rPr>
          <w:rFonts w:ascii="Arial" w:hAnsi="Arial" w:cs="Arial"/>
          <w:i/>
          <w:sz w:val="20"/>
          <w:szCs w:val="20"/>
          <w:lang w:eastAsia="en-US"/>
        </w:rPr>
        <w:t>rtykuł 627 k.c. wskazuje tylko na potrzebę "oznaczenia dzieła" i dopuszcza określenie świadczenia ogólnie w sposób nadający się do przyszłego dookreślenia na podstawie wskazanych</w:t>
      </w:r>
      <w:r w:rsidR="00A515BA">
        <w:rPr>
          <w:rFonts w:ascii="Arial" w:hAnsi="Arial" w:cs="Arial"/>
          <w:i/>
          <w:sz w:val="20"/>
          <w:szCs w:val="20"/>
          <w:lang w:eastAsia="en-US"/>
        </w:rPr>
        <w:t xml:space="preserve"> </w:t>
      </w:r>
      <w:r w:rsidR="00667D24" w:rsidRPr="00A35208">
        <w:rPr>
          <w:rFonts w:ascii="Arial" w:hAnsi="Arial" w:cs="Arial"/>
          <w:i/>
          <w:sz w:val="20"/>
          <w:szCs w:val="20"/>
          <w:lang w:eastAsia="en-US"/>
        </w:rPr>
        <w:t>w umowie podstaw lub bezpośrednio przez zwyczaj bądź zasady uczciwego obrotu (art. 56 k.c.). Przedmiot umowy o dzieło może być więc określony w różny sposób i różny może być stopień dokładności tego określenia, pod warunkiem że nie budzi on wątpliwości, o jakie dzieło chodzi. Nie można uznać za dzieło czegoś, co nie odróżnia się w żaden sposób od innych występujących na rynku rezultatów pracy - materialnych bądź niematerialnych, gdyż wówczas zatraciłby się indywidualny charakter dzieła. Dzieło nie musi wprawdzie być czymś nowatorskim i niewystępującym jeszcze na rynku, jednak powinno posiadać charakterystyczne, wynikające z umowy cechy, umożliwiające zbadanie, czy dzieło zostało wykonane prawidłowo i zgodnie z indywidualnymi wymaganiami bądź upodobaniami zamawiającego. Trzeba też mieć na względzie, że stosunek prawny wynikający z umowy o dzieło nie ma charakteru zobowiązania trwałego (ciągłego). Stanowi zobowiązanie do świadczenia jednorazowego i to po obu stronach tego stosunku zobowiązaniowego. Umowa o przeprowadzenie cyklu bliżej niesprecyzowanych wykładów z określonej dziedziny wiedzy, których tematy pozostawiono do uznania wykładowcy, nie jest umową o dzieło (art. 627 k.c.)”.</w:t>
      </w:r>
    </w:p>
    <w:p w:rsidR="00952ADB" w:rsidRDefault="00E44BD4" w:rsidP="00F55DA2">
      <w:pPr>
        <w:spacing w:after="120"/>
        <w:jc w:val="both"/>
        <w:rPr>
          <w:rFonts w:ascii="Arial" w:hAnsi="Arial" w:cs="Arial"/>
          <w:i/>
          <w:sz w:val="20"/>
          <w:szCs w:val="20"/>
        </w:rPr>
      </w:pPr>
      <w:r>
        <w:rPr>
          <w:rFonts w:ascii="Arial" w:hAnsi="Arial" w:cs="Arial"/>
          <w:sz w:val="20"/>
          <w:szCs w:val="20"/>
        </w:rPr>
        <w:lastRenderedPageBreak/>
        <w:t xml:space="preserve">Ponadto, </w:t>
      </w:r>
      <w:r w:rsidR="00412D25">
        <w:rPr>
          <w:rFonts w:ascii="Arial" w:hAnsi="Arial" w:cs="Arial"/>
          <w:sz w:val="20"/>
          <w:szCs w:val="20"/>
        </w:rPr>
        <w:t xml:space="preserve">wyjątek od zakazu zaangażowania </w:t>
      </w:r>
      <w:r w:rsidR="00A06B45">
        <w:rPr>
          <w:rFonts w:ascii="Arial" w:hAnsi="Arial" w:cs="Arial"/>
          <w:sz w:val="20"/>
          <w:szCs w:val="20"/>
        </w:rPr>
        <w:t xml:space="preserve">pracownika na podstawie umowy zlecenia </w:t>
      </w:r>
      <w:r w:rsidR="00412D25">
        <w:rPr>
          <w:rFonts w:ascii="Arial" w:hAnsi="Arial" w:cs="Arial"/>
          <w:sz w:val="20"/>
          <w:szCs w:val="20"/>
        </w:rPr>
        <w:t xml:space="preserve">wskazano </w:t>
      </w:r>
      <w:r w:rsidR="00A06B45">
        <w:rPr>
          <w:rFonts w:ascii="Arial" w:hAnsi="Arial" w:cs="Arial"/>
          <w:sz w:val="20"/>
          <w:szCs w:val="20"/>
        </w:rPr>
        <w:t>w</w:t>
      </w:r>
      <w:r>
        <w:rPr>
          <w:rFonts w:ascii="Arial" w:hAnsi="Arial" w:cs="Arial"/>
          <w:sz w:val="20"/>
          <w:szCs w:val="20"/>
        </w:rPr>
        <w:t xml:space="preserve"> pkt 1 sekcji 6.15.1 </w:t>
      </w:r>
      <w:r w:rsidRPr="00EF2351">
        <w:rPr>
          <w:rFonts w:ascii="Arial" w:hAnsi="Arial" w:cs="Arial"/>
          <w:i/>
          <w:sz w:val="20"/>
          <w:szCs w:val="20"/>
        </w:rPr>
        <w:t>Wytyczny</w:t>
      </w:r>
      <w:r>
        <w:rPr>
          <w:rFonts w:ascii="Arial" w:hAnsi="Arial" w:cs="Arial"/>
          <w:i/>
          <w:sz w:val="20"/>
          <w:szCs w:val="20"/>
        </w:rPr>
        <w:t xml:space="preserve">ch </w:t>
      </w:r>
      <w:r>
        <w:rPr>
          <w:rFonts w:ascii="Arial" w:hAnsi="Arial" w:cs="Arial"/>
          <w:sz w:val="20"/>
          <w:szCs w:val="20"/>
        </w:rPr>
        <w:t>z dnia 19 lipca 2017 r.</w:t>
      </w:r>
      <w:r w:rsidR="00A06B45">
        <w:rPr>
          <w:rFonts w:ascii="Arial" w:hAnsi="Arial" w:cs="Arial"/>
          <w:sz w:val="20"/>
          <w:szCs w:val="20"/>
        </w:rPr>
        <w:t xml:space="preserve">, z którego </w:t>
      </w:r>
      <w:r>
        <w:rPr>
          <w:rFonts w:ascii="Arial" w:hAnsi="Arial" w:cs="Arial"/>
          <w:sz w:val="20"/>
          <w:szCs w:val="20"/>
        </w:rPr>
        <w:t xml:space="preserve">wynika, że jeżeli </w:t>
      </w:r>
      <w:r w:rsidRPr="00DB7854">
        <w:rPr>
          <w:rFonts w:ascii="Arial" w:hAnsi="Arial" w:cs="Arial"/>
          <w:sz w:val="20"/>
          <w:szCs w:val="20"/>
          <w:u w:val="single"/>
        </w:rPr>
        <w:t>szczególne przepisy dotyczące zatrudniania danej grupy pracowników</w:t>
      </w:r>
      <w:r>
        <w:rPr>
          <w:rFonts w:ascii="Arial" w:hAnsi="Arial" w:cs="Arial"/>
          <w:sz w:val="20"/>
          <w:szCs w:val="20"/>
        </w:rPr>
        <w:t xml:space="preserve"> uniemożliwiają wykonywanie przez nich zadań w ramach projektu na podstawie stosunku pracy, instytucja właściwa będąca stroną umowy może wyrazić zgodę na ich zaangażowanie przez beneficjenta na podstawie stosunku cywilnoprawnego w ramach danego projektu, </w:t>
      </w:r>
      <w:r>
        <w:rPr>
          <w:rFonts w:ascii="Arial" w:hAnsi="Arial" w:cs="Arial"/>
          <w:sz w:val="20"/>
          <w:szCs w:val="20"/>
        </w:rPr>
        <w:br/>
        <w:t xml:space="preserve">z uwzględnieniem warunków kreślonych w podrozdziale 6.5. </w:t>
      </w:r>
      <w:r w:rsidR="00952ADB">
        <w:rPr>
          <w:rFonts w:ascii="Arial" w:hAnsi="Arial" w:cs="Arial"/>
          <w:sz w:val="20"/>
          <w:szCs w:val="20"/>
        </w:rPr>
        <w:t xml:space="preserve">Nie jest możliwe rozszerzanie tego wyłączenia na przypadku inne niż wymienione w </w:t>
      </w:r>
      <w:r w:rsidR="00952ADB" w:rsidRPr="00952ADB">
        <w:rPr>
          <w:rFonts w:ascii="Arial" w:hAnsi="Arial" w:cs="Arial"/>
          <w:sz w:val="20"/>
          <w:szCs w:val="20"/>
        </w:rPr>
        <w:t xml:space="preserve">pkt 1 sekcji 6.15.1 </w:t>
      </w:r>
      <w:r w:rsidR="00952ADB" w:rsidRPr="00952ADB">
        <w:rPr>
          <w:rFonts w:ascii="Arial" w:hAnsi="Arial" w:cs="Arial"/>
          <w:i/>
          <w:sz w:val="20"/>
          <w:szCs w:val="20"/>
        </w:rPr>
        <w:t>Wytycznych</w:t>
      </w:r>
      <w:r w:rsidR="00952ADB">
        <w:rPr>
          <w:rFonts w:ascii="Arial" w:hAnsi="Arial" w:cs="Arial"/>
          <w:i/>
          <w:sz w:val="20"/>
          <w:szCs w:val="20"/>
        </w:rPr>
        <w:t>.</w:t>
      </w:r>
    </w:p>
    <w:p w:rsidR="00952ADB" w:rsidRPr="00C23FC8" w:rsidRDefault="00952ADB" w:rsidP="00F55DA2">
      <w:pPr>
        <w:spacing w:after="120"/>
        <w:jc w:val="both"/>
        <w:rPr>
          <w:rFonts w:ascii="Arial" w:hAnsi="Arial" w:cs="Arial"/>
          <w:sz w:val="20"/>
          <w:szCs w:val="20"/>
        </w:rPr>
      </w:pPr>
      <w:r>
        <w:rPr>
          <w:rFonts w:ascii="Arial" w:hAnsi="Arial" w:cs="Arial"/>
          <w:sz w:val="20"/>
          <w:szCs w:val="20"/>
        </w:rPr>
        <w:t xml:space="preserve">W przypisie 89 </w:t>
      </w:r>
      <w:r w:rsidRPr="00EF2351">
        <w:rPr>
          <w:rFonts w:ascii="Arial" w:hAnsi="Arial" w:cs="Arial"/>
          <w:i/>
          <w:sz w:val="20"/>
          <w:szCs w:val="20"/>
        </w:rPr>
        <w:t xml:space="preserve">Wytycznych </w:t>
      </w:r>
      <w:r>
        <w:rPr>
          <w:rFonts w:ascii="Arial" w:hAnsi="Arial" w:cs="Arial"/>
          <w:sz w:val="20"/>
          <w:szCs w:val="20"/>
        </w:rPr>
        <w:t xml:space="preserve">wskazano, że tymi szczególnymi przepisami są, np. przepisy ustawy – </w:t>
      </w:r>
      <w:r w:rsidRPr="00EF2351">
        <w:rPr>
          <w:rFonts w:ascii="Arial" w:hAnsi="Arial" w:cs="Arial"/>
          <w:i/>
          <w:sz w:val="20"/>
          <w:szCs w:val="20"/>
        </w:rPr>
        <w:t>Karta Nauczyciela</w:t>
      </w:r>
      <w:r>
        <w:rPr>
          <w:rFonts w:ascii="Arial" w:hAnsi="Arial" w:cs="Arial"/>
          <w:i/>
          <w:sz w:val="20"/>
          <w:szCs w:val="20"/>
        </w:rPr>
        <w:t xml:space="preserve">. </w:t>
      </w:r>
      <w:r w:rsidR="00E44BD4">
        <w:rPr>
          <w:rFonts w:ascii="Arial" w:hAnsi="Arial" w:cs="Arial"/>
          <w:sz w:val="20"/>
          <w:szCs w:val="20"/>
        </w:rPr>
        <w:t xml:space="preserve">Zatem jeśli </w:t>
      </w:r>
      <w:r w:rsidR="00D1125A">
        <w:rPr>
          <w:rFonts w:ascii="Arial" w:hAnsi="Arial" w:cs="Arial"/>
          <w:sz w:val="20"/>
          <w:szCs w:val="20"/>
        </w:rPr>
        <w:t xml:space="preserve">do danych zadań </w:t>
      </w:r>
      <w:r w:rsidR="00E44BD4">
        <w:rPr>
          <w:rFonts w:ascii="Arial" w:hAnsi="Arial" w:cs="Arial"/>
          <w:sz w:val="20"/>
          <w:szCs w:val="20"/>
        </w:rPr>
        <w:t xml:space="preserve">nie jest możliwe zaangażowanie nauczyciela na podstawie ustawy – </w:t>
      </w:r>
      <w:r w:rsidR="00E44BD4" w:rsidRPr="00EF2351">
        <w:rPr>
          <w:rFonts w:ascii="Arial" w:hAnsi="Arial" w:cs="Arial"/>
          <w:i/>
          <w:sz w:val="20"/>
          <w:szCs w:val="20"/>
        </w:rPr>
        <w:t xml:space="preserve">Karta </w:t>
      </w:r>
      <w:r w:rsidR="006C6765">
        <w:rPr>
          <w:rFonts w:ascii="Arial" w:hAnsi="Arial" w:cs="Arial"/>
          <w:i/>
          <w:sz w:val="20"/>
          <w:szCs w:val="20"/>
        </w:rPr>
        <w:t>N</w:t>
      </w:r>
      <w:r w:rsidR="00E44BD4" w:rsidRPr="00EF2351">
        <w:rPr>
          <w:rFonts w:ascii="Arial" w:hAnsi="Arial" w:cs="Arial"/>
          <w:i/>
          <w:sz w:val="20"/>
          <w:szCs w:val="20"/>
        </w:rPr>
        <w:t>auczyciela</w:t>
      </w:r>
      <w:r w:rsidR="00E44BD4">
        <w:rPr>
          <w:rFonts w:ascii="Arial" w:hAnsi="Arial" w:cs="Arial"/>
          <w:sz w:val="20"/>
          <w:szCs w:val="20"/>
        </w:rPr>
        <w:t>,</w:t>
      </w:r>
      <w:r w:rsidR="00E44BD4">
        <w:rPr>
          <w:rFonts w:ascii="Arial" w:hAnsi="Arial" w:cs="Arial"/>
          <w:i/>
          <w:sz w:val="20"/>
          <w:szCs w:val="20"/>
        </w:rPr>
        <w:t xml:space="preserve"> </w:t>
      </w:r>
      <w:r w:rsidR="00E44BD4" w:rsidRPr="00EF2351">
        <w:rPr>
          <w:rFonts w:ascii="Arial" w:hAnsi="Arial" w:cs="Arial"/>
          <w:sz w:val="20"/>
          <w:szCs w:val="20"/>
        </w:rPr>
        <w:t>właściwa instytucja będąca</w:t>
      </w:r>
      <w:r w:rsidR="00E44BD4">
        <w:rPr>
          <w:rFonts w:ascii="Arial" w:hAnsi="Arial" w:cs="Arial"/>
          <w:i/>
          <w:sz w:val="20"/>
          <w:szCs w:val="20"/>
        </w:rPr>
        <w:t xml:space="preserve"> </w:t>
      </w:r>
      <w:r w:rsidR="00E44BD4">
        <w:rPr>
          <w:rFonts w:ascii="Arial" w:hAnsi="Arial" w:cs="Arial"/>
          <w:sz w:val="20"/>
          <w:szCs w:val="20"/>
        </w:rPr>
        <w:t xml:space="preserve">drugą stroną umowy o dofinansowanie może wyrazić zgodę na zaangażowanie nauczyciela </w:t>
      </w:r>
      <w:r w:rsidR="006C6765">
        <w:rPr>
          <w:rFonts w:ascii="Arial" w:hAnsi="Arial" w:cs="Arial"/>
          <w:sz w:val="20"/>
          <w:szCs w:val="20"/>
        </w:rPr>
        <w:t xml:space="preserve">do projektu </w:t>
      </w:r>
      <w:r w:rsidR="00E44BD4">
        <w:rPr>
          <w:rFonts w:ascii="Arial" w:hAnsi="Arial" w:cs="Arial"/>
          <w:sz w:val="20"/>
          <w:szCs w:val="20"/>
        </w:rPr>
        <w:t>na pod</w:t>
      </w:r>
      <w:r w:rsidR="00A06B45">
        <w:rPr>
          <w:rFonts w:ascii="Arial" w:hAnsi="Arial" w:cs="Arial"/>
          <w:sz w:val="20"/>
          <w:szCs w:val="20"/>
        </w:rPr>
        <w:t>stawie stosunku cywilnoprawnego</w:t>
      </w:r>
      <w:r w:rsidR="006C6765">
        <w:rPr>
          <w:rFonts w:ascii="Arial" w:hAnsi="Arial" w:cs="Arial"/>
          <w:sz w:val="20"/>
          <w:szCs w:val="20"/>
        </w:rPr>
        <w:t xml:space="preserve"> (np. świadczenie usługi przez nauczyciela w czasie ferii</w:t>
      </w:r>
      <w:r w:rsidR="00D1125A">
        <w:rPr>
          <w:rFonts w:ascii="Arial" w:hAnsi="Arial" w:cs="Arial"/>
          <w:sz w:val="20"/>
          <w:szCs w:val="20"/>
        </w:rPr>
        <w:t xml:space="preserve"> zimowych lub letnich</w:t>
      </w:r>
      <w:r w:rsidR="006C6765">
        <w:rPr>
          <w:rFonts w:ascii="Arial" w:hAnsi="Arial" w:cs="Arial"/>
          <w:sz w:val="20"/>
          <w:szCs w:val="20"/>
        </w:rPr>
        <w:t>)</w:t>
      </w:r>
      <w:r w:rsidR="00A06B45">
        <w:rPr>
          <w:rFonts w:ascii="Arial" w:hAnsi="Arial" w:cs="Arial"/>
          <w:sz w:val="20"/>
          <w:szCs w:val="20"/>
        </w:rPr>
        <w:t>.</w:t>
      </w:r>
      <w:r w:rsidR="00E44BD4">
        <w:rPr>
          <w:rFonts w:ascii="Arial" w:hAnsi="Arial" w:cs="Arial"/>
          <w:sz w:val="20"/>
          <w:szCs w:val="20"/>
        </w:rPr>
        <w:t xml:space="preserve"> Zgody tej </w:t>
      </w:r>
      <w:r w:rsidR="006C6765">
        <w:rPr>
          <w:rFonts w:ascii="Arial" w:hAnsi="Arial" w:cs="Arial"/>
          <w:sz w:val="20"/>
          <w:szCs w:val="20"/>
        </w:rPr>
        <w:t xml:space="preserve">instytucja </w:t>
      </w:r>
      <w:r w:rsidR="00E44BD4">
        <w:rPr>
          <w:rFonts w:ascii="Arial" w:hAnsi="Arial" w:cs="Arial"/>
          <w:sz w:val="20"/>
          <w:szCs w:val="20"/>
        </w:rPr>
        <w:t>udziela poprzez zatwierdzenie wniosku o dofinansowanie i przyjęcie projektu do realizacji na podstawie zawartej umowy o dofinansowanie</w:t>
      </w:r>
      <w:r w:rsidR="006C6765">
        <w:rPr>
          <w:rFonts w:ascii="Arial" w:hAnsi="Arial" w:cs="Arial"/>
          <w:sz w:val="20"/>
          <w:szCs w:val="20"/>
        </w:rPr>
        <w:t>. N</w:t>
      </w:r>
      <w:r w:rsidR="00E44BD4">
        <w:rPr>
          <w:rFonts w:ascii="Arial" w:hAnsi="Arial" w:cs="Arial"/>
          <w:sz w:val="20"/>
          <w:szCs w:val="20"/>
        </w:rPr>
        <w:t xml:space="preserve">atomiast w przypadku projektów będących w trakcie realizacji </w:t>
      </w:r>
      <w:r w:rsidR="00A06B45">
        <w:rPr>
          <w:rFonts w:ascii="Arial" w:hAnsi="Arial" w:cs="Arial"/>
          <w:sz w:val="20"/>
          <w:szCs w:val="20"/>
        </w:rPr>
        <w:t xml:space="preserve">– </w:t>
      </w:r>
      <w:r w:rsidR="00E44BD4">
        <w:rPr>
          <w:rFonts w:ascii="Arial" w:hAnsi="Arial" w:cs="Arial"/>
          <w:sz w:val="20"/>
          <w:szCs w:val="20"/>
        </w:rPr>
        <w:t>poprzez</w:t>
      </w:r>
      <w:r w:rsidR="00A06B45">
        <w:rPr>
          <w:rFonts w:ascii="Arial" w:hAnsi="Arial" w:cs="Arial"/>
          <w:sz w:val="20"/>
          <w:szCs w:val="20"/>
        </w:rPr>
        <w:t xml:space="preserve"> </w:t>
      </w:r>
      <w:r w:rsidR="00E44BD4">
        <w:rPr>
          <w:rFonts w:ascii="Arial" w:hAnsi="Arial" w:cs="Arial"/>
          <w:sz w:val="20"/>
          <w:szCs w:val="20"/>
        </w:rPr>
        <w:t xml:space="preserve">wyrażenie zgody na zmianę projektu – w oparciu o przewidziane umową o dofinansowanie zapisy dotyczące wprowadzania zmian do projektu. </w:t>
      </w:r>
      <w:r w:rsidR="006C6765">
        <w:rPr>
          <w:rFonts w:ascii="Arial" w:hAnsi="Arial" w:cs="Arial"/>
          <w:sz w:val="20"/>
          <w:szCs w:val="20"/>
        </w:rPr>
        <w:t xml:space="preserve">Powyższe oznacza, że jedynie w przypadkach przewidzianych </w:t>
      </w:r>
      <w:r w:rsidR="00DB7854">
        <w:rPr>
          <w:rFonts w:ascii="Arial" w:hAnsi="Arial" w:cs="Arial"/>
          <w:sz w:val="20"/>
          <w:szCs w:val="20"/>
        </w:rPr>
        <w:t xml:space="preserve">                              </w:t>
      </w:r>
      <w:r w:rsidR="006C6765">
        <w:rPr>
          <w:rFonts w:ascii="Arial" w:hAnsi="Arial" w:cs="Arial"/>
          <w:sz w:val="20"/>
          <w:szCs w:val="20"/>
        </w:rPr>
        <w:t xml:space="preserve">w zatwierdzonym wniosku o dofinansowanie, możliwe jest zawarcie przez beneficjenta umowy cywilnoprawnej z własnym pracownikiem. </w:t>
      </w:r>
    </w:p>
    <w:p w:rsidR="00F36437" w:rsidRDefault="00BA646D">
      <w:pPr>
        <w:spacing w:after="120"/>
        <w:jc w:val="both"/>
        <w:rPr>
          <w:rFonts w:ascii="Arial" w:hAnsi="Arial" w:cs="Arial"/>
          <w:sz w:val="20"/>
          <w:szCs w:val="20"/>
        </w:rPr>
      </w:pPr>
      <w:r w:rsidRPr="00BA646D">
        <w:rPr>
          <w:rFonts w:ascii="Arial" w:hAnsi="Arial" w:cs="Arial"/>
          <w:sz w:val="20"/>
          <w:szCs w:val="20"/>
          <w:highlight w:val="green"/>
        </w:rPr>
        <w:t xml:space="preserve">[pkt </w:t>
      </w:r>
      <w:r w:rsidR="00E44BD4">
        <w:rPr>
          <w:rFonts w:ascii="Arial" w:hAnsi="Arial" w:cs="Arial"/>
          <w:sz w:val="20"/>
          <w:szCs w:val="20"/>
          <w:highlight w:val="green"/>
        </w:rPr>
        <w:t>1</w:t>
      </w:r>
      <w:r w:rsidRPr="00BA646D">
        <w:rPr>
          <w:rFonts w:ascii="Arial" w:hAnsi="Arial" w:cs="Arial"/>
          <w:sz w:val="20"/>
          <w:szCs w:val="20"/>
          <w:highlight w:val="green"/>
        </w:rPr>
        <w:t xml:space="preserve"> sekcji 6.1</w:t>
      </w:r>
      <w:r w:rsidR="00E44BD4">
        <w:rPr>
          <w:rFonts w:ascii="Arial" w:hAnsi="Arial" w:cs="Arial"/>
          <w:sz w:val="20"/>
          <w:szCs w:val="20"/>
          <w:highlight w:val="green"/>
        </w:rPr>
        <w:t>5</w:t>
      </w:r>
      <w:r w:rsidRPr="00BA646D">
        <w:rPr>
          <w:rFonts w:ascii="Arial" w:hAnsi="Arial" w:cs="Arial"/>
          <w:sz w:val="20"/>
          <w:szCs w:val="20"/>
          <w:highlight w:val="green"/>
        </w:rPr>
        <w:t>.1]</w:t>
      </w:r>
    </w:p>
    <w:p w:rsidR="003F5165" w:rsidRDefault="003F5165">
      <w:pPr>
        <w:spacing w:after="120"/>
        <w:jc w:val="both"/>
        <w:rPr>
          <w:rFonts w:ascii="Arial" w:hAnsi="Arial" w:cs="Arial"/>
          <w:sz w:val="20"/>
          <w:szCs w:val="20"/>
        </w:rPr>
      </w:pPr>
      <w:r>
        <w:rPr>
          <w:noProof/>
        </w:rPr>
        <mc:AlternateContent>
          <mc:Choice Requires="wps">
            <w:drawing>
              <wp:anchor distT="0" distB="0" distL="114300" distR="114300" simplePos="0" relativeHeight="251735040" behindDoc="0" locked="0" layoutInCell="1" allowOverlap="1" wp14:anchorId="0C3778B1" wp14:editId="471DCE7B">
                <wp:simplePos x="0" y="0"/>
                <wp:positionH relativeFrom="column">
                  <wp:posOffset>4066</wp:posOffset>
                </wp:positionH>
                <wp:positionV relativeFrom="paragraph">
                  <wp:posOffset>67135</wp:posOffset>
                </wp:positionV>
                <wp:extent cx="6111875" cy="1595598"/>
                <wp:effectExtent l="0" t="0" r="22225" b="24130"/>
                <wp:wrapNone/>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875" cy="1595598"/>
                        </a:xfrm>
                        <a:prstGeom prst="rect">
                          <a:avLst/>
                        </a:prstGeom>
                        <a:solidFill>
                          <a:srgbClr val="FFFF99"/>
                        </a:solidFill>
                        <a:ln w="9525">
                          <a:solidFill>
                            <a:srgbClr val="000000"/>
                          </a:solidFill>
                          <a:miter lim="800000"/>
                          <a:headEnd/>
                          <a:tailEnd/>
                        </a:ln>
                      </wps:spPr>
                      <wps:txbx>
                        <w:txbxContent>
                          <w:p w:rsidR="003D1011" w:rsidRPr="00B47F32" w:rsidRDefault="003D1011" w:rsidP="00E62443">
                            <w:pPr>
                              <w:spacing w:after="120"/>
                              <w:jc w:val="both"/>
                              <w:rPr>
                                <w:rFonts w:ascii="Arial" w:hAnsi="Arial" w:cs="Arial"/>
                                <w:b/>
                                <w:sz w:val="18"/>
                                <w:szCs w:val="18"/>
                              </w:rPr>
                            </w:pPr>
                            <w:r w:rsidRPr="00B47F32">
                              <w:rPr>
                                <w:rFonts w:ascii="Arial" w:hAnsi="Arial" w:cs="Arial"/>
                                <w:b/>
                                <w:sz w:val="18"/>
                                <w:szCs w:val="18"/>
                              </w:rPr>
                              <w:t xml:space="preserve">Przykład: </w:t>
                            </w:r>
                          </w:p>
                          <w:p w:rsidR="003D1011" w:rsidRDefault="003D1011" w:rsidP="00E62443">
                            <w:pPr>
                              <w:autoSpaceDE w:val="0"/>
                              <w:autoSpaceDN w:val="0"/>
                              <w:adjustRightInd w:val="0"/>
                              <w:spacing w:after="120"/>
                              <w:jc w:val="both"/>
                              <w:rPr>
                                <w:rFonts w:ascii="Arial" w:hAnsi="Arial" w:cs="Arial"/>
                                <w:sz w:val="18"/>
                                <w:szCs w:val="18"/>
                              </w:rPr>
                            </w:pPr>
                            <w:r w:rsidRPr="00986760">
                              <w:rPr>
                                <w:rFonts w:ascii="Arial" w:hAnsi="Arial" w:cs="Arial"/>
                                <w:sz w:val="18"/>
                                <w:szCs w:val="18"/>
                              </w:rPr>
                              <w:t xml:space="preserve">Zgodnie z art. 64 ust. 1 ustawy – </w:t>
                            </w:r>
                            <w:r w:rsidRPr="00986760">
                              <w:rPr>
                                <w:rFonts w:ascii="Arial" w:hAnsi="Arial" w:cs="Arial"/>
                                <w:i/>
                                <w:sz w:val="18"/>
                                <w:szCs w:val="18"/>
                              </w:rPr>
                              <w:t>Karta Nauczyciela</w:t>
                            </w:r>
                            <w:r w:rsidRPr="00986760">
                              <w:rPr>
                                <w:rFonts w:ascii="Arial" w:hAnsi="Arial" w:cs="Arial"/>
                                <w:sz w:val="18"/>
                                <w:szCs w:val="18"/>
                              </w:rPr>
                              <w:t xml:space="preserve"> nauczycielowi zatrudnionemu w szkole, w której organizacji pracy przewidziano ferie letnie i zimowe przysługuje urlop wypoczynkowy w wymiarze odpowiadającym okresowi ferii i w czasie ich trwania. Dlatego też dyrektor szkoły nie może przydzielić na podstawie art. 35a ustawy – </w:t>
                            </w:r>
                            <w:r w:rsidRPr="00986760">
                              <w:rPr>
                                <w:rFonts w:ascii="Arial" w:hAnsi="Arial" w:cs="Arial"/>
                                <w:i/>
                                <w:sz w:val="18"/>
                                <w:szCs w:val="18"/>
                              </w:rPr>
                              <w:t>Karta Nauczyciela</w:t>
                            </w:r>
                            <w:r w:rsidRPr="00986760">
                              <w:rPr>
                                <w:rFonts w:ascii="Arial" w:hAnsi="Arial" w:cs="Arial"/>
                                <w:sz w:val="18"/>
                                <w:szCs w:val="18"/>
                              </w:rPr>
                              <w:t xml:space="preserve"> nauczycielom zatrudnionym w szkole zajęć w projekcie EFS na okres ferii zimowych i letnich. W celu realizacji zajęć w czasie ferii zimowych lub letnich dyrektor szkoły może natomiast zatrudnić nowego nauczyciela </w:t>
                            </w:r>
                            <w:r>
                              <w:rPr>
                                <w:rFonts w:ascii="Arial" w:hAnsi="Arial" w:cs="Arial"/>
                                <w:sz w:val="18"/>
                                <w:szCs w:val="18"/>
                              </w:rPr>
                              <w:t>z</w:t>
                            </w:r>
                            <w:r w:rsidRPr="00986760">
                              <w:rPr>
                                <w:rFonts w:ascii="Arial" w:hAnsi="Arial" w:cs="Arial"/>
                                <w:sz w:val="18"/>
                                <w:szCs w:val="18"/>
                              </w:rPr>
                              <w:t xml:space="preserve">godnie z art. 7e ustawy </w:t>
                            </w:r>
                            <w:r w:rsidRPr="00986760">
                              <w:rPr>
                                <w:rFonts w:ascii="Arial" w:hAnsi="Arial" w:cs="Arial"/>
                                <w:i/>
                                <w:sz w:val="18"/>
                                <w:szCs w:val="18"/>
                              </w:rPr>
                              <w:t>o systemie oświaty</w:t>
                            </w:r>
                            <w:r w:rsidRPr="00986760">
                              <w:rPr>
                                <w:rFonts w:ascii="Arial" w:hAnsi="Arial" w:cs="Arial"/>
                                <w:sz w:val="18"/>
                                <w:szCs w:val="18"/>
                              </w:rPr>
                              <w:t xml:space="preserve">, gdyż nauczycieli tych zatrudnia się zgodnie z </w:t>
                            </w:r>
                            <w:r w:rsidRPr="00986760">
                              <w:rPr>
                                <w:rFonts w:ascii="Arial" w:hAnsi="Arial" w:cs="Arial"/>
                                <w:i/>
                                <w:sz w:val="18"/>
                                <w:szCs w:val="18"/>
                              </w:rPr>
                              <w:t>Kodeksem pracy</w:t>
                            </w:r>
                            <w:r w:rsidRPr="00986760">
                              <w:rPr>
                                <w:rFonts w:ascii="Arial" w:hAnsi="Arial" w:cs="Arial"/>
                                <w:sz w:val="18"/>
                                <w:szCs w:val="18"/>
                              </w:rPr>
                              <w:t xml:space="preserve"> </w:t>
                            </w:r>
                            <w:r>
                              <w:rPr>
                                <w:rFonts w:ascii="Arial" w:hAnsi="Arial" w:cs="Arial"/>
                                <w:sz w:val="18"/>
                                <w:szCs w:val="18"/>
                              </w:rPr>
                              <w:t xml:space="preserve">               </w:t>
                            </w:r>
                            <w:r w:rsidRPr="00986760">
                              <w:rPr>
                                <w:rFonts w:ascii="Arial" w:hAnsi="Arial" w:cs="Arial"/>
                                <w:sz w:val="18"/>
                                <w:szCs w:val="18"/>
                              </w:rPr>
                              <w:t xml:space="preserve">i w zakresie urlopu wypoczynkowego nie mają do nich zastosowania przepisy ustawy – </w:t>
                            </w:r>
                            <w:r w:rsidRPr="00986760">
                              <w:rPr>
                                <w:rFonts w:ascii="Arial" w:hAnsi="Arial" w:cs="Arial"/>
                                <w:i/>
                                <w:sz w:val="18"/>
                                <w:szCs w:val="18"/>
                              </w:rPr>
                              <w:t>Karta Nauczyciela</w:t>
                            </w:r>
                            <w:r w:rsidRPr="00986760">
                              <w:rPr>
                                <w:rFonts w:ascii="Arial" w:hAnsi="Arial" w:cs="Arial"/>
                                <w:sz w:val="18"/>
                                <w:szCs w:val="18"/>
                              </w:rPr>
                              <w:t xml:space="preserve"> lecz przepisy </w:t>
                            </w:r>
                            <w:r w:rsidRPr="00986760">
                              <w:rPr>
                                <w:rFonts w:ascii="Arial" w:hAnsi="Arial" w:cs="Arial"/>
                                <w:i/>
                                <w:sz w:val="18"/>
                                <w:szCs w:val="18"/>
                              </w:rPr>
                              <w:t>Kodeksu pracy</w:t>
                            </w:r>
                            <w:r w:rsidRPr="00986760">
                              <w:rPr>
                                <w:rFonts w:ascii="Arial" w:hAnsi="Arial" w:cs="Arial"/>
                                <w:sz w:val="18"/>
                                <w:szCs w:val="18"/>
                              </w:rPr>
                              <w:t xml:space="preserve">. Ponadto, w celu realizacji zajęć organizowanych przez organ prowadzący szkołę </w:t>
                            </w:r>
                            <w:r w:rsidRPr="00986760">
                              <w:rPr>
                                <w:rFonts w:ascii="Arial" w:hAnsi="Arial" w:cs="Arial"/>
                                <w:sz w:val="18"/>
                                <w:szCs w:val="18"/>
                              </w:rPr>
                              <w:br/>
                              <w:t>w czasie ferii zimowych lub letnich, organ ten może zawierać umowy cywilnoprawne</w:t>
                            </w:r>
                            <w:r>
                              <w:rPr>
                                <w:rFonts w:ascii="Arial" w:hAnsi="Arial" w:cs="Arial"/>
                                <w:sz w:val="18"/>
                                <w:szCs w:val="18"/>
                              </w:rPr>
                              <w:t>.</w:t>
                            </w:r>
                          </w:p>
                          <w:p w:rsidR="003D1011" w:rsidRDefault="003D1011" w:rsidP="00E62443">
                            <w:pPr>
                              <w:autoSpaceDE w:val="0"/>
                              <w:autoSpaceDN w:val="0"/>
                              <w:adjustRightInd w:val="0"/>
                              <w:spacing w:after="120"/>
                              <w:jc w:val="both"/>
                              <w:rPr>
                                <w:rFonts w:ascii="Arial" w:hAnsi="Arial" w:cs="Arial"/>
                                <w:sz w:val="20"/>
                                <w:szCs w:val="20"/>
                              </w:rPr>
                            </w:pPr>
                          </w:p>
                          <w:p w:rsidR="003D1011" w:rsidRPr="00B47F32" w:rsidRDefault="003D1011" w:rsidP="00E62443">
                            <w:pPr>
                              <w:spacing w:after="120"/>
                              <w:jc w:val="both"/>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1" o:spid="_x0000_s1036" type="#_x0000_t202" style="position:absolute;left:0;text-align:left;margin-left:.3pt;margin-top:5.3pt;width:481.25pt;height:125.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" fillcolor="#ff9">
                <v:textbox>
                  <w:txbxContent>
                    <w:p w:rsidR="003D1011" w:rsidRPr="00B47F32" w:rsidRDefault="003D1011" w:rsidP="00E62443">
                      <w:pPr>
                        <w:spacing w:after="120"/>
                        <w:jc w:val="both"/>
                        <w:rPr>
                          <w:rFonts w:ascii="Arial" w:hAnsi="Arial" w:cs="Arial"/>
                          <w:b/>
                          <w:sz w:val="18"/>
                          <w:szCs w:val="18"/>
                        </w:rPr>
                      </w:pPr>
                      <w:r w:rsidRPr="00B47F32">
                        <w:rPr>
                          <w:rFonts w:ascii="Arial" w:hAnsi="Arial" w:cs="Arial"/>
                          <w:b/>
                          <w:sz w:val="18"/>
                          <w:szCs w:val="18"/>
                        </w:rPr>
                        <w:t xml:space="preserve">Przykład: </w:t>
                      </w:r>
                    </w:p>
                    <w:p w:rsidR="003D1011" w:rsidRDefault="003D1011" w:rsidP="00E62443">
                      <w:pPr>
                        <w:autoSpaceDE w:val="0"/>
                        <w:autoSpaceDN w:val="0"/>
                        <w:adjustRightInd w:val="0"/>
                        <w:spacing w:after="120"/>
                        <w:jc w:val="both"/>
                        <w:rPr>
                          <w:rFonts w:ascii="Arial" w:hAnsi="Arial" w:cs="Arial"/>
                          <w:sz w:val="18"/>
                          <w:szCs w:val="18"/>
                        </w:rPr>
                      </w:pPr>
                      <w:r w:rsidRPr="00986760">
                        <w:rPr>
                          <w:rFonts w:ascii="Arial" w:hAnsi="Arial" w:cs="Arial"/>
                          <w:sz w:val="18"/>
                          <w:szCs w:val="18"/>
                        </w:rPr>
                        <w:t xml:space="preserve">Zgodnie z art. 64 ust. 1 ustawy – </w:t>
                      </w:r>
                      <w:r w:rsidRPr="00986760">
                        <w:rPr>
                          <w:rFonts w:ascii="Arial" w:hAnsi="Arial" w:cs="Arial"/>
                          <w:i/>
                          <w:sz w:val="18"/>
                          <w:szCs w:val="18"/>
                        </w:rPr>
                        <w:t>Karta Nauczyciela</w:t>
                      </w:r>
                      <w:r w:rsidRPr="00986760">
                        <w:rPr>
                          <w:rFonts w:ascii="Arial" w:hAnsi="Arial" w:cs="Arial"/>
                          <w:sz w:val="18"/>
                          <w:szCs w:val="18"/>
                        </w:rPr>
                        <w:t xml:space="preserve"> nauczycielowi zatrudnionemu w szkole, w której organizacji pracy przewidziano ferie letnie i zimowe przysługuje urlop wypoczynkowy w wymiarze odpowiadającym okresowi ferii i w czasie ich trwania. Dlatego też dyrektor szkoły nie może przydzielić na podstawie art. 35a ustawy – </w:t>
                      </w:r>
                      <w:r w:rsidRPr="00986760">
                        <w:rPr>
                          <w:rFonts w:ascii="Arial" w:hAnsi="Arial" w:cs="Arial"/>
                          <w:i/>
                          <w:sz w:val="18"/>
                          <w:szCs w:val="18"/>
                        </w:rPr>
                        <w:t>Karta Nauczyciela</w:t>
                      </w:r>
                      <w:r w:rsidRPr="00986760">
                        <w:rPr>
                          <w:rFonts w:ascii="Arial" w:hAnsi="Arial" w:cs="Arial"/>
                          <w:sz w:val="18"/>
                          <w:szCs w:val="18"/>
                        </w:rPr>
                        <w:t xml:space="preserve"> nauczycielom zatrudnionym w szkole zajęć w projekcie EFS na okres ferii zimowych i letnich. W celu realizacji zajęć w czasie ferii zimowych lub letnich dyrektor szkoły może natomiast zatrudnić nowego nauczyciela </w:t>
                      </w:r>
                      <w:r>
                        <w:rPr>
                          <w:rFonts w:ascii="Arial" w:hAnsi="Arial" w:cs="Arial"/>
                          <w:sz w:val="18"/>
                          <w:szCs w:val="18"/>
                        </w:rPr>
                        <w:t>z</w:t>
                      </w:r>
                      <w:r w:rsidRPr="00986760">
                        <w:rPr>
                          <w:rFonts w:ascii="Arial" w:hAnsi="Arial" w:cs="Arial"/>
                          <w:sz w:val="18"/>
                          <w:szCs w:val="18"/>
                        </w:rPr>
                        <w:t xml:space="preserve">godnie z art. 7e ustawy </w:t>
                      </w:r>
                      <w:r w:rsidRPr="00986760">
                        <w:rPr>
                          <w:rFonts w:ascii="Arial" w:hAnsi="Arial" w:cs="Arial"/>
                          <w:i/>
                          <w:sz w:val="18"/>
                          <w:szCs w:val="18"/>
                        </w:rPr>
                        <w:t>o systemie oświaty</w:t>
                      </w:r>
                      <w:r w:rsidRPr="00986760">
                        <w:rPr>
                          <w:rFonts w:ascii="Arial" w:hAnsi="Arial" w:cs="Arial"/>
                          <w:sz w:val="18"/>
                          <w:szCs w:val="18"/>
                        </w:rPr>
                        <w:t xml:space="preserve">, gdyż nauczycieli tych zatrudnia się zgodnie z </w:t>
                      </w:r>
                      <w:r w:rsidRPr="00986760">
                        <w:rPr>
                          <w:rFonts w:ascii="Arial" w:hAnsi="Arial" w:cs="Arial"/>
                          <w:i/>
                          <w:sz w:val="18"/>
                          <w:szCs w:val="18"/>
                        </w:rPr>
                        <w:t>Kodeksem pracy</w:t>
                      </w:r>
                      <w:r w:rsidRPr="00986760">
                        <w:rPr>
                          <w:rFonts w:ascii="Arial" w:hAnsi="Arial" w:cs="Arial"/>
                          <w:sz w:val="18"/>
                          <w:szCs w:val="18"/>
                        </w:rPr>
                        <w:t xml:space="preserve"> </w:t>
                      </w:r>
                      <w:r>
                        <w:rPr>
                          <w:rFonts w:ascii="Arial" w:hAnsi="Arial" w:cs="Arial"/>
                          <w:sz w:val="18"/>
                          <w:szCs w:val="18"/>
                        </w:rPr>
                        <w:t xml:space="preserve">               </w:t>
                      </w:r>
                      <w:r w:rsidRPr="00986760">
                        <w:rPr>
                          <w:rFonts w:ascii="Arial" w:hAnsi="Arial" w:cs="Arial"/>
                          <w:sz w:val="18"/>
                          <w:szCs w:val="18"/>
                        </w:rPr>
                        <w:t xml:space="preserve">i w zakresie urlopu wypoczynkowego nie mają do nich zastosowania przepisy ustawy – </w:t>
                      </w:r>
                      <w:r w:rsidRPr="00986760">
                        <w:rPr>
                          <w:rFonts w:ascii="Arial" w:hAnsi="Arial" w:cs="Arial"/>
                          <w:i/>
                          <w:sz w:val="18"/>
                          <w:szCs w:val="18"/>
                        </w:rPr>
                        <w:t>Karta Nauczyciela</w:t>
                      </w:r>
                      <w:r w:rsidRPr="00986760">
                        <w:rPr>
                          <w:rFonts w:ascii="Arial" w:hAnsi="Arial" w:cs="Arial"/>
                          <w:sz w:val="18"/>
                          <w:szCs w:val="18"/>
                        </w:rPr>
                        <w:t xml:space="preserve"> lecz przepisy </w:t>
                      </w:r>
                      <w:r w:rsidRPr="00986760">
                        <w:rPr>
                          <w:rFonts w:ascii="Arial" w:hAnsi="Arial" w:cs="Arial"/>
                          <w:i/>
                          <w:sz w:val="18"/>
                          <w:szCs w:val="18"/>
                        </w:rPr>
                        <w:t>Kodeksu pracy</w:t>
                      </w:r>
                      <w:r w:rsidRPr="00986760">
                        <w:rPr>
                          <w:rFonts w:ascii="Arial" w:hAnsi="Arial" w:cs="Arial"/>
                          <w:sz w:val="18"/>
                          <w:szCs w:val="18"/>
                        </w:rPr>
                        <w:t xml:space="preserve">. Ponadto, w celu realizacji zajęć organizowanych przez organ prowadzący szkołę </w:t>
                      </w:r>
                      <w:r w:rsidRPr="00986760">
                        <w:rPr>
                          <w:rFonts w:ascii="Arial" w:hAnsi="Arial" w:cs="Arial"/>
                          <w:sz w:val="18"/>
                          <w:szCs w:val="18"/>
                        </w:rPr>
                        <w:br/>
                        <w:t>w czasie ferii zimowych lub letnich, organ ten może zawierać umowy cywilnoprawne</w:t>
                      </w:r>
                      <w:r>
                        <w:rPr>
                          <w:rFonts w:ascii="Arial" w:hAnsi="Arial" w:cs="Arial"/>
                          <w:sz w:val="18"/>
                          <w:szCs w:val="18"/>
                        </w:rPr>
                        <w:t>.</w:t>
                      </w:r>
                    </w:p>
                    <w:p w:rsidR="003D1011" w:rsidRDefault="003D1011" w:rsidP="00E62443">
                      <w:pPr>
                        <w:autoSpaceDE w:val="0"/>
                        <w:autoSpaceDN w:val="0"/>
                        <w:adjustRightInd w:val="0"/>
                        <w:spacing w:after="120"/>
                        <w:jc w:val="both"/>
                        <w:rPr>
                          <w:rFonts w:ascii="Arial" w:hAnsi="Arial" w:cs="Arial"/>
                          <w:sz w:val="20"/>
                          <w:szCs w:val="20"/>
                        </w:rPr>
                      </w:pPr>
                    </w:p>
                    <w:p w:rsidR="003D1011" w:rsidRPr="00B47F32" w:rsidRDefault="003D1011" w:rsidP="00E62443">
                      <w:pPr>
                        <w:spacing w:after="120"/>
                        <w:jc w:val="both"/>
                        <w:rPr>
                          <w:rFonts w:ascii="Arial" w:hAnsi="Arial" w:cs="Arial"/>
                          <w:sz w:val="18"/>
                          <w:szCs w:val="18"/>
                        </w:rPr>
                      </w:pPr>
                    </w:p>
                  </w:txbxContent>
                </v:textbox>
              </v:shape>
            </w:pict>
          </mc:Fallback>
        </mc:AlternateContent>
      </w:r>
    </w:p>
    <w:p w:rsidR="003F5165" w:rsidRDefault="003F5165">
      <w:pPr>
        <w:spacing w:after="120"/>
        <w:jc w:val="both"/>
        <w:rPr>
          <w:rFonts w:ascii="Arial" w:hAnsi="Arial" w:cs="Arial"/>
          <w:sz w:val="20"/>
          <w:szCs w:val="20"/>
        </w:rPr>
      </w:pPr>
    </w:p>
    <w:p w:rsidR="003F5165" w:rsidRDefault="003F5165">
      <w:pPr>
        <w:spacing w:after="120"/>
        <w:jc w:val="both"/>
        <w:rPr>
          <w:rFonts w:ascii="Arial" w:hAnsi="Arial" w:cs="Arial"/>
          <w:sz w:val="20"/>
          <w:szCs w:val="20"/>
        </w:rPr>
      </w:pPr>
    </w:p>
    <w:p w:rsidR="003F5165" w:rsidRDefault="003F5165">
      <w:pPr>
        <w:spacing w:after="120"/>
        <w:jc w:val="both"/>
        <w:rPr>
          <w:rFonts w:ascii="Arial" w:hAnsi="Arial" w:cs="Arial"/>
          <w:sz w:val="20"/>
          <w:szCs w:val="20"/>
        </w:rPr>
      </w:pPr>
    </w:p>
    <w:p w:rsidR="003F5165" w:rsidRDefault="003F5165">
      <w:pPr>
        <w:spacing w:after="120"/>
        <w:jc w:val="both"/>
        <w:rPr>
          <w:rFonts w:ascii="Arial" w:hAnsi="Arial" w:cs="Arial"/>
          <w:sz w:val="20"/>
          <w:szCs w:val="20"/>
        </w:rPr>
      </w:pPr>
    </w:p>
    <w:p w:rsidR="009173BE" w:rsidRDefault="009173BE" w:rsidP="00FB0997">
      <w:pPr>
        <w:spacing w:after="120"/>
        <w:jc w:val="both"/>
        <w:rPr>
          <w:rFonts w:ascii="Arial" w:hAnsi="Arial" w:cs="Arial"/>
          <w:sz w:val="20"/>
          <w:szCs w:val="20"/>
        </w:rPr>
      </w:pPr>
    </w:p>
    <w:p w:rsidR="00E62443" w:rsidRDefault="00E62443" w:rsidP="00FB0997">
      <w:pPr>
        <w:spacing w:after="120"/>
        <w:jc w:val="both"/>
        <w:rPr>
          <w:rFonts w:ascii="Arial" w:hAnsi="Arial" w:cs="Arial"/>
          <w:sz w:val="20"/>
          <w:szCs w:val="20"/>
        </w:rPr>
      </w:pPr>
    </w:p>
    <w:p w:rsidR="00E62443" w:rsidRDefault="00E62443" w:rsidP="00FB0997">
      <w:pPr>
        <w:spacing w:after="120"/>
        <w:jc w:val="both"/>
        <w:rPr>
          <w:rFonts w:ascii="Arial" w:hAnsi="Arial" w:cs="Arial"/>
          <w:sz w:val="20"/>
          <w:szCs w:val="20"/>
        </w:rPr>
      </w:pPr>
    </w:p>
    <w:p w:rsidR="00E62443" w:rsidRPr="00952ADB" w:rsidRDefault="00E62443" w:rsidP="00952ADB">
      <w:pPr>
        <w:pStyle w:val="Akapitzlist"/>
        <w:spacing w:after="120"/>
        <w:ind w:left="1211"/>
        <w:jc w:val="both"/>
        <w:outlineLvl w:val="0"/>
        <w:rPr>
          <w:rFonts w:ascii="Arial" w:hAnsi="Arial" w:cs="Arial"/>
          <w:sz w:val="20"/>
          <w:szCs w:val="20"/>
        </w:rPr>
      </w:pPr>
    </w:p>
    <w:p w:rsidR="00AA5E90" w:rsidRPr="00952ADB" w:rsidRDefault="00AA5E90" w:rsidP="003D1011">
      <w:pPr>
        <w:pStyle w:val="Akapitzlist"/>
        <w:numPr>
          <w:ilvl w:val="0"/>
          <w:numId w:val="47"/>
        </w:numPr>
        <w:spacing w:after="120"/>
        <w:jc w:val="both"/>
        <w:outlineLvl w:val="1"/>
        <w:rPr>
          <w:rFonts w:ascii="Arial" w:hAnsi="Arial" w:cs="Arial"/>
          <w:color w:val="5B9BD5" w:themeColor="accent1"/>
          <w:sz w:val="20"/>
          <w:szCs w:val="20"/>
        </w:rPr>
      </w:pPr>
      <w:bookmarkStart w:id="151" w:name="_Toc504735437"/>
      <w:r w:rsidRPr="00952ADB">
        <w:rPr>
          <w:rFonts w:ascii="Arial" w:hAnsi="Arial" w:cs="Arial"/>
          <w:b/>
          <w:color w:val="5B9BD5" w:themeColor="accent1"/>
        </w:rPr>
        <w:t>Jak wygląda zatrudnienie, a jak oddelegowanie w ramach projektu?</w:t>
      </w:r>
      <w:bookmarkEnd w:id="151"/>
    </w:p>
    <w:p w:rsidR="00030E55" w:rsidRDefault="00030E55" w:rsidP="00FB0997">
      <w:pPr>
        <w:spacing w:after="120"/>
        <w:jc w:val="both"/>
        <w:rPr>
          <w:rFonts w:ascii="Arial" w:hAnsi="Arial" w:cs="Arial"/>
          <w:sz w:val="20"/>
          <w:szCs w:val="20"/>
        </w:rPr>
      </w:pPr>
      <w:r>
        <w:rPr>
          <w:rFonts w:ascii="Arial" w:hAnsi="Arial" w:cs="Arial"/>
          <w:sz w:val="20"/>
          <w:szCs w:val="20"/>
        </w:rPr>
        <w:t xml:space="preserve">W przypadku, gdy beneficjent chce zatrudnić personel do </w:t>
      </w:r>
      <w:r w:rsidRPr="00AA5E90">
        <w:rPr>
          <w:rFonts w:ascii="Arial" w:hAnsi="Arial" w:cs="Arial"/>
          <w:sz w:val="20"/>
          <w:szCs w:val="20"/>
        </w:rPr>
        <w:t>projektu</w:t>
      </w:r>
      <w:r>
        <w:rPr>
          <w:rFonts w:ascii="Arial" w:hAnsi="Arial" w:cs="Arial"/>
          <w:sz w:val="20"/>
          <w:szCs w:val="20"/>
        </w:rPr>
        <w:t xml:space="preserve"> na podstawie stosunku pracy, wydatki związane z wynagrodzeniem będą kwalifikowalne, jeżeli spełnione zostaną łącznie następujące warunki:</w:t>
      </w:r>
    </w:p>
    <w:p w:rsidR="00030E55" w:rsidRDefault="00030E55" w:rsidP="00FB0997">
      <w:pPr>
        <w:numPr>
          <w:ilvl w:val="0"/>
          <w:numId w:val="5"/>
        </w:numPr>
        <w:spacing w:after="120"/>
        <w:ind w:left="720"/>
        <w:jc w:val="both"/>
        <w:rPr>
          <w:rFonts w:ascii="Arial" w:hAnsi="Arial" w:cs="Arial"/>
          <w:sz w:val="20"/>
          <w:szCs w:val="20"/>
        </w:rPr>
      </w:pPr>
      <w:r>
        <w:rPr>
          <w:rFonts w:ascii="Arial" w:hAnsi="Arial" w:cs="Arial"/>
          <w:sz w:val="20"/>
          <w:szCs w:val="20"/>
        </w:rPr>
        <w:t xml:space="preserve">pracownik jest zatrudniony lub oddelegowany w celu realizacji zadań związanych bezpośrednio </w:t>
      </w:r>
      <w:r w:rsidR="00307E31">
        <w:rPr>
          <w:rFonts w:ascii="Arial" w:hAnsi="Arial" w:cs="Arial"/>
          <w:sz w:val="20"/>
          <w:szCs w:val="20"/>
        </w:rPr>
        <w:br/>
      </w:r>
      <w:r>
        <w:rPr>
          <w:rFonts w:ascii="Arial" w:hAnsi="Arial" w:cs="Arial"/>
          <w:sz w:val="20"/>
          <w:szCs w:val="20"/>
        </w:rPr>
        <w:t>z realizacją projektu;</w:t>
      </w:r>
    </w:p>
    <w:p w:rsidR="00030E55" w:rsidRDefault="00030E55" w:rsidP="00FB0997">
      <w:pPr>
        <w:numPr>
          <w:ilvl w:val="0"/>
          <w:numId w:val="5"/>
        </w:numPr>
        <w:spacing w:after="120"/>
        <w:ind w:left="720"/>
        <w:jc w:val="both"/>
        <w:rPr>
          <w:rFonts w:ascii="Arial" w:hAnsi="Arial" w:cs="Arial"/>
          <w:sz w:val="20"/>
          <w:szCs w:val="20"/>
        </w:rPr>
      </w:pPr>
      <w:r>
        <w:rPr>
          <w:rFonts w:ascii="Arial" w:hAnsi="Arial" w:cs="Arial"/>
          <w:sz w:val="20"/>
          <w:szCs w:val="20"/>
        </w:rPr>
        <w:t>okres zatrudnienia jest kwalifikowalny wyłącznie do końcowej daty kwalifikowalności wydatków wyznaczonej w umowie o dofinansowanie, co nie oznacza, że stosunek pracy nie może trwać dłużej niż okres realizacji projektu;</w:t>
      </w:r>
    </w:p>
    <w:p w:rsidR="00030E55" w:rsidRDefault="00030E55" w:rsidP="00FB0997">
      <w:pPr>
        <w:numPr>
          <w:ilvl w:val="0"/>
          <w:numId w:val="5"/>
        </w:numPr>
        <w:spacing w:after="120"/>
        <w:ind w:left="720"/>
        <w:jc w:val="both"/>
        <w:rPr>
          <w:rFonts w:ascii="Arial" w:hAnsi="Arial" w:cs="Arial"/>
          <w:sz w:val="20"/>
          <w:szCs w:val="20"/>
        </w:rPr>
      </w:pPr>
      <w:r>
        <w:rPr>
          <w:rFonts w:ascii="Arial" w:hAnsi="Arial" w:cs="Arial"/>
          <w:sz w:val="20"/>
          <w:szCs w:val="20"/>
        </w:rPr>
        <w:t xml:space="preserve">zatrudnienie lub oddelegowanie jest odpowiednio udokumentowane postanowieniami umowy </w:t>
      </w:r>
      <w:r w:rsidR="00307E31">
        <w:rPr>
          <w:rFonts w:ascii="Arial" w:hAnsi="Arial" w:cs="Arial"/>
          <w:sz w:val="20"/>
          <w:szCs w:val="20"/>
        </w:rPr>
        <w:t xml:space="preserve">                     </w:t>
      </w:r>
      <w:r>
        <w:rPr>
          <w:rFonts w:ascii="Arial" w:hAnsi="Arial" w:cs="Arial"/>
          <w:sz w:val="20"/>
          <w:szCs w:val="20"/>
        </w:rPr>
        <w:t>o pracę lub zakresem czynności służbowych pracownika lub opisem stanowiska pracy; przez odpowiednie udokumentowanie należy rozumieć m.in. wskazanie w ww. dokumentach zadań, które dana osoba będzie wykonywała w ramach projektu.</w:t>
      </w:r>
    </w:p>
    <w:p w:rsidR="00CE2744" w:rsidRDefault="00CE2744" w:rsidP="00FB0997">
      <w:pPr>
        <w:spacing w:after="120"/>
        <w:jc w:val="both"/>
        <w:rPr>
          <w:rFonts w:ascii="Arial" w:hAnsi="Arial" w:cs="Arial"/>
          <w:sz w:val="20"/>
          <w:szCs w:val="20"/>
        </w:rPr>
      </w:pPr>
      <w:r>
        <w:rPr>
          <w:rFonts w:ascii="Arial" w:hAnsi="Arial" w:cs="Arial"/>
          <w:sz w:val="20"/>
          <w:szCs w:val="20"/>
        </w:rPr>
        <w:t xml:space="preserve">Zgodnie z </w:t>
      </w:r>
      <w:r>
        <w:rPr>
          <w:rFonts w:ascii="Arial" w:hAnsi="Arial" w:cs="Arial"/>
          <w:bCs/>
          <w:sz w:val="20"/>
          <w:szCs w:val="20"/>
        </w:rPr>
        <w:t xml:space="preserve">art. 22 </w:t>
      </w:r>
      <w:r>
        <w:rPr>
          <w:rFonts w:ascii="Arial" w:hAnsi="Arial" w:cs="Arial"/>
          <w:sz w:val="20"/>
          <w:szCs w:val="20"/>
        </w:rPr>
        <w:t xml:space="preserve">§ 1 </w:t>
      </w:r>
      <w:r w:rsidR="00C55934">
        <w:rPr>
          <w:rFonts w:ascii="Arial" w:hAnsi="Arial" w:cs="Arial"/>
          <w:sz w:val="20"/>
          <w:szCs w:val="20"/>
        </w:rPr>
        <w:t xml:space="preserve">ustawy - </w:t>
      </w:r>
      <w:r w:rsidRPr="00952ADB">
        <w:rPr>
          <w:rFonts w:ascii="Arial" w:hAnsi="Arial" w:cs="Arial"/>
          <w:i/>
          <w:sz w:val="20"/>
          <w:szCs w:val="20"/>
        </w:rPr>
        <w:t>Kodeks pracy</w:t>
      </w:r>
      <w:r>
        <w:rPr>
          <w:rFonts w:ascii="Arial" w:hAnsi="Arial" w:cs="Arial"/>
          <w:sz w:val="20"/>
          <w:szCs w:val="20"/>
        </w:rPr>
        <w:t xml:space="preserve"> - przez nawiązanie stosunku pracy pracownik zobowiązuje się do</w:t>
      </w:r>
      <w:r w:rsidR="001658C0">
        <w:rPr>
          <w:rFonts w:ascii="Arial" w:hAnsi="Arial" w:cs="Arial"/>
          <w:sz w:val="20"/>
          <w:szCs w:val="20"/>
        </w:rPr>
        <w:t xml:space="preserve"> </w:t>
      </w:r>
      <w:r>
        <w:rPr>
          <w:rFonts w:ascii="Arial" w:hAnsi="Arial" w:cs="Arial"/>
          <w:sz w:val="20"/>
          <w:szCs w:val="20"/>
        </w:rPr>
        <w:t>wykonywania pracy</w:t>
      </w:r>
      <w:r w:rsidRPr="00D3006E">
        <w:rPr>
          <w:rFonts w:ascii="Arial" w:hAnsi="Arial" w:cs="Arial"/>
          <w:sz w:val="20"/>
          <w:szCs w:val="20"/>
        </w:rPr>
        <w:t xml:space="preserve"> określonego rodzaju na rzecz pracodawcy i pod jego kierownictwem oraz w</w:t>
      </w:r>
      <w:r w:rsidR="00B47F32">
        <w:rPr>
          <w:rFonts w:ascii="Arial" w:hAnsi="Arial" w:cs="Arial"/>
          <w:sz w:val="20"/>
          <w:szCs w:val="20"/>
        </w:rPr>
        <w:t xml:space="preserve"> </w:t>
      </w:r>
      <w:r w:rsidRPr="00D3006E">
        <w:rPr>
          <w:rFonts w:ascii="Arial" w:hAnsi="Arial" w:cs="Arial"/>
          <w:sz w:val="20"/>
          <w:szCs w:val="20"/>
        </w:rPr>
        <w:t xml:space="preserve">miejscu </w:t>
      </w:r>
      <w:r w:rsidR="0050734B">
        <w:rPr>
          <w:rFonts w:ascii="Arial" w:hAnsi="Arial" w:cs="Arial"/>
          <w:sz w:val="20"/>
          <w:szCs w:val="20"/>
        </w:rPr>
        <w:br/>
      </w:r>
      <w:r w:rsidRPr="00D3006E">
        <w:rPr>
          <w:rFonts w:ascii="Arial" w:hAnsi="Arial" w:cs="Arial"/>
          <w:sz w:val="20"/>
          <w:szCs w:val="20"/>
        </w:rPr>
        <w:t xml:space="preserve">i czasie wyznaczonym przez pracodawcę, a pracodawca - do zatrudniania pracownika za </w:t>
      </w:r>
      <w:r>
        <w:rPr>
          <w:rFonts w:ascii="Arial" w:hAnsi="Arial" w:cs="Arial"/>
          <w:sz w:val="20"/>
          <w:szCs w:val="20"/>
        </w:rPr>
        <w:t>wynagrodzeniem.</w:t>
      </w:r>
      <w:r w:rsidR="001658C0">
        <w:rPr>
          <w:rFonts w:ascii="Arial" w:hAnsi="Arial" w:cs="Arial"/>
          <w:sz w:val="20"/>
          <w:szCs w:val="20"/>
        </w:rPr>
        <w:t xml:space="preserve"> </w:t>
      </w:r>
      <w:r>
        <w:rPr>
          <w:rFonts w:ascii="Arial" w:hAnsi="Arial" w:cs="Arial"/>
          <w:sz w:val="20"/>
          <w:szCs w:val="20"/>
        </w:rPr>
        <w:t>Zatrudnienie w warunkach określonych wyżej jest zatrudnieniem na podstawie stosunku pracy, bez względu na nazwę zawartej przez strony umowy (</w:t>
      </w:r>
      <w:r>
        <w:rPr>
          <w:rFonts w:ascii="Arial" w:hAnsi="Arial" w:cs="Arial"/>
          <w:bCs/>
          <w:sz w:val="20"/>
          <w:szCs w:val="20"/>
        </w:rPr>
        <w:t xml:space="preserve">art. 22 </w:t>
      </w:r>
      <w:r>
        <w:rPr>
          <w:rFonts w:ascii="Arial" w:hAnsi="Arial" w:cs="Arial"/>
          <w:sz w:val="20"/>
          <w:szCs w:val="20"/>
        </w:rPr>
        <w:t>§ 1</w:t>
      </w:r>
      <w:r>
        <w:rPr>
          <w:rFonts w:ascii="Arial" w:hAnsi="Arial" w:cs="Arial"/>
          <w:sz w:val="20"/>
          <w:szCs w:val="20"/>
          <w:vertAlign w:val="superscript"/>
        </w:rPr>
        <w:t>1</w:t>
      </w:r>
      <w:r>
        <w:rPr>
          <w:rFonts w:ascii="Arial" w:hAnsi="Arial" w:cs="Arial"/>
          <w:sz w:val="20"/>
          <w:szCs w:val="20"/>
        </w:rPr>
        <w:t>)</w:t>
      </w:r>
      <w:r>
        <w:rPr>
          <w:rStyle w:val="Odwoanieprzypisudolnego"/>
          <w:rFonts w:ascii="Arial" w:hAnsi="Arial" w:cs="Arial"/>
          <w:sz w:val="20"/>
          <w:szCs w:val="20"/>
        </w:rPr>
        <w:footnoteReference w:id="1"/>
      </w:r>
      <w:r>
        <w:rPr>
          <w:rFonts w:ascii="Arial" w:hAnsi="Arial" w:cs="Arial"/>
          <w:sz w:val="20"/>
          <w:szCs w:val="20"/>
        </w:rPr>
        <w:t>. Nie jest dopuszczalne zastąpienie umowy o pracę umową cywilnoprawną przy zachowaniu ww. warunków wykonywania pracy (</w:t>
      </w:r>
      <w:r>
        <w:rPr>
          <w:rFonts w:ascii="Arial" w:hAnsi="Arial" w:cs="Arial"/>
          <w:bCs/>
          <w:sz w:val="20"/>
          <w:szCs w:val="20"/>
        </w:rPr>
        <w:t xml:space="preserve">art. 22 </w:t>
      </w:r>
      <w:r>
        <w:rPr>
          <w:rFonts w:ascii="Arial" w:hAnsi="Arial" w:cs="Arial"/>
          <w:sz w:val="20"/>
          <w:szCs w:val="20"/>
        </w:rPr>
        <w:t>§ 1</w:t>
      </w:r>
      <w:r>
        <w:rPr>
          <w:rFonts w:ascii="Arial" w:hAnsi="Arial" w:cs="Arial"/>
          <w:sz w:val="20"/>
          <w:szCs w:val="20"/>
          <w:vertAlign w:val="superscript"/>
        </w:rPr>
        <w:t>2</w:t>
      </w:r>
      <w:r>
        <w:rPr>
          <w:rFonts w:ascii="Arial" w:hAnsi="Arial" w:cs="Arial"/>
          <w:sz w:val="20"/>
          <w:szCs w:val="20"/>
        </w:rPr>
        <w:t>).</w:t>
      </w:r>
    </w:p>
    <w:p w:rsidR="00CE2744" w:rsidRDefault="00CE2744" w:rsidP="00FB0997">
      <w:pPr>
        <w:spacing w:after="120"/>
        <w:jc w:val="both"/>
        <w:rPr>
          <w:rFonts w:ascii="Arial" w:hAnsi="Arial" w:cs="Arial"/>
          <w:sz w:val="20"/>
          <w:szCs w:val="20"/>
        </w:rPr>
      </w:pPr>
      <w:r>
        <w:rPr>
          <w:rFonts w:ascii="Arial" w:hAnsi="Arial" w:cs="Arial"/>
          <w:sz w:val="20"/>
          <w:szCs w:val="20"/>
        </w:rPr>
        <w:t xml:space="preserve">Praca w rozumieniu </w:t>
      </w:r>
      <w:r w:rsidR="00C55934">
        <w:rPr>
          <w:rFonts w:ascii="Arial" w:hAnsi="Arial" w:cs="Arial"/>
          <w:sz w:val="20"/>
          <w:szCs w:val="20"/>
        </w:rPr>
        <w:t xml:space="preserve">ustawy - </w:t>
      </w:r>
      <w:r w:rsidRPr="00952ADB">
        <w:rPr>
          <w:rFonts w:ascii="Arial" w:hAnsi="Arial" w:cs="Arial"/>
          <w:i/>
          <w:sz w:val="20"/>
          <w:szCs w:val="20"/>
        </w:rPr>
        <w:t>Kodeks pracy</w:t>
      </w:r>
      <w:r>
        <w:rPr>
          <w:rFonts w:ascii="Arial" w:hAnsi="Arial" w:cs="Arial"/>
          <w:sz w:val="20"/>
          <w:szCs w:val="20"/>
        </w:rPr>
        <w:t xml:space="preserve"> charakteryzuje się następującymi cechami:</w:t>
      </w:r>
    </w:p>
    <w:p w:rsidR="00CE2744" w:rsidRDefault="00CE2744" w:rsidP="00FB0997">
      <w:pPr>
        <w:numPr>
          <w:ilvl w:val="0"/>
          <w:numId w:val="11"/>
        </w:numPr>
        <w:spacing w:after="120"/>
        <w:jc w:val="both"/>
        <w:rPr>
          <w:rFonts w:ascii="Arial" w:hAnsi="Arial" w:cs="Arial"/>
          <w:sz w:val="20"/>
          <w:szCs w:val="20"/>
        </w:rPr>
      </w:pPr>
      <w:r>
        <w:rPr>
          <w:rFonts w:ascii="Arial" w:hAnsi="Arial" w:cs="Arial"/>
          <w:sz w:val="20"/>
          <w:szCs w:val="20"/>
        </w:rPr>
        <w:t>jest wykonywana za wynagrodzeniem,</w:t>
      </w:r>
    </w:p>
    <w:p w:rsidR="00CE2744" w:rsidRDefault="00CE2744" w:rsidP="00FB0997">
      <w:pPr>
        <w:numPr>
          <w:ilvl w:val="0"/>
          <w:numId w:val="11"/>
        </w:numPr>
        <w:spacing w:after="120"/>
        <w:jc w:val="both"/>
        <w:rPr>
          <w:rFonts w:ascii="Arial" w:hAnsi="Arial" w:cs="Arial"/>
          <w:sz w:val="20"/>
          <w:szCs w:val="20"/>
        </w:rPr>
      </w:pPr>
      <w:r>
        <w:rPr>
          <w:rFonts w:ascii="Arial" w:hAnsi="Arial" w:cs="Arial"/>
          <w:sz w:val="20"/>
          <w:szCs w:val="20"/>
        </w:rPr>
        <w:lastRenderedPageBreak/>
        <w:t>jest wykonywana osobiście przez pracownika,</w:t>
      </w:r>
    </w:p>
    <w:p w:rsidR="00CE2744" w:rsidRDefault="00CE2744" w:rsidP="00FB0997">
      <w:pPr>
        <w:numPr>
          <w:ilvl w:val="0"/>
          <w:numId w:val="11"/>
        </w:numPr>
        <w:spacing w:after="120"/>
        <w:jc w:val="both"/>
        <w:rPr>
          <w:rFonts w:ascii="Arial" w:hAnsi="Arial" w:cs="Arial"/>
          <w:sz w:val="20"/>
          <w:szCs w:val="20"/>
        </w:rPr>
      </w:pPr>
      <w:r>
        <w:rPr>
          <w:rFonts w:ascii="Arial" w:hAnsi="Arial" w:cs="Arial"/>
          <w:sz w:val="20"/>
          <w:szCs w:val="20"/>
        </w:rPr>
        <w:t>jest powtarzalna, czyli nie jest czynnością jednorazową,</w:t>
      </w:r>
    </w:p>
    <w:p w:rsidR="00CE2744" w:rsidRDefault="00CE2744" w:rsidP="00FB0997">
      <w:pPr>
        <w:numPr>
          <w:ilvl w:val="0"/>
          <w:numId w:val="11"/>
        </w:numPr>
        <w:spacing w:after="120"/>
        <w:jc w:val="both"/>
        <w:rPr>
          <w:rFonts w:ascii="Arial" w:hAnsi="Arial" w:cs="Arial"/>
          <w:sz w:val="20"/>
          <w:szCs w:val="20"/>
        </w:rPr>
      </w:pPr>
      <w:r>
        <w:rPr>
          <w:rFonts w:ascii="Arial" w:hAnsi="Arial" w:cs="Arial"/>
          <w:sz w:val="20"/>
          <w:szCs w:val="20"/>
        </w:rPr>
        <w:t>jest wykonywana w miejscu i czasie wskazanym przez pracodawcę, który dostarcza narzędzia, materiały i inne środki niezbędne do wykonywania obowiązków i zadań,</w:t>
      </w:r>
    </w:p>
    <w:p w:rsidR="00CE2744" w:rsidRDefault="00CE2744" w:rsidP="00FB0997">
      <w:pPr>
        <w:numPr>
          <w:ilvl w:val="0"/>
          <w:numId w:val="11"/>
        </w:numPr>
        <w:spacing w:after="120"/>
        <w:jc w:val="both"/>
        <w:rPr>
          <w:rFonts w:ascii="Arial" w:hAnsi="Arial" w:cs="Arial"/>
          <w:sz w:val="20"/>
          <w:szCs w:val="20"/>
        </w:rPr>
      </w:pPr>
      <w:r>
        <w:rPr>
          <w:rFonts w:ascii="Arial" w:hAnsi="Arial" w:cs="Arial"/>
          <w:sz w:val="20"/>
          <w:szCs w:val="20"/>
        </w:rPr>
        <w:t xml:space="preserve">jest świadczona na rzecz i pod kierownictwem pracodawcy. </w:t>
      </w:r>
    </w:p>
    <w:p w:rsidR="00CE2744" w:rsidRDefault="00CE2744" w:rsidP="00FB0997">
      <w:pPr>
        <w:autoSpaceDE w:val="0"/>
        <w:autoSpaceDN w:val="0"/>
        <w:adjustRightInd w:val="0"/>
        <w:spacing w:after="120"/>
        <w:jc w:val="both"/>
        <w:rPr>
          <w:rFonts w:ascii="Arial" w:hAnsi="Arial" w:cs="Arial"/>
          <w:sz w:val="20"/>
          <w:szCs w:val="20"/>
        </w:rPr>
      </w:pPr>
      <w:r>
        <w:rPr>
          <w:rFonts w:ascii="Arial" w:hAnsi="Arial" w:cs="Arial"/>
          <w:sz w:val="20"/>
          <w:szCs w:val="20"/>
        </w:rPr>
        <w:t xml:space="preserve">Łączne spełnienie powyższych cech jest decydujące do zakwalifikowania czynności świadczenia pracy, jako pracy na podstawie stosunku pracy regulowanego przepisami Kodeksu pracy. Podkreślić w związku z tym należy, że nazwa umowy (np. umowa zlecenia) nie ma decydującego znaczenia dla oceny, czy jest to umowa cywilnoprawna, czy też umowa o pracę. Zawsze należy uznać, że kreuje ona stosunek pracy, jeśli praca jest wykonywana w warunkach określonych powyżej. </w:t>
      </w:r>
    </w:p>
    <w:p w:rsidR="00CE2744" w:rsidRPr="00EF506A" w:rsidRDefault="00CE2744" w:rsidP="001001A3">
      <w:pPr>
        <w:autoSpaceDE w:val="0"/>
        <w:autoSpaceDN w:val="0"/>
        <w:adjustRightInd w:val="0"/>
        <w:spacing w:after="120"/>
        <w:jc w:val="both"/>
        <w:rPr>
          <w:rFonts w:ascii="Arial" w:hAnsi="Arial" w:cs="Arial"/>
          <w:sz w:val="20"/>
          <w:szCs w:val="20"/>
        </w:rPr>
      </w:pPr>
      <w:r>
        <w:rPr>
          <w:rFonts w:ascii="Arial" w:hAnsi="Arial" w:cs="Arial"/>
          <w:sz w:val="20"/>
          <w:szCs w:val="20"/>
        </w:rPr>
        <w:t xml:space="preserve">Pracownik zatrudniony na podstawie umowy o pracę jest zobowiązany do wykonywania pracy określonego rodzaju. Wobec powyższego dla oceny kwalifikowalności wydatków osoby stanowiącej personel projektu zatrudnionej na warunkach określonych w </w:t>
      </w:r>
      <w:r>
        <w:rPr>
          <w:rFonts w:ascii="Arial" w:hAnsi="Arial" w:cs="Arial"/>
          <w:i/>
          <w:sz w:val="20"/>
          <w:szCs w:val="20"/>
        </w:rPr>
        <w:t xml:space="preserve">Wytycznych </w:t>
      </w:r>
      <w:r>
        <w:rPr>
          <w:rFonts w:ascii="Arial" w:hAnsi="Arial" w:cs="Arial"/>
          <w:sz w:val="20"/>
          <w:szCs w:val="20"/>
        </w:rPr>
        <w:t>znaczenie ma ustalenie w szczególności</w:t>
      </w:r>
      <w:r w:rsidR="003102D8">
        <w:rPr>
          <w:rFonts w:ascii="Arial" w:hAnsi="Arial" w:cs="Arial"/>
          <w:sz w:val="20"/>
          <w:szCs w:val="20"/>
        </w:rPr>
        <w:t xml:space="preserve"> </w:t>
      </w:r>
      <w:r w:rsidRPr="00EF506A">
        <w:rPr>
          <w:rFonts w:ascii="Arial" w:hAnsi="Arial" w:cs="Arial"/>
          <w:sz w:val="20"/>
          <w:szCs w:val="20"/>
        </w:rPr>
        <w:t>jaki rodzaj pracy jest wykonywany w ramach umowy o pracę</w:t>
      </w:r>
      <w:r w:rsidR="003102D8">
        <w:rPr>
          <w:rFonts w:ascii="Arial" w:hAnsi="Arial" w:cs="Arial"/>
          <w:sz w:val="20"/>
          <w:szCs w:val="20"/>
        </w:rPr>
        <w:t>.</w:t>
      </w:r>
      <w:r w:rsidRPr="00EF506A">
        <w:rPr>
          <w:rFonts w:ascii="Arial" w:hAnsi="Arial" w:cs="Arial"/>
          <w:sz w:val="20"/>
          <w:szCs w:val="20"/>
        </w:rPr>
        <w:t xml:space="preserve"> </w:t>
      </w:r>
      <w:r w:rsidR="003102D8">
        <w:rPr>
          <w:rFonts w:ascii="Arial" w:hAnsi="Arial" w:cs="Arial"/>
          <w:sz w:val="20"/>
          <w:szCs w:val="20"/>
        </w:rPr>
        <w:t>P</w:t>
      </w:r>
      <w:r w:rsidRPr="00EF506A">
        <w:rPr>
          <w:rFonts w:ascii="Arial" w:hAnsi="Arial" w:cs="Arial"/>
          <w:sz w:val="20"/>
          <w:szCs w:val="20"/>
        </w:rPr>
        <w:t xml:space="preserve">rzy </w:t>
      </w:r>
      <w:r w:rsidR="003102D8">
        <w:rPr>
          <w:rFonts w:ascii="Arial" w:hAnsi="Arial" w:cs="Arial"/>
          <w:sz w:val="20"/>
          <w:szCs w:val="20"/>
        </w:rPr>
        <w:t xml:space="preserve">tym </w:t>
      </w:r>
      <w:r w:rsidRPr="00EF506A">
        <w:rPr>
          <w:rFonts w:ascii="Arial" w:hAnsi="Arial" w:cs="Arial"/>
          <w:sz w:val="20"/>
          <w:szCs w:val="20"/>
        </w:rPr>
        <w:t>należy wziąć pod uwagę</w:t>
      </w:r>
      <w:r w:rsidR="003102D8">
        <w:rPr>
          <w:rFonts w:ascii="Arial" w:hAnsi="Arial" w:cs="Arial"/>
          <w:sz w:val="20"/>
          <w:szCs w:val="20"/>
        </w:rPr>
        <w:t xml:space="preserve"> </w:t>
      </w:r>
      <w:r w:rsidRPr="00EF506A">
        <w:rPr>
          <w:rFonts w:ascii="Arial" w:hAnsi="Arial" w:cs="Arial"/>
          <w:sz w:val="20"/>
          <w:szCs w:val="20"/>
        </w:rPr>
        <w:t>w szczególności cel istnienia danego stanowiska pracy oraz rodzaj usług świadczonych przez beneficjenta</w:t>
      </w:r>
      <w:r w:rsidR="001001A3">
        <w:rPr>
          <w:rFonts w:ascii="Arial" w:hAnsi="Arial" w:cs="Arial"/>
          <w:sz w:val="20"/>
          <w:szCs w:val="20"/>
        </w:rPr>
        <w:t>.</w:t>
      </w:r>
      <w:r w:rsidRPr="00EF506A">
        <w:rPr>
          <w:rFonts w:ascii="Arial" w:hAnsi="Arial" w:cs="Arial"/>
          <w:sz w:val="20"/>
          <w:szCs w:val="20"/>
        </w:rPr>
        <w:t xml:space="preserve"> </w:t>
      </w:r>
    </w:p>
    <w:p w:rsidR="00CE2744" w:rsidRPr="00EF506A" w:rsidRDefault="00CE2744" w:rsidP="00FB0997">
      <w:pPr>
        <w:autoSpaceDE w:val="0"/>
        <w:autoSpaceDN w:val="0"/>
        <w:adjustRightInd w:val="0"/>
        <w:spacing w:after="120"/>
        <w:jc w:val="both"/>
        <w:rPr>
          <w:rFonts w:ascii="Arial" w:hAnsi="Arial" w:cs="Arial"/>
          <w:sz w:val="20"/>
          <w:szCs w:val="20"/>
        </w:rPr>
      </w:pPr>
      <w:r>
        <w:rPr>
          <w:rFonts w:ascii="Arial" w:hAnsi="Arial" w:cs="Arial"/>
          <w:sz w:val="20"/>
          <w:szCs w:val="20"/>
        </w:rPr>
        <w:t>Określeni</w:t>
      </w:r>
      <w:r w:rsidRPr="00EF506A">
        <w:rPr>
          <w:rFonts w:ascii="Arial" w:hAnsi="Arial" w:cs="Arial"/>
          <w:sz w:val="20"/>
          <w:szCs w:val="20"/>
        </w:rPr>
        <w:t xml:space="preserve">e </w:t>
      </w:r>
      <w:r w:rsidRPr="00EF506A">
        <w:rPr>
          <w:rFonts w:ascii="Arial" w:hAnsi="Arial" w:cs="Arial"/>
          <w:bCs/>
          <w:sz w:val="20"/>
          <w:szCs w:val="20"/>
        </w:rPr>
        <w:t>rodzaju pracy</w:t>
      </w:r>
      <w:r w:rsidRPr="00EF506A">
        <w:rPr>
          <w:rFonts w:ascii="Arial" w:hAnsi="Arial" w:cs="Arial"/>
          <w:sz w:val="20"/>
          <w:szCs w:val="20"/>
        </w:rPr>
        <w:t xml:space="preserve"> jest niezbędnym elementem umowy o pracę. Rodzaj pracy musi być określony </w:t>
      </w:r>
      <w:r w:rsidR="0013665F">
        <w:rPr>
          <w:rFonts w:ascii="Arial" w:hAnsi="Arial" w:cs="Arial"/>
          <w:sz w:val="20"/>
          <w:szCs w:val="20"/>
        </w:rPr>
        <w:br/>
      </w:r>
      <w:r w:rsidRPr="00EF506A">
        <w:rPr>
          <w:rFonts w:ascii="Arial" w:hAnsi="Arial" w:cs="Arial"/>
          <w:sz w:val="20"/>
          <w:szCs w:val="20"/>
        </w:rPr>
        <w:t xml:space="preserve">w akcie będącym podstawą stosunku pracy. Rodzaj pracy oznacza zespół (typ) czynności, składających się na umówioną pracę, które będą należały do obowiązków pracownika. </w:t>
      </w:r>
      <w:r w:rsidRPr="00EF506A">
        <w:rPr>
          <w:rFonts w:ascii="Arial" w:hAnsi="Arial" w:cs="Arial"/>
          <w:bCs/>
          <w:sz w:val="20"/>
          <w:szCs w:val="20"/>
        </w:rPr>
        <w:t>Rodzaj pracy</w:t>
      </w:r>
      <w:r w:rsidRPr="00EF506A">
        <w:rPr>
          <w:rFonts w:ascii="Arial" w:hAnsi="Arial" w:cs="Arial"/>
          <w:sz w:val="20"/>
          <w:szCs w:val="20"/>
        </w:rPr>
        <w:t xml:space="preserve">, jako składnik przedmiotowo istotny, powinien być wskazany w sposób niebudzący wątpliwości poprzez wymienienie konkretnych czynności, do wykonywania których pracownik jest zobowiązany, bądź poprzez określenie pracy wchodzącej w zakres danego zawodu lub funkcji. Nie jest wystarczające wskazanie jako rodzaju pracy ogólnie jakiegoś zawodu. Jednocześnie w akcie będącym podstawą powstania stosunku pracy można określić więcej niż jeden rodzaj pracy. W razie wykonywania na rzecz tego samego pracodawcy kilku rodzajów pracy podporządkowanej należy domniemywać, że strony łączy jeden stosunek pracy (tak: Sąd Najwyższy w wyroku z dnia 14 lutego 2002 r., I PKN 876/00 (OSNP </w:t>
      </w:r>
      <w:r w:rsidR="00F70987">
        <w:rPr>
          <w:rFonts w:ascii="Arial" w:hAnsi="Arial" w:cs="Arial"/>
          <w:sz w:val="20"/>
          <w:szCs w:val="20"/>
        </w:rPr>
        <w:t>p</w:t>
      </w:r>
      <w:r w:rsidRPr="00EF506A">
        <w:rPr>
          <w:rFonts w:ascii="Arial" w:hAnsi="Arial" w:cs="Arial"/>
          <w:sz w:val="20"/>
          <w:szCs w:val="20"/>
        </w:rPr>
        <w:t>004, nr 4, poz. 60)).</w:t>
      </w:r>
    </w:p>
    <w:p w:rsidR="00CE2744" w:rsidRDefault="00CE2744" w:rsidP="00FB0997">
      <w:pPr>
        <w:autoSpaceDE w:val="0"/>
        <w:autoSpaceDN w:val="0"/>
        <w:adjustRightInd w:val="0"/>
        <w:spacing w:after="120"/>
        <w:jc w:val="both"/>
        <w:rPr>
          <w:rFonts w:ascii="Arial" w:hAnsi="Arial" w:cs="Arial"/>
          <w:sz w:val="20"/>
          <w:szCs w:val="20"/>
        </w:rPr>
      </w:pPr>
      <w:r>
        <w:rPr>
          <w:rFonts w:ascii="Arial" w:hAnsi="Arial" w:cs="Arial"/>
          <w:sz w:val="20"/>
          <w:szCs w:val="20"/>
        </w:rPr>
        <w:t xml:space="preserve">Gdy rodzaj pracy nie jest określony w pisemnej lub ustnej umowie o pracę, to o zgodnym zamiarze stron można wnioskować z całokształtu okoliczności, na przykład na podstawie kwalifikacji pracownika, rodzaju produkcji prowadzonej przez pracodawcę lub, w razie podjęcia pracy przez pracownika, w oparciu o rodzaj wykonywanych przez niego czynności. </w:t>
      </w:r>
    </w:p>
    <w:p w:rsidR="00AA7E6C" w:rsidRDefault="00030E55" w:rsidP="00AA7E6C">
      <w:pPr>
        <w:pStyle w:val="Tekstkomentarza"/>
        <w:spacing w:after="120"/>
        <w:jc w:val="both"/>
        <w:rPr>
          <w:rFonts w:ascii="Arial" w:hAnsi="Arial" w:cs="Arial"/>
        </w:rPr>
      </w:pPr>
      <w:r w:rsidRPr="00FC76B4">
        <w:rPr>
          <w:rFonts w:ascii="Arial" w:hAnsi="Arial" w:cs="Arial"/>
          <w:b/>
        </w:rPr>
        <w:t>Oddelegowanie</w:t>
      </w:r>
      <w:r w:rsidRPr="00FC76B4">
        <w:rPr>
          <w:rFonts w:ascii="Arial" w:hAnsi="Arial" w:cs="Arial"/>
        </w:rPr>
        <w:t xml:space="preserve"> </w:t>
      </w:r>
      <w:r w:rsidR="004C3CA8">
        <w:rPr>
          <w:rFonts w:ascii="Arial" w:hAnsi="Arial" w:cs="Arial"/>
        </w:rPr>
        <w:t xml:space="preserve">natomiast </w:t>
      </w:r>
      <w:r w:rsidRPr="00FC76B4">
        <w:rPr>
          <w:rFonts w:ascii="Arial" w:hAnsi="Arial" w:cs="Arial"/>
        </w:rPr>
        <w:t xml:space="preserve">to zmiana obowiązków służbowych pracownika na okres zaangażowania </w:t>
      </w:r>
      <w:r w:rsidR="004C3CA8">
        <w:rPr>
          <w:rFonts w:ascii="Arial" w:hAnsi="Arial" w:cs="Arial"/>
        </w:rPr>
        <w:br/>
      </w:r>
      <w:r w:rsidRPr="00FC76B4">
        <w:rPr>
          <w:rFonts w:ascii="Arial" w:hAnsi="Arial" w:cs="Arial"/>
        </w:rPr>
        <w:t>w realizację projektu.</w:t>
      </w:r>
      <w:r w:rsidR="00FC76B4">
        <w:rPr>
          <w:rFonts w:ascii="Arial" w:hAnsi="Arial" w:cs="Arial"/>
        </w:rPr>
        <w:t xml:space="preserve"> </w:t>
      </w:r>
      <w:r w:rsidR="004C3CA8">
        <w:rPr>
          <w:rFonts w:ascii="Arial" w:hAnsi="Arial" w:cs="Arial"/>
        </w:rPr>
        <w:t xml:space="preserve"> N</w:t>
      </w:r>
      <w:r w:rsidR="004C3CA8" w:rsidRPr="005A2D8C">
        <w:rPr>
          <w:rFonts w:ascii="Arial" w:hAnsi="Arial" w:cs="Arial"/>
        </w:rPr>
        <w:t>ie jest to oddel</w:t>
      </w:r>
      <w:r w:rsidR="004C3CA8">
        <w:rPr>
          <w:rFonts w:ascii="Arial" w:hAnsi="Arial" w:cs="Arial"/>
        </w:rPr>
        <w:t>e</w:t>
      </w:r>
      <w:r w:rsidR="004C3CA8" w:rsidRPr="005A2D8C">
        <w:rPr>
          <w:rFonts w:ascii="Arial" w:hAnsi="Arial" w:cs="Arial"/>
        </w:rPr>
        <w:t xml:space="preserve">gowanie w rozumieniu art. 100 </w:t>
      </w:r>
      <w:r w:rsidR="004C3CA8" w:rsidRPr="005A2D8C">
        <w:rPr>
          <w:rFonts w:ascii="Arial" w:hAnsi="Arial" w:cs="Arial"/>
          <w:i/>
        </w:rPr>
        <w:t>Kodeksu pracy</w:t>
      </w:r>
      <w:r w:rsidR="004C3CA8" w:rsidRPr="005A2D8C">
        <w:rPr>
          <w:rFonts w:ascii="Arial" w:hAnsi="Arial" w:cs="Arial"/>
        </w:rPr>
        <w:t xml:space="preserve"> </w:t>
      </w:r>
      <w:r w:rsidR="004C3CA8">
        <w:rPr>
          <w:rFonts w:ascii="Arial" w:hAnsi="Arial" w:cs="Arial"/>
        </w:rPr>
        <w:t xml:space="preserve">lecz </w:t>
      </w:r>
      <w:r w:rsidR="004C3CA8" w:rsidRPr="005A2D8C">
        <w:rPr>
          <w:rFonts w:ascii="Arial" w:hAnsi="Arial" w:cs="Arial"/>
        </w:rPr>
        <w:t>zmiana zakresu obowiązków</w:t>
      </w:r>
      <w:r w:rsidR="004C3CA8">
        <w:rPr>
          <w:rFonts w:ascii="Arial" w:hAnsi="Arial" w:cs="Arial"/>
        </w:rPr>
        <w:t xml:space="preserve"> w związku z realizacją projektu</w:t>
      </w:r>
      <w:r w:rsidR="004C3CA8" w:rsidRPr="005A2D8C">
        <w:rPr>
          <w:rFonts w:ascii="Arial" w:hAnsi="Arial" w:cs="Arial"/>
        </w:rPr>
        <w:t>.</w:t>
      </w:r>
      <w:r w:rsidR="004C3CA8">
        <w:rPr>
          <w:rFonts w:ascii="Arial" w:hAnsi="Arial" w:cs="Arial"/>
        </w:rPr>
        <w:t xml:space="preserve"> </w:t>
      </w:r>
    </w:p>
    <w:p w:rsidR="00FC76B4" w:rsidRPr="004A4073" w:rsidRDefault="004C3CA8" w:rsidP="00AA7E6C">
      <w:pPr>
        <w:pStyle w:val="Tekstkomentarza"/>
        <w:spacing w:after="120"/>
        <w:jc w:val="both"/>
        <w:rPr>
          <w:rFonts w:ascii="Arial" w:hAnsi="Arial" w:cs="Arial"/>
        </w:rPr>
      </w:pPr>
      <w:r>
        <w:rPr>
          <w:rFonts w:ascii="Arial" w:hAnsi="Arial" w:cs="Arial"/>
        </w:rPr>
        <w:t>Oddelegowanie następuje na podstawie aneksu do umowy o pracę</w:t>
      </w:r>
      <w:r w:rsidR="00AA7E6C">
        <w:rPr>
          <w:rFonts w:ascii="Arial" w:hAnsi="Arial" w:cs="Arial"/>
        </w:rPr>
        <w:t>,</w:t>
      </w:r>
      <w:r>
        <w:rPr>
          <w:rFonts w:ascii="Arial" w:hAnsi="Arial" w:cs="Arial"/>
        </w:rPr>
        <w:t xml:space="preserve"> z</w:t>
      </w:r>
      <w:r w:rsidR="00AA7E6C">
        <w:rPr>
          <w:rFonts w:ascii="Arial" w:hAnsi="Arial" w:cs="Arial"/>
        </w:rPr>
        <w:t>m</w:t>
      </w:r>
      <w:r>
        <w:rPr>
          <w:rFonts w:ascii="Arial" w:hAnsi="Arial" w:cs="Arial"/>
        </w:rPr>
        <w:t>iany zakresu czynności służbowych pracownika lub zmiany opisu stanowiska pracy. Przez odpowiednie udokumentowanie należy rozumieć</w:t>
      </w:r>
      <w:r w:rsidR="00833D62">
        <w:rPr>
          <w:rFonts w:ascii="Arial" w:hAnsi="Arial" w:cs="Arial"/>
        </w:rPr>
        <w:t>,</w:t>
      </w:r>
      <w:r>
        <w:rPr>
          <w:rFonts w:ascii="Arial" w:hAnsi="Arial" w:cs="Arial"/>
        </w:rPr>
        <w:t xml:space="preserve"> m.in. wskazanie w ww. dokumentach zadań, które dana osoba będzie wykonywała w ramach projektu.</w:t>
      </w:r>
    </w:p>
    <w:p w:rsidR="00DF4456" w:rsidRDefault="00AA5E90" w:rsidP="00FB0997">
      <w:pPr>
        <w:spacing w:after="120"/>
        <w:jc w:val="both"/>
        <w:rPr>
          <w:rFonts w:ascii="Arial" w:hAnsi="Arial" w:cs="Arial"/>
          <w:sz w:val="20"/>
          <w:szCs w:val="20"/>
        </w:rPr>
      </w:pPr>
      <w:r w:rsidRPr="00AA5E90">
        <w:rPr>
          <w:rFonts w:ascii="Arial" w:hAnsi="Arial" w:cs="Arial"/>
          <w:sz w:val="20"/>
          <w:szCs w:val="20"/>
          <w:highlight w:val="green"/>
        </w:rPr>
        <w:t xml:space="preserve">[pkt </w:t>
      </w:r>
      <w:r>
        <w:rPr>
          <w:rFonts w:ascii="Arial" w:hAnsi="Arial" w:cs="Arial"/>
          <w:sz w:val="20"/>
          <w:szCs w:val="20"/>
          <w:highlight w:val="green"/>
        </w:rPr>
        <w:t>2</w:t>
      </w:r>
      <w:r w:rsidRPr="00AA5E90">
        <w:rPr>
          <w:rFonts w:ascii="Arial" w:hAnsi="Arial" w:cs="Arial"/>
          <w:sz w:val="20"/>
          <w:szCs w:val="20"/>
          <w:highlight w:val="green"/>
        </w:rPr>
        <w:t xml:space="preserve"> sekcji 6.1</w:t>
      </w:r>
      <w:r w:rsidR="00D823A5">
        <w:rPr>
          <w:rFonts w:ascii="Arial" w:hAnsi="Arial" w:cs="Arial"/>
          <w:sz w:val="20"/>
          <w:szCs w:val="20"/>
          <w:highlight w:val="green"/>
        </w:rPr>
        <w:t>5</w:t>
      </w:r>
      <w:r w:rsidRPr="00AA5E90">
        <w:rPr>
          <w:rFonts w:ascii="Arial" w:hAnsi="Arial" w:cs="Arial"/>
          <w:sz w:val="20"/>
          <w:szCs w:val="20"/>
          <w:highlight w:val="green"/>
        </w:rPr>
        <w:t>.1]</w:t>
      </w:r>
    </w:p>
    <w:p w:rsidR="00EE7BC7" w:rsidRDefault="00EE7BC7" w:rsidP="00FB0997">
      <w:pPr>
        <w:spacing w:after="120"/>
        <w:jc w:val="both"/>
        <w:rPr>
          <w:rFonts w:ascii="Arial" w:hAnsi="Arial" w:cs="Arial"/>
          <w:sz w:val="20"/>
          <w:szCs w:val="20"/>
        </w:rPr>
      </w:pPr>
    </w:p>
    <w:p w:rsidR="00F5760A" w:rsidRPr="00952ADB" w:rsidRDefault="00F5760A" w:rsidP="003D1011">
      <w:pPr>
        <w:pStyle w:val="Akapitzlist"/>
        <w:numPr>
          <w:ilvl w:val="0"/>
          <w:numId w:val="47"/>
        </w:numPr>
        <w:spacing w:after="120"/>
        <w:jc w:val="both"/>
        <w:outlineLvl w:val="1"/>
        <w:rPr>
          <w:rFonts w:ascii="Arial" w:hAnsi="Arial" w:cs="Arial"/>
          <w:b/>
          <w:color w:val="5B9BD5" w:themeColor="accent1"/>
          <w:lang w:eastAsia="en-US"/>
        </w:rPr>
      </w:pPr>
      <w:bookmarkStart w:id="152" w:name="_Toc504735438"/>
      <w:r w:rsidRPr="00952ADB">
        <w:rPr>
          <w:rFonts w:ascii="Arial" w:hAnsi="Arial" w:cs="Arial"/>
          <w:b/>
          <w:color w:val="5B9BD5" w:themeColor="accent1"/>
          <w:lang w:eastAsia="en-US"/>
        </w:rPr>
        <w:t>Na jaki okres pracownik może zostać oddelegowany do projektu?</w:t>
      </w:r>
      <w:bookmarkEnd w:id="152"/>
      <w:r w:rsidRPr="00952ADB">
        <w:rPr>
          <w:rFonts w:ascii="Arial" w:hAnsi="Arial" w:cs="Arial"/>
          <w:b/>
          <w:color w:val="5B9BD5" w:themeColor="accent1"/>
          <w:lang w:eastAsia="en-US"/>
        </w:rPr>
        <w:t xml:space="preserve"> </w:t>
      </w:r>
    </w:p>
    <w:p w:rsidR="0000786D" w:rsidRDefault="004C3CA8" w:rsidP="00FB0997">
      <w:pPr>
        <w:spacing w:after="120"/>
        <w:jc w:val="both"/>
        <w:rPr>
          <w:rFonts w:ascii="Arial" w:hAnsi="Arial" w:cs="Arial"/>
          <w:sz w:val="20"/>
          <w:szCs w:val="20"/>
        </w:rPr>
      </w:pPr>
      <w:r w:rsidRPr="00AA7E6C">
        <w:rPr>
          <w:rFonts w:ascii="Arial" w:hAnsi="Arial" w:cs="Arial"/>
          <w:sz w:val="20"/>
          <w:szCs w:val="20"/>
        </w:rPr>
        <w:t xml:space="preserve">W związku z tym, że </w:t>
      </w:r>
      <w:r w:rsidR="00D1125A">
        <w:rPr>
          <w:rFonts w:ascii="Arial" w:hAnsi="Arial" w:cs="Arial"/>
          <w:sz w:val="20"/>
          <w:szCs w:val="20"/>
        </w:rPr>
        <w:t xml:space="preserve">zgodnie z </w:t>
      </w:r>
      <w:r w:rsidR="00D1125A" w:rsidRPr="00DB7854">
        <w:rPr>
          <w:rFonts w:ascii="Arial" w:hAnsi="Arial" w:cs="Arial"/>
          <w:i/>
          <w:sz w:val="20"/>
          <w:szCs w:val="20"/>
        </w:rPr>
        <w:t>Wytycznymi</w:t>
      </w:r>
      <w:r w:rsidR="00D1125A">
        <w:rPr>
          <w:rFonts w:ascii="Arial" w:hAnsi="Arial" w:cs="Arial"/>
          <w:sz w:val="20"/>
          <w:szCs w:val="20"/>
        </w:rPr>
        <w:t xml:space="preserve"> </w:t>
      </w:r>
      <w:r w:rsidRPr="00AA7E6C">
        <w:rPr>
          <w:rFonts w:ascii="Arial" w:hAnsi="Arial" w:cs="Arial"/>
          <w:sz w:val="20"/>
          <w:szCs w:val="20"/>
        </w:rPr>
        <w:t>o</w:t>
      </w:r>
      <w:r w:rsidR="0000786D" w:rsidRPr="00AA7E6C">
        <w:rPr>
          <w:rFonts w:ascii="Arial" w:hAnsi="Arial" w:cs="Arial"/>
          <w:sz w:val="20"/>
          <w:szCs w:val="20"/>
        </w:rPr>
        <w:t>ddelegowanie</w:t>
      </w:r>
      <w:r w:rsidR="0000786D" w:rsidRPr="006B0E59">
        <w:rPr>
          <w:rFonts w:ascii="Arial" w:hAnsi="Arial" w:cs="Arial"/>
          <w:sz w:val="20"/>
          <w:szCs w:val="20"/>
        </w:rPr>
        <w:t xml:space="preserve"> to zmiana obowiązków służbowych pracownika na okres zaangażowania w realizację projektu</w:t>
      </w:r>
      <w:r>
        <w:rPr>
          <w:rFonts w:ascii="Arial" w:hAnsi="Arial" w:cs="Arial"/>
          <w:sz w:val="20"/>
          <w:szCs w:val="20"/>
        </w:rPr>
        <w:t xml:space="preserve">, okres </w:t>
      </w:r>
      <w:r w:rsidRPr="00197D59">
        <w:rPr>
          <w:rFonts w:ascii="Arial" w:hAnsi="Arial" w:cs="Arial"/>
          <w:color w:val="000000"/>
          <w:sz w:val="20"/>
          <w:szCs w:val="20"/>
          <w:lang w:eastAsia="en-US"/>
        </w:rPr>
        <w:t>oddelegowani</w:t>
      </w:r>
      <w:r>
        <w:rPr>
          <w:rFonts w:ascii="Arial" w:hAnsi="Arial" w:cs="Arial"/>
          <w:color w:val="000000"/>
          <w:sz w:val="20"/>
          <w:szCs w:val="20"/>
          <w:lang w:eastAsia="en-US"/>
        </w:rPr>
        <w:t>a</w:t>
      </w:r>
      <w:r w:rsidRPr="00197D59">
        <w:rPr>
          <w:rFonts w:ascii="Arial" w:hAnsi="Arial" w:cs="Arial"/>
          <w:color w:val="000000"/>
          <w:sz w:val="20"/>
          <w:szCs w:val="20"/>
          <w:lang w:eastAsia="en-US"/>
        </w:rPr>
        <w:t xml:space="preserve"> </w:t>
      </w:r>
      <w:r>
        <w:rPr>
          <w:rFonts w:ascii="Arial" w:hAnsi="Arial" w:cs="Arial"/>
          <w:color w:val="000000"/>
          <w:sz w:val="20"/>
          <w:szCs w:val="20"/>
          <w:lang w:eastAsia="en-US"/>
        </w:rPr>
        <w:t xml:space="preserve">nie </w:t>
      </w:r>
      <w:r w:rsidR="00E00BB5">
        <w:rPr>
          <w:rFonts w:ascii="Arial" w:hAnsi="Arial" w:cs="Arial"/>
          <w:color w:val="000000"/>
          <w:sz w:val="20"/>
          <w:szCs w:val="20"/>
          <w:lang w:eastAsia="en-US"/>
        </w:rPr>
        <w:t xml:space="preserve">powinien </w:t>
      </w:r>
      <w:r>
        <w:rPr>
          <w:rFonts w:ascii="Arial" w:hAnsi="Arial" w:cs="Arial"/>
          <w:color w:val="000000"/>
          <w:sz w:val="20"/>
          <w:szCs w:val="20"/>
          <w:lang w:eastAsia="en-US"/>
        </w:rPr>
        <w:t>przekroczyć okresu realizacji projektu</w:t>
      </w:r>
      <w:r w:rsidR="0000786D" w:rsidRPr="006B0E59">
        <w:rPr>
          <w:rFonts w:ascii="Arial" w:hAnsi="Arial" w:cs="Arial"/>
          <w:sz w:val="20"/>
          <w:szCs w:val="20"/>
        </w:rPr>
        <w:t xml:space="preserve">. </w:t>
      </w:r>
    </w:p>
    <w:p w:rsidR="00AA7E6C" w:rsidRDefault="00AA7E6C" w:rsidP="00AA7E6C">
      <w:pPr>
        <w:pStyle w:val="Akapitzlist"/>
        <w:spacing w:after="120"/>
        <w:ind w:left="1211"/>
        <w:jc w:val="both"/>
        <w:outlineLvl w:val="0"/>
        <w:rPr>
          <w:rFonts w:ascii="Arial" w:hAnsi="Arial" w:cs="Arial"/>
          <w:sz w:val="20"/>
          <w:szCs w:val="20"/>
        </w:rPr>
      </w:pPr>
    </w:p>
    <w:p w:rsidR="00E6756B" w:rsidRPr="00952ADB" w:rsidRDefault="00E6756B" w:rsidP="003D1011">
      <w:pPr>
        <w:pStyle w:val="Akapitzlist"/>
        <w:numPr>
          <w:ilvl w:val="0"/>
          <w:numId w:val="47"/>
        </w:numPr>
        <w:spacing w:after="120"/>
        <w:jc w:val="both"/>
        <w:outlineLvl w:val="1"/>
        <w:rPr>
          <w:rFonts w:ascii="Arial" w:hAnsi="Arial" w:cs="Arial"/>
          <w:color w:val="5B9BD5" w:themeColor="accent1"/>
          <w:sz w:val="20"/>
          <w:szCs w:val="20"/>
        </w:rPr>
      </w:pPr>
      <w:bookmarkStart w:id="153" w:name="_Toc504735439"/>
      <w:r w:rsidRPr="00952ADB">
        <w:rPr>
          <w:rFonts w:ascii="Arial" w:hAnsi="Arial" w:cs="Arial"/>
          <w:b/>
          <w:color w:val="5B9BD5" w:themeColor="accent1"/>
        </w:rPr>
        <w:t>Jak wygląda oddelegowanie do projektu</w:t>
      </w:r>
      <w:r w:rsidR="00AA5E90" w:rsidRPr="00952ADB">
        <w:rPr>
          <w:rFonts w:ascii="Arial" w:hAnsi="Arial" w:cs="Arial"/>
          <w:b/>
          <w:color w:val="5B9BD5" w:themeColor="accent1"/>
        </w:rPr>
        <w:t xml:space="preserve"> w części etatu</w:t>
      </w:r>
      <w:r w:rsidRPr="00952ADB">
        <w:rPr>
          <w:rFonts w:ascii="Arial" w:hAnsi="Arial" w:cs="Arial"/>
          <w:b/>
          <w:color w:val="5B9BD5" w:themeColor="accent1"/>
        </w:rPr>
        <w:t>?</w:t>
      </w:r>
      <w:bookmarkEnd w:id="153"/>
    </w:p>
    <w:p w:rsidR="00FD7E3B" w:rsidRDefault="00AA5E90" w:rsidP="00FB0997">
      <w:pPr>
        <w:spacing w:after="120"/>
        <w:jc w:val="both"/>
        <w:rPr>
          <w:rFonts w:ascii="Arial" w:hAnsi="Arial" w:cs="Arial"/>
          <w:sz w:val="20"/>
          <w:szCs w:val="20"/>
        </w:rPr>
      </w:pPr>
      <w:r>
        <w:rPr>
          <w:rFonts w:ascii="Arial" w:hAnsi="Arial" w:cs="Arial"/>
          <w:sz w:val="20"/>
          <w:szCs w:val="20"/>
        </w:rPr>
        <w:t xml:space="preserve">Oddelegowanie to zmiana obowiązków służbowych pracownika na okres zaangażowania w realizację projektu. </w:t>
      </w:r>
      <w:r w:rsidR="00FD7E3B">
        <w:rPr>
          <w:rFonts w:ascii="Arial" w:hAnsi="Arial" w:cs="Arial"/>
          <w:sz w:val="20"/>
          <w:szCs w:val="20"/>
        </w:rPr>
        <w:t xml:space="preserve">W przypadku, gdy beneficjent chce swojego pracownika </w:t>
      </w:r>
      <w:r w:rsidR="00FD7E3B">
        <w:rPr>
          <w:rFonts w:ascii="Arial" w:hAnsi="Arial" w:cs="Arial"/>
          <w:b/>
          <w:sz w:val="20"/>
          <w:szCs w:val="20"/>
        </w:rPr>
        <w:t>oddelegować</w:t>
      </w:r>
      <w:r w:rsidR="00BF1A21">
        <w:rPr>
          <w:rFonts w:ascii="Arial" w:hAnsi="Arial" w:cs="Arial"/>
          <w:b/>
          <w:sz w:val="20"/>
          <w:szCs w:val="20"/>
        </w:rPr>
        <w:t xml:space="preserve"> </w:t>
      </w:r>
      <w:r w:rsidR="00FD7E3B">
        <w:rPr>
          <w:rFonts w:ascii="Arial" w:hAnsi="Arial" w:cs="Arial"/>
          <w:b/>
          <w:sz w:val="20"/>
          <w:szCs w:val="20"/>
        </w:rPr>
        <w:t>do projektu w części etatu</w:t>
      </w:r>
      <w:r w:rsidR="00FD7E3B">
        <w:rPr>
          <w:rFonts w:ascii="Arial" w:hAnsi="Arial" w:cs="Arial"/>
          <w:sz w:val="20"/>
          <w:szCs w:val="20"/>
        </w:rPr>
        <w:t xml:space="preserve"> (np. pracownik zatrudniony na pełen etat, tylko w części (⅓ etatu) miałby być zaangażowany </w:t>
      </w:r>
      <w:r w:rsidR="004E0285">
        <w:rPr>
          <w:rFonts w:ascii="Arial" w:hAnsi="Arial" w:cs="Arial"/>
          <w:sz w:val="20"/>
          <w:szCs w:val="20"/>
        </w:rPr>
        <w:br/>
      </w:r>
      <w:r w:rsidR="00FD7E3B">
        <w:rPr>
          <w:rFonts w:ascii="Arial" w:hAnsi="Arial" w:cs="Arial"/>
          <w:sz w:val="20"/>
          <w:szCs w:val="20"/>
        </w:rPr>
        <w:t>w realizację zadań w ramach projektu), wydatki związane z wynagrodzeniem</w:t>
      </w:r>
      <w:r w:rsidR="00BF1A21">
        <w:rPr>
          <w:rFonts w:ascii="Arial" w:hAnsi="Arial" w:cs="Arial"/>
          <w:sz w:val="20"/>
          <w:szCs w:val="20"/>
        </w:rPr>
        <w:t xml:space="preserve"> </w:t>
      </w:r>
      <w:r w:rsidR="00FD7E3B">
        <w:rPr>
          <w:rFonts w:ascii="Arial" w:hAnsi="Arial" w:cs="Arial"/>
          <w:sz w:val="20"/>
          <w:szCs w:val="20"/>
        </w:rPr>
        <w:t>w ramach projektu są kwalifikowalne, jeżeli spełnione są łącznie następujące warunki:</w:t>
      </w:r>
    </w:p>
    <w:p w:rsidR="00C66AB1" w:rsidRDefault="00FD7E3B" w:rsidP="00FB0997">
      <w:pPr>
        <w:numPr>
          <w:ilvl w:val="0"/>
          <w:numId w:val="25"/>
        </w:numPr>
        <w:tabs>
          <w:tab w:val="clear" w:pos="2160"/>
          <w:tab w:val="num" w:pos="851"/>
        </w:tabs>
        <w:spacing w:after="120"/>
        <w:ind w:left="851" w:hanging="567"/>
        <w:jc w:val="both"/>
        <w:rPr>
          <w:rFonts w:ascii="Arial" w:hAnsi="Arial" w:cs="Arial"/>
          <w:sz w:val="20"/>
          <w:szCs w:val="20"/>
        </w:rPr>
      </w:pPr>
      <w:r>
        <w:rPr>
          <w:rFonts w:ascii="Arial" w:hAnsi="Arial" w:cs="Arial"/>
          <w:sz w:val="20"/>
          <w:szCs w:val="20"/>
        </w:rPr>
        <w:t>zadania związane z realizacją projektu zostaną wyraźnie wyodrębnione w umowie o pracę lub zakresie czynności służbowych pracownika, lub opisie stanowiska pracy;</w:t>
      </w:r>
    </w:p>
    <w:p w:rsidR="00FD7E3B" w:rsidRDefault="00FD7E3B" w:rsidP="00FB0997">
      <w:pPr>
        <w:numPr>
          <w:ilvl w:val="0"/>
          <w:numId w:val="25"/>
        </w:numPr>
        <w:tabs>
          <w:tab w:val="clear" w:pos="2160"/>
          <w:tab w:val="num" w:pos="851"/>
        </w:tabs>
        <w:spacing w:after="120"/>
        <w:ind w:left="851" w:hanging="567"/>
        <w:jc w:val="both"/>
        <w:rPr>
          <w:rFonts w:ascii="Arial" w:hAnsi="Arial" w:cs="Arial"/>
          <w:sz w:val="20"/>
          <w:szCs w:val="20"/>
        </w:rPr>
      </w:pPr>
      <w:r>
        <w:rPr>
          <w:rFonts w:ascii="Arial" w:hAnsi="Arial" w:cs="Arial"/>
          <w:sz w:val="20"/>
          <w:szCs w:val="20"/>
        </w:rPr>
        <w:lastRenderedPageBreak/>
        <w:t>zakres zadań związanych z realizacją projektu stanowi podstawę do określenia proporcji faktycznego zaangażowania pracownika w realizację projektu w stosunku do czasu pracy wynikającego z umowy o pracę tego pracownika;</w:t>
      </w:r>
    </w:p>
    <w:p w:rsidR="00FD7E3B" w:rsidRDefault="00FD7E3B" w:rsidP="00FB0997">
      <w:pPr>
        <w:numPr>
          <w:ilvl w:val="0"/>
          <w:numId w:val="25"/>
        </w:numPr>
        <w:tabs>
          <w:tab w:val="clear" w:pos="2160"/>
          <w:tab w:val="num" w:pos="851"/>
        </w:tabs>
        <w:spacing w:after="120"/>
        <w:ind w:left="851" w:hanging="567"/>
        <w:jc w:val="both"/>
        <w:rPr>
          <w:rFonts w:ascii="Arial" w:hAnsi="Arial" w:cs="Arial"/>
          <w:sz w:val="20"/>
          <w:szCs w:val="20"/>
        </w:rPr>
      </w:pPr>
      <w:r>
        <w:rPr>
          <w:rFonts w:ascii="Arial" w:hAnsi="Arial" w:cs="Arial"/>
          <w:sz w:val="20"/>
          <w:szCs w:val="20"/>
        </w:rPr>
        <w:t>wydatek związany z wynagrodzeniem personelu projektu odpowiada ww. proporcji</w:t>
      </w:r>
      <w:r w:rsidR="00C66AB1">
        <w:rPr>
          <w:rFonts w:ascii="Arial" w:hAnsi="Arial" w:cs="Arial"/>
          <w:sz w:val="20"/>
          <w:szCs w:val="20"/>
        </w:rPr>
        <w:t xml:space="preserve">, chyba </w:t>
      </w:r>
      <w:r w:rsidR="00307E31">
        <w:rPr>
          <w:rFonts w:ascii="Arial" w:hAnsi="Arial" w:cs="Arial"/>
          <w:sz w:val="20"/>
          <w:szCs w:val="20"/>
        </w:rPr>
        <w:t xml:space="preserve">                       </w:t>
      </w:r>
      <w:r w:rsidR="00C66AB1">
        <w:rPr>
          <w:rFonts w:ascii="Arial" w:hAnsi="Arial" w:cs="Arial"/>
          <w:sz w:val="20"/>
          <w:szCs w:val="20"/>
        </w:rPr>
        <w:t>że zakres odpowiedzialności, złożoność lub poziom wymaganych kompetencji na danym stanowisku uzasadnia różnicę w udziale wydatku do czasu pracy wynikającego ze stosunku pracy</w:t>
      </w:r>
      <w:r>
        <w:rPr>
          <w:rFonts w:ascii="Arial" w:hAnsi="Arial" w:cs="Arial"/>
          <w:sz w:val="20"/>
          <w:szCs w:val="20"/>
        </w:rPr>
        <w:t>.</w:t>
      </w:r>
    </w:p>
    <w:p w:rsidR="003D1011" w:rsidRDefault="00AA5E90" w:rsidP="00FB0997">
      <w:pPr>
        <w:spacing w:after="120"/>
        <w:jc w:val="both"/>
        <w:rPr>
          <w:rFonts w:ascii="Arial" w:hAnsi="Arial" w:cs="Arial"/>
          <w:sz w:val="20"/>
          <w:szCs w:val="20"/>
        </w:rPr>
      </w:pPr>
      <w:r>
        <w:rPr>
          <w:rFonts w:ascii="Arial" w:hAnsi="Arial" w:cs="Arial"/>
          <w:sz w:val="20"/>
          <w:szCs w:val="20"/>
        </w:rPr>
        <w:t>P</w:t>
      </w:r>
      <w:r w:rsidR="00FD7E3B">
        <w:rPr>
          <w:rFonts w:ascii="Arial" w:hAnsi="Arial" w:cs="Arial"/>
          <w:sz w:val="20"/>
          <w:szCs w:val="20"/>
        </w:rPr>
        <w:t xml:space="preserve">rawidłowość wyliczenia proporcji faktycznego zaangażowania pracownika w realizację projektu może podlegać kontroli na miejscu. </w:t>
      </w:r>
    </w:p>
    <w:p w:rsidR="00AA5E90" w:rsidRDefault="00AA5E90" w:rsidP="00FB0997">
      <w:pPr>
        <w:spacing w:after="120"/>
        <w:jc w:val="both"/>
        <w:rPr>
          <w:rFonts w:ascii="Arial" w:hAnsi="Arial" w:cs="Arial"/>
          <w:sz w:val="20"/>
          <w:szCs w:val="20"/>
        </w:rPr>
      </w:pPr>
      <w:r w:rsidRPr="00BA646D">
        <w:rPr>
          <w:rFonts w:ascii="Arial" w:hAnsi="Arial" w:cs="Arial"/>
          <w:sz w:val="20"/>
          <w:szCs w:val="20"/>
          <w:highlight w:val="green"/>
        </w:rPr>
        <w:t xml:space="preserve">[pkt </w:t>
      </w:r>
      <w:r w:rsidR="00D823A5">
        <w:rPr>
          <w:rFonts w:ascii="Arial" w:hAnsi="Arial" w:cs="Arial"/>
          <w:sz w:val="20"/>
          <w:szCs w:val="20"/>
          <w:highlight w:val="green"/>
        </w:rPr>
        <w:t>3</w:t>
      </w:r>
      <w:r w:rsidRPr="00BA646D">
        <w:rPr>
          <w:rFonts w:ascii="Arial" w:hAnsi="Arial" w:cs="Arial"/>
          <w:sz w:val="20"/>
          <w:szCs w:val="20"/>
          <w:highlight w:val="green"/>
        </w:rPr>
        <w:t xml:space="preserve"> sekcji 6.1</w:t>
      </w:r>
      <w:r w:rsidR="00D823A5">
        <w:rPr>
          <w:rFonts w:ascii="Arial" w:hAnsi="Arial" w:cs="Arial"/>
          <w:sz w:val="20"/>
          <w:szCs w:val="20"/>
          <w:highlight w:val="green"/>
        </w:rPr>
        <w:t>5</w:t>
      </w:r>
      <w:r w:rsidRPr="00BA646D">
        <w:rPr>
          <w:rFonts w:ascii="Arial" w:hAnsi="Arial" w:cs="Arial"/>
          <w:sz w:val="20"/>
          <w:szCs w:val="20"/>
          <w:highlight w:val="green"/>
        </w:rPr>
        <w:t>.1]</w:t>
      </w:r>
    </w:p>
    <w:p w:rsidR="003D1011" w:rsidRDefault="003D1011" w:rsidP="00FB0997">
      <w:pPr>
        <w:spacing w:after="120"/>
        <w:jc w:val="both"/>
        <w:rPr>
          <w:rFonts w:ascii="Arial" w:hAnsi="Arial" w:cs="Arial"/>
          <w:sz w:val="20"/>
          <w:szCs w:val="20"/>
        </w:rPr>
      </w:pPr>
    </w:p>
    <w:p w:rsidR="00501E03" w:rsidRPr="00952ADB" w:rsidRDefault="00EC63F4" w:rsidP="003D1011">
      <w:pPr>
        <w:pStyle w:val="Akapitzlist"/>
        <w:numPr>
          <w:ilvl w:val="0"/>
          <w:numId w:val="47"/>
        </w:numPr>
        <w:spacing w:after="120"/>
        <w:ind w:right="113"/>
        <w:jc w:val="both"/>
        <w:outlineLvl w:val="1"/>
        <w:rPr>
          <w:rFonts w:ascii="Arial" w:hAnsi="Arial" w:cs="Arial"/>
          <w:b/>
          <w:color w:val="5B9BD5" w:themeColor="accent1"/>
        </w:rPr>
      </w:pPr>
      <w:bookmarkStart w:id="154" w:name="_Toc504735440"/>
      <w:r w:rsidRPr="00952ADB">
        <w:rPr>
          <w:rFonts w:ascii="Arial" w:hAnsi="Arial" w:cs="Arial"/>
          <w:b/>
          <w:color w:val="5B9BD5" w:themeColor="accent1"/>
        </w:rPr>
        <w:t xml:space="preserve">Kiedy </w:t>
      </w:r>
      <w:r w:rsidR="00501E03" w:rsidRPr="00952ADB">
        <w:rPr>
          <w:rFonts w:ascii="Arial" w:hAnsi="Arial" w:cs="Arial"/>
          <w:b/>
          <w:color w:val="5B9BD5" w:themeColor="accent1"/>
        </w:rPr>
        <w:t>dodatek do wynagrodzenia jest kwalifikowalny?</w:t>
      </w:r>
      <w:bookmarkEnd w:id="154"/>
    </w:p>
    <w:p w:rsidR="001C02E4" w:rsidRPr="001C02E4" w:rsidRDefault="001C02E4" w:rsidP="00FB0997">
      <w:pPr>
        <w:autoSpaceDE w:val="0"/>
        <w:autoSpaceDN w:val="0"/>
        <w:adjustRightInd w:val="0"/>
        <w:spacing w:after="120"/>
        <w:jc w:val="both"/>
        <w:rPr>
          <w:rFonts w:ascii="Arial" w:hAnsi="Arial" w:cs="Arial"/>
          <w:sz w:val="20"/>
          <w:szCs w:val="20"/>
          <w:lang w:eastAsia="en-US"/>
        </w:rPr>
      </w:pPr>
      <w:r w:rsidRPr="001C02E4">
        <w:rPr>
          <w:rFonts w:ascii="Arial" w:hAnsi="Arial" w:cs="Arial"/>
          <w:sz w:val="20"/>
          <w:szCs w:val="20"/>
          <w:lang w:eastAsia="en-US"/>
        </w:rPr>
        <w:t>Warunki kwalifikowalności dodatku zostały określone w pkt 6-8 sekcji 6.1</w:t>
      </w:r>
      <w:r w:rsidR="00C55934">
        <w:rPr>
          <w:rFonts w:ascii="Arial" w:hAnsi="Arial" w:cs="Arial"/>
          <w:sz w:val="20"/>
          <w:szCs w:val="20"/>
          <w:lang w:eastAsia="en-US"/>
        </w:rPr>
        <w:t>5</w:t>
      </w:r>
      <w:r w:rsidRPr="001C02E4">
        <w:rPr>
          <w:rFonts w:ascii="Arial" w:hAnsi="Arial" w:cs="Arial"/>
          <w:sz w:val="20"/>
          <w:szCs w:val="20"/>
          <w:lang w:eastAsia="en-US"/>
        </w:rPr>
        <w:t xml:space="preserve">.1 </w:t>
      </w:r>
      <w:r w:rsidRPr="001C02E4">
        <w:rPr>
          <w:rFonts w:ascii="Arial" w:hAnsi="Arial" w:cs="Arial"/>
          <w:i/>
          <w:iCs/>
          <w:sz w:val="20"/>
          <w:szCs w:val="20"/>
          <w:lang w:eastAsia="en-US"/>
        </w:rPr>
        <w:t>Wytycznych</w:t>
      </w:r>
      <w:r w:rsidRPr="001C02E4">
        <w:rPr>
          <w:rFonts w:ascii="Arial" w:hAnsi="Arial" w:cs="Arial"/>
          <w:sz w:val="20"/>
          <w:szCs w:val="20"/>
          <w:lang w:eastAsia="en-US"/>
        </w:rPr>
        <w:t>, zgodnie</w:t>
      </w:r>
      <w:r>
        <w:rPr>
          <w:rFonts w:ascii="Arial" w:hAnsi="Arial" w:cs="Arial"/>
          <w:sz w:val="20"/>
          <w:szCs w:val="20"/>
          <w:lang w:eastAsia="en-US"/>
        </w:rPr>
        <w:t xml:space="preserve"> </w:t>
      </w:r>
      <w:r w:rsidRPr="001C02E4">
        <w:rPr>
          <w:rFonts w:ascii="Arial" w:hAnsi="Arial" w:cs="Arial"/>
          <w:sz w:val="20"/>
          <w:szCs w:val="20"/>
          <w:lang w:eastAsia="en-US"/>
        </w:rPr>
        <w:t>z którymi dodatek jest kwalifikowalny, o ile:</w:t>
      </w:r>
    </w:p>
    <w:p w:rsidR="001C02E4" w:rsidRDefault="001C02E4" w:rsidP="00952ADB">
      <w:pPr>
        <w:pStyle w:val="Akapitzlist"/>
        <w:numPr>
          <w:ilvl w:val="0"/>
          <w:numId w:val="31"/>
        </w:numPr>
        <w:autoSpaceDE w:val="0"/>
        <w:autoSpaceDN w:val="0"/>
        <w:adjustRightInd w:val="0"/>
        <w:spacing w:after="120"/>
        <w:contextualSpacing w:val="0"/>
        <w:jc w:val="both"/>
        <w:rPr>
          <w:rFonts w:ascii="Arial" w:hAnsi="Arial" w:cs="Arial"/>
          <w:sz w:val="20"/>
          <w:szCs w:val="20"/>
          <w:lang w:eastAsia="en-US"/>
        </w:rPr>
      </w:pPr>
      <w:r w:rsidRPr="001C02E4">
        <w:rPr>
          <w:rFonts w:ascii="Arial" w:hAnsi="Arial" w:cs="Arial"/>
          <w:sz w:val="20"/>
          <w:szCs w:val="20"/>
          <w:lang w:eastAsia="en-US"/>
        </w:rPr>
        <w:t>został przyznany zgodnie z obowiązującymi przepisami prawa pracy;</w:t>
      </w:r>
    </w:p>
    <w:p w:rsidR="001C02E4" w:rsidRDefault="001C02E4" w:rsidP="00FB0997">
      <w:pPr>
        <w:pStyle w:val="Akapitzlist"/>
        <w:numPr>
          <w:ilvl w:val="0"/>
          <w:numId w:val="31"/>
        </w:numPr>
        <w:autoSpaceDE w:val="0"/>
        <w:autoSpaceDN w:val="0"/>
        <w:adjustRightInd w:val="0"/>
        <w:spacing w:after="120"/>
        <w:ind w:left="714" w:hanging="357"/>
        <w:contextualSpacing w:val="0"/>
        <w:jc w:val="both"/>
        <w:rPr>
          <w:rFonts w:ascii="Arial" w:hAnsi="Arial" w:cs="Arial"/>
          <w:sz w:val="20"/>
          <w:szCs w:val="20"/>
          <w:lang w:eastAsia="en-US"/>
        </w:rPr>
      </w:pPr>
      <w:r w:rsidRPr="001C02E4">
        <w:rPr>
          <w:rFonts w:ascii="Arial" w:hAnsi="Arial" w:cs="Arial"/>
          <w:sz w:val="20"/>
          <w:szCs w:val="20"/>
          <w:lang w:eastAsia="en-US"/>
        </w:rPr>
        <w:t>możliwość przyznania dodatku wynika bezpośrednio z prawa pracy;</w:t>
      </w:r>
    </w:p>
    <w:p w:rsidR="001C02E4" w:rsidRDefault="001C02E4" w:rsidP="00FB0997">
      <w:pPr>
        <w:pStyle w:val="Akapitzlist"/>
        <w:numPr>
          <w:ilvl w:val="0"/>
          <w:numId w:val="31"/>
        </w:numPr>
        <w:autoSpaceDE w:val="0"/>
        <w:autoSpaceDN w:val="0"/>
        <w:adjustRightInd w:val="0"/>
        <w:spacing w:after="120"/>
        <w:ind w:left="714" w:hanging="357"/>
        <w:contextualSpacing w:val="0"/>
        <w:jc w:val="both"/>
        <w:rPr>
          <w:rFonts w:ascii="Arial" w:hAnsi="Arial" w:cs="Arial"/>
          <w:sz w:val="20"/>
          <w:szCs w:val="20"/>
          <w:lang w:eastAsia="en-US"/>
        </w:rPr>
      </w:pPr>
      <w:r w:rsidRPr="001C02E4">
        <w:rPr>
          <w:rFonts w:ascii="Arial" w:hAnsi="Arial" w:cs="Arial"/>
          <w:sz w:val="20"/>
          <w:szCs w:val="20"/>
          <w:lang w:eastAsia="en-US"/>
        </w:rPr>
        <w:t xml:space="preserve">nie przekracza 40% wynagrodzenia podstawowego obejmującego wszystkie składniki wynagrodzenia, które mogą stanowić podstawę do wyliczenia wysokości dodatku zgodnie </w:t>
      </w:r>
      <w:r w:rsidR="00B47F32">
        <w:rPr>
          <w:rFonts w:ascii="Arial" w:hAnsi="Arial" w:cs="Arial"/>
          <w:sz w:val="20"/>
          <w:szCs w:val="20"/>
          <w:lang w:eastAsia="en-US"/>
        </w:rPr>
        <w:br/>
      </w:r>
      <w:r w:rsidRPr="001C02E4">
        <w:rPr>
          <w:rFonts w:ascii="Arial" w:hAnsi="Arial" w:cs="Arial"/>
          <w:sz w:val="20"/>
          <w:szCs w:val="20"/>
          <w:lang w:eastAsia="en-US"/>
        </w:rPr>
        <w:t>z regulaminem wynagradzania danej instytucji, z zastrzeżeniem, że przekroczenie tego limitu może</w:t>
      </w:r>
      <w:r>
        <w:rPr>
          <w:rFonts w:ascii="Arial" w:hAnsi="Arial" w:cs="Arial"/>
          <w:sz w:val="20"/>
          <w:szCs w:val="20"/>
          <w:lang w:eastAsia="en-US"/>
        </w:rPr>
        <w:t xml:space="preserve"> </w:t>
      </w:r>
      <w:r w:rsidRPr="001C02E4">
        <w:rPr>
          <w:rFonts w:ascii="Arial" w:hAnsi="Arial" w:cs="Arial"/>
          <w:sz w:val="20"/>
          <w:szCs w:val="20"/>
          <w:lang w:eastAsia="en-US"/>
        </w:rPr>
        <w:t>wynikać wyłącznie z aktów prawa powszechnie obowiązującego</w:t>
      </w:r>
      <w:r>
        <w:rPr>
          <w:rFonts w:ascii="Arial" w:hAnsi="Arial" w:cs="Arial"/>
          <w:sz w:val="20"/>
          <w:szCs w:val="20"/>
          <w:lang w:eastAsia="en-US"/>
        </w:rPr>
        <w:t>;</w:t>
      </w:r>
    </w:p>
    <w:p w:rsidR="001C02E4" w:rsidRDefault="001C02E4" w:rsidP="00FB0997">
      <w:pPr>
        <w:pStyle w:val="Akapitzlist"/>
        <w:numPr>
          <w:ilvl w:val="0"/>
          <w:numId w:val="31"/>
        </w:numPr>
        <w:autoSpaceDE w:val="0"/>
        <w:autoSpaceDN w:val="0"/>
        <w:adjustRightInd w:val="0"/>
        <w:spacing w:after="120"/>
        <w:ind w:left="714" w:hanging="357"/>
        <w:contextualSpacing w:val="0"/>
        <w:jc w:val="both"/>
        <w:rPr>
          <w:rFonts w:ascii="Arial" w:hAnsi="Arial" w:cs="Arial"/>
          <w:sz w:val="20"/>
          <w:szCs w:val="20"/>
          <w:lang w:eastAsia="en-US"/>
        </w:rPr>
      </w:pPr>
      <w:r w:rsidRPr="001C02E4">
        <w:rPr>
          <w:rFonts w:ascii="Arial" w:hAnsi="Arial" w:cs="Arial"/>
          <w:sz w:val="20"/>
          <w:szCs w:val="20"/>
          <w:lang w:eastAsia="en-US"/>
        </w:rPr>
        <w:t>został przewidziany w regulaminie pracy, regulaminie wynagradzania lub innych właściwych przepisach prawa pracy;</w:t>
      </w:r>
    </w:p>
    <w:p w:rsidR="001C02E4" w:rsidRDefault="001C02E4" w:rsidP="00FB0997">
      <w:pPr>
        <w:pStyle w:val="Akapitzlist"/>
        <w:numPr>
          <w:ilvl w:val="0"/>
          <w:numId w:val="31"/>
        </w:numPr>
        <w:autoSpaceDE w:val="0"/>
        <w:autoSpaceDN w:val="0"/>
        <w:adjustRightInd w:val="0"/>
        <w:spacing w:after="120"/>
        <w:ind w:left="714" w:hanging="357"/>
        <w:contextualSpacing w:val="0"/>
        <w:jc w:val="both"/>
        <w:rPr>
          <w:rFonts w:ascii="Arial" w:hAnsi="Arial" w:cs="Arial"/>
          <w:sz w:val="20"/>
          <w:szCs w:val="20"/>
          <w:lang w:eastAsia="en-US"/>
        </w:rPr>
      </w:pPr>
      <w:r w:rsidRPr="001C02E4">
        <w:rPr>
          <w:rFonts w:ascii="Arial" w:hAnsi="Arial" w:cs="Arial"/>
          <w:sz w:val="20"/>
          <w:szCs w:val="20"/>
          <w:lang w:eastAsia="en-US"/>
        </w:rPr>
        <w:t xml:space="preserve">został wprowadzony przez beneficjenta co najmniej 6 miesięcy przed złożeniem wniosku </w:t>
      </w:r>
      <w:r w:rsidR="00B47F32">
        <w:rPr>
          <w:rFonts w:ascii="Arial" w:hAnsi="Arial" w:cs="Arial"/>
          <w:sz w:val="20"/>
          <w:szCs w:val="20"/>
          <w:lang w:eastAsia="en-US"/>
        </w:rPr>
        <w:br/>
      </w:r>
      <w:r w:rsidRPr="001C02E4">
        <w:rPr>
          <w:rFonts w:ascii="Arial" w:hAnsi="Arial" w:cs="Arial"/>
          <w:sz w:val="20"/>
          <w:szCs w:val="20"/>
          <w:lang w:eastAsia="en-US"/>
        </w:rPr>
        <w:t xml:space="preserve">o dofinansowanie (przy czym nie dotyczy to przypadku, gdy możliwość przyznania dodatku wynika </w:t>
      </w:r>
      <w:r w:rsidR="00B47F32">
        <w:rPr>
          <w:rFonts w:ascii="Arial" w:hAnsi="Arial" w:cs="Arial"/>
          <w:sz w:val="20"/>
          <w:szCs w:val="20"/>
          <w:lang w:eastAsia="en-US"/>
        </w:rPr>
        <w:br/>
      </w:r>
      <w:r w:rsidRPr="001C02E4">
        <w:rPr>
          <w:rFonts w:ascii="Arial" w:hAnsi="Arial" w:cs="Arial"/>
          <w:sz w:val="20"/>
          <w:szCs w:val="20"/>
          <w:lang w:eastAsia="en-US"/>
        </w:rPr>
        <w:t>z aktów prawa powszechnie obowiązującego);</w:t>
      </w:r>
    </w:p>
    <w:p w:rsidR="001C02E4" w:rsidRDefault="001C02E4" w:rsidP="00FB0997">
      <w:pPr>
        <w:pStyle w:val="Akapitzlist"/>
        <w:numPr>
          <w:ilvl w:val="0"/>
          <w:numId w:val="31"/>
        </w:numPr>
        <w:autoSpaceDE w:val="0"/>
        <w:autoSpaceDN w:val="0"/>
        <w:adjustRightInd w:val="0"/>
        <w:spacing w:after="120"/>
        <w:ind w:left="714" w:hanging="357"/>
        <w:contextualSpacing w:val="0"/>
        <w:jc w:val="both"/>
        <w:rPr>
          <w:rFonts w:ascii="Arial" w:hAnsi="Arial" w:cs="Arial"/>
          <w:sz w:val="20"/>
          <w:szCs w:val="20"/>
          <w:lang w:eastAsia="en-US"/>
        </w:rPr>
      </w:pPr>
      <w:r w:rsidRPr="001C02E4">
        <w:rPr>
          <w:rFonts w:ascii="Arial" w:hAnsi="Arial" w:cs="Arial"/>
          <w:sz w:val="20"/>
          <w:szCs w:val="20"/>
          <w:lang w:eastAsia="en-US"/>
        </w:rPr>
        <w:t>potencjalnie obejmuje wszystkich pracowników beneficjenta, a zasady jego przyznawania są takie same w przypadku personelu projektu oraz pozostałych pracowników beneficjenta;</w:t>
      </w:r>
    </w:p>
    <w:p w:rsidR="001C02E4" w:rsidRDefault="001C02E4" w:rsidP="00FB0997">
      <w:pPr>
        <w:pStyle w:val="Akapitzlist"/>
        <w:numPr>
          <w:ilvl w:val="0"/>
          <w:numId w:val="31"/>
        </w:numPr>
        <w:autoSpaceDE w:val="0"/>
        <w:autoSpaceDN w:val="0"/>
        <w:adjustRightInd w:val="0"/>
        <w:spacing w:after="120"/>
        <w:ind w:left="714" w:hanging="357"/>
        <w:contextualSpacing w:val="0"/>
        <w:jc w:val="both"/>
        <w:rPr>
          <w:rFonts w:ascii="Arial" w:hAnsi="Arial" w:cs="Arial"/>
          <w:sz w:val="20"/>
          <w:szCs w:val="20"/>
          <w:lang w:eastAsia="en-US"/>
        </w:rPr>
      </w:pPr>
      <w:r w:rsidRPr="001C02E4">
        <w:rPr>
          <w:rFonts w:ascii="Arial" w:hAnsi="Arial" w:cs="Arial"/>
          <w:sz w:val="20"/>
          <w:szCs w:val="20"/>
          <w:lang w:eastAsia="en-US"/>
        </w:rPr>
        <w:t>dotyczy okresu zaangażowania danej osoby do projektu;</w:t>
      </w:r>
    </w:p>
    <w:p w:rsidR="001C02E4" w:rsidRPr="001C02E4" w:rsidRDefault="001C02E4" w:rsidP="00FB0997">
      <w:pPr>
        <w:pStyle w:val="Akapitzlist"/>
        <w:numPr>
          <w:ilvl w:val="0"/>
          <w:numId w:val="31"/>
        </w:numPr>
        <w:autoSpaceDE w:val="0"/>
        <w:autoSpaceDN w:val="0"/>
        <w:adjustRightInd w:val="0"/>
        <w:spacing w:after="120"/>
        <w:ind w:left="714" w:hanging="357"/>
        <w:contextualSpacing w:val="0"/>
        <w:jc w:val="both"/>
        <w:rPr>
          <w:rFonts w:ascii="Arial" w:hAnsi="Arial" w:cs="Arial"/>
          <w:sz w:val="20"/>
          <w:szCs w:val="20"/>
          <w:lang w:eastAsia="en-US"/>
        </w:rPr>
      </w:pPr>
      <w:r w:rsidRPr="001C02E4">
        <w:rPr>
          <w:rFonts w:ascii="Arial" w:hAnsi="Arial" w:cs="Arial"/>
          <w:sz w:val="20"/>
          <w:szCs w:val="20"/>
          <w:lang w:eastAsia="en-US"/>
        </w:rPr>
        <w:t>wysokość dodatku uzależniona jest od zakresu dodatkowych obowiązków rozumianych jako nowe obowiązki służbowe niewynikające z dotychczasowego zakresu zadań, jak i zwiększenie zaangażowania w ramach dotychczasowych obowiązków służbowych pracownika.</w:t>
      </w:r>
    </w:p>
    <w:p w:rsidR="00E35204" w:rsidRDefault="00FD7E3B" w:rsidP="00FB0997">
      <w:pPr>
        <w:spacing w:after="120"/>
        <w:ind w:right="113"/>
        <w:jc w:val="both"/>
        <w:rPr>
          <w:rFonts w:ascii="Arial" w:hAnsi="Arial" w:cs="Arial"/>
          <w:sz w:val="20"/>
          <w:szCs w:val="20"/>
        </w:rPr>
      </w:pPr>
      <w:r w:rsidRPr="001C02E4">
        <w:rPr>
          <w:rFonts w:ascii="Arial" w:hAnsi="Arial" w:cs="Arial"/>
          <w:sz w:val="20"/>
          <w:szCs w:val="20"/>
        </w:rPr>
        <w:t>Dodatek powinien być przyznawany w związku</w:t>
      </w:r>
      <w:r w:rsidR="00E35204">
        <w:rPr>
          <w:rFonts w:ascii="Arial" w:hAnsi="Arial" w:cs="Arial"/>
          <w:sz w:val="20"/>
          <w:szCs w:val="20"/>
        </w:rPr>
        <w:t xml:space="preserve"> </w:t>
      </w:r>
      <w:r w:rsidRPr="001C02E4">
        <w:rPr>
          <w:rFonts w:ascii="Arial" w:hAnsi="Arial" w:cs="Arial"/>
          <w:sz w:val="20"/>
          <w:szCs w:val="20"/>
        </w:rPr>
        <w:t xml:space="preserve">z realizacją zadań </w:t>
      </w:r>
      <w:r w:rsidR="006D3687" w:rsidRPr="001C02E4">
        <w:rPr>
          <w:rFonts w:ascii="Arial" w:hAnsi="Arial" w:cs="Arial"/>
          <w:sz w:val="20"/>
          <w:szCs w:val="20"/>
        </w:rPr>
        <w:t xml:space="preserve">projektu </w:t>
      </w:r>
      <w:r w:rsidR="00EF5F07">
        <w:rPr>
          <w:rFonts w:ascii="Arial" w:hAnsi="Arial" w:cs="Arial"/>
          <w:sz w:val="20"/>
          <w:szCs w:val="20"/>
        </w:rPr>
        <w:t xml:space="preserve">w danym miesiącu </w:t>
      </w:r>
      <w:r w:rsidRPr="001C02E4">
        <w:rPr>
          <w:rFonts w:ascii="Arial" w:hAnsi="Arial" w:cs="Arial"/>
          <w:sz w:val="20"/>
          <w:szCs w:val="20"/>
        </w:rPr>
        <w:t>nie mieszczących się w zakresie dotychczas wykonywanych obowiązków przez daną osobę (powinien dotyczyć zadań dodatkowych, wykraczających poza zadania przewidziane</w:t>
      </w:r>
      <w:r w:rsidR="00E35204">
        <w:rPr>
          <w:rFonts w:ascii="Arial" w:hAnsi="Arial" w:cs="Arial"/>
          <w:sz w:val="20"/>
          <w:szCs w:val="20"/>
        </w:rPr>
        <w:t xml:space="preserve"> </w:t>
      </w:r>
      <w:r w:rsidRPr="001C02E4">
        <w:rPr>
          <w:rFonts w:ascii="Arial" w:hAnsi="Arial" w:cs="Arial"/>
          <w:sz w:val="20"/>
          <w:szCs w:val="20"/>
        </w:rPr>
        <w:t>w podstawowym zakresie obowiązków danej osoby), które powinny być wyraźnie powierzone przez pracodawcę. Wymiar dodatkowych zadań powinien być ukształtowany w taki sposób, aby zapewnić danej osobie możliwość realizacji jej podstawowych zadań.</w:t>
      </w:r>
      <w:r w:rsidR="00307E31">
        <w:rPr>
          <w:rFonts w:ascii="Arial" w:hAnsi="Arial" w:cs="Arial"/>
          <w:sz w:val="20"/>
          <w:szCs w:val="20"/>
        </w:rPr>
        <w:t xml:space="preserve"> </w:t>
      </w:r>
      <w:r w:rsidR="001C02E4">
        <w:rPr>
          <w:rFonts w:ascii="Arial" w:hAnsi="Arial" w:cs="Arial"/>
          <w:sz w:val="20"/>
          <w:szCs w:val="20"/>
        </w:rPr>
        <w:t>A zatem, j</w:t>
      </w:r>
      <w:r w:rsidR="001C02E4" w:rsidRPr="00E35204">
        <w:rPr>
          <w:rFonts w:ascii="Arial" w:hAnsi="Arial" w:cs="Arial"/>
          <w:sz w:val="20"/>
          <w:szCs w:val="20"/>
        </w:rPr>
        <w:t xml:space="preserve">eżeli zakres zadań w projekcie </w:t>
      </w:r>
      <w:r w:rsidR="001C02E4">
        <w:rPr>
          <w:rFonts w:ascii="Arial" w:hAnsi="Arial" w:cs="Arial"/>
          <w:sz w:val="20"/>
          <w:szCs w:val="20"/>
        </w:rPr>
        <w:t xml:space="preserve">nie </w:t>
      </w:r>
      <w:r w:rsidR="001C02E4" w:rsidRPr="001C02E4">
        <w:rPr>
          <w:rFonts w:ascii="Arial" w:hAnsi="Arial" w:cs="Arial"/>
          <w:sz w:val="20"/>
          <w:szCs w:val="20"/>
        </w:rPr>
        <w:t>zapewni</w:t>
      </w:r>
      <w:r w:rsidR="001C02E4">
        <w:rPr>
          <w:rFonts w:ascii="Arial" w:hAnsi="Arial" w:cs="Arial"/>
          <w:sz w:val="20"/>
          <w:szCs w:val="20"/>
        </w:rPr>
        <w:t>a</w:t>
      </w:r>
      <w:r w:rsidR="001C02E4" w:rsidRPr="001C02E4">
        <w:rPr>
          <w:rFonts w:ascii="Arial" w:hAnsi="Arial" w:cs="Arial"/>
          <w:sz w:val="20"/>
          <w:szCs w:val="20"/>
        </w:rPr>
        <w:t xml:space="preserve"> danej osobie możliwoś</w:t>
      </w:r>
      <w:r w:rsidR="001C02E4">
        <w:rPr>
          <w:rFonts w:ascii="Arial" w:hAnsi="Arial" w:cs="Arial"/>
          <w:sz w:val="20"/>
          <w:szCs w:val="20"/>
        </w:rPr>
        <w:t>ci</w:t>
      </w:r>
      <w:r w:rsidR="001C02E4" w:rsidRPr="001C02E4">
        <w:rPr>
          <w:rFonts w:ascii="Arial" w:hAnsi="Arial" w:cs="Arial"/>
          <w:sz w:val="20"/>
          <w:szCs w:val="20"/>
        </w:rPr>
        <w:t xml:space="preserve"> realizacji jej podstawowych zadań</w:t>
      </w:r>
      <w:r w:rsidR="001C02E4" w:rsidRPr="00E35204">
        <w:rPr>
          <w:rFonts w:ascii="Arial" w:hAnsi="Arial" w:cs="Arial"/>
          <w:sz w:val="20"/>
          <w:szCs w:val="20"/>
        </w:rPr>
        <w:t>, zasadne jest oddelegowanie pracownika do projekt</w:t>
      </w:r>
      <w:r w:rsidR="001C02E4">
        <w:rPr>
          <w:rFonts w:ascii="Arial" w:hAnsi="Arial" w:cs="Arial"/>
          <w:sz w:val="20"/>
          <w:szCs w:val="20"/>
        </w:rPr>
        <w:t>u.</w:t>
      </w:r>
      <w:r w:rsidR="001C02E4" w:rsidRPr="001C02E4">
        <w:rPr>
          <w:rFonts w:ascii="Arial" w:hAnsi="Arial" w:cs="Arial"/>
          <w:sz w:val="20"/>
          <w:szCs w:val="20"/>
        </w:rPr>
        <w:t xml:space="preserve"> </w:t>
      </w:r>
    </w:p>
    <w:p w:rsidR="00E35204" w:rsidRDefault="00FD7E3B" w:rsidP="00FB0997">
      <w:pPr>
        <w:spacing w:after="120"/>
        <w:ind w:right="113"/>
        <w:jc w:val="both"/>
        <w:rPr>
          <w:rFonts w:ascii="Arial" w:hAnsi="Arial" w:cs="Arial"/>
          <w:sz w:val="20"/>
          <w:szCs w:val="20"/>
        </w:rPr>
      </w:pPr>
      <w:r w:rsidRPr="001C02E4">
        <w:rPr>
          <w:rFonts w:ascii="Arial" w:hAnsi="Arial" w:cs="Arial"/>
          <w:sz w:val="20"/>
          <w:szCs w:val="20"/>
        </w:rPr>
        <w:t>Ponadto, dodatek jest uzupełnieniem wynagrodzenia</w:t>
      </w:r>
      <w:r w:rsidR="00EF5F07">
        <w:rPr>
          <w:rFonts w:ascii="Arial" w:hAnsi="Arial" w:cs="Arial"/>
          <w:sz w:val="20"/>
          <w:szCs w:val="20"/>
        </w:rPr>
        <w:t xml:space="preserve"> za dany miesiąc</w:t>
      </w:r>
      <w:r w:rsidRPr="001C02E4">
        <w:rPr>
          <w:rFonts w:ascii="Arial" w:hAnsi="Arial" w:cs="Arial"/>
          <w:sz w:val="20"/>
          <w:szCs w:val="20"/>
        </w:rPr>
        <w:t>, a jego wysokość powinna być adekwatna zarówno do rodzaju i zakresu zadań powierzonych danej osobie poza jej podstawowymi obowiązkami, jak i do wynagrodzenia tej osoby, przy czym za wykonywanie zadań w kilku projektach w tym samym czasie personelowi projektu przyznawany jest wyłącznie jeden dodatek. Jednocześnie</w:t>
      </w:r>
      <w:r w:rsidR="004C1145" w:rsidRPr="001C02E4">
        <w:rPr>
          <w:rFonts w:ascii="Arial" w:hAnsi="Arial" w:cs="Arial"/>
          <w:sz w:val="20"/>
          <w:szCs w:val="20"/>
        </w:rPr>
        <w:t>,</w:t>
      </w:r>
      <w:r w:rsidR="00BF1A21" w:rsidRPr="001C02E4">
        <w:rPr>
          <w:rFonts w:ascii="Arial" w:hAnsi="Arial" w:cs="Arial"/>
          <w:sz w:val="20"/>
          <w:szCs w:val="20"/>
        </w:rPr>
        <w:t xml:space="preserve"> </w:t>
      </w:r>
      <w:r w:rsidRPr="001C02E4">
        <w:rPr>
          <w:rFonts w:ascii="Arial" w:hAnsi="Arial" w:cs="Arial"/>
          <w:sz w:val="20"/>
          <w:szCs w:val="20"/>
        </w:rPr>
        <w:t xml:space="preserve">dodatki są kwalifikowalne do wysokości 40% wynagrodzenia </w:t>
      </w:r>
      <w:r w:rsidR="006D3687" w:rsidRPr="001C02E4">
        <w:rPr>
          <w:rFonts w:ascii="Arial" w:hAnsi="Arial" w:cs="Arial"/>
          <w:sz w:val="20"/>
          <w:szCs w:val="20"/>
        </w:rPr>
        <w:t xml:space="preserve">PODSTAWOWEGO </w:t>
      </w:r>
      <w:r w:rsidR="00EF5F07" w:rsidRPr="00EF5F07">
        <w:rPr>
          <w:rFonts w:ascii="Arial" w:hAnsi="Arial" w:cs="Arial"/>
          <w:sz w:val="20"/>
          <w:szCs w:val="20"/>
        </w:rPr>
        <w:t xml:space="preserve">za dany miesiąc </w:t>
      </w:r>
      <w:r w:rsidR="004B6946">
        <w:rPr>
          <w:rFonts w:ascii="Arial" w:hAnsi="Arial" w:cs="Arial"/>
          <w:sz w:val="20"/>
          <w:szCs w:val="20"/>
        </w:rPr>
        <w:t xml:space="preserve">(wynagrodzenie podstawowe należy rozumieć zgodnie z regulaminem wynagradzania danej instytucji, ponieważ </w:t>
      </w:r>
      <w:r w:rsidR="004B6946" w:rsidRPr="00111450">
        <w:rPr>
          <w:rFonts w:ascii="Arial" w:hAnsi="Arial" w:cs="Arial"/>
          <w:i/>
          <w:sz w:val="20"/>
          <w:szCs w:val="20"/>
        </w:rPr>
        <w:t>Wytyczne</w:t>
      </w:r>
      <w:r w:rsidR="004B6946">
        <w:rPr>
          <w:rFonts w:ascii="Arial" w:hAnsi="Arial" w:cs="Arial"/>
          <w:sz w:val="20"/>
          <w:szCs w:val="20"/>
        </w:rPr>
        <w:t xml:space="preserve"> nie </w:t>
      </w:r>
      <w:r w:rsidR="00EE7BC7">
        <w:rPr>
          <w:rFonts w:ascii="Arial" w:hAnsi="Arial" w:cs="Arial"/>
          <w:sz w:val="20"/>
          <w:szCs w:val="20"/>
        </w:rPr>
        <w:t>w</w:t>
      </w:r>
      <w:r w:rsidR="004B6946">
        <w:rPr>
          <w:rFonts w:ascii="Arial" w:hAnsi="Arial" w:cs="Arial"/>
          <w:sz w:val="20"/>
          <w:szCs w:val="20"/>
        </w:rPr>
        <w:t>prowadz</w:t>
      </w:r>
      <w:r w:rsidR="00EE7BC7">
        <w:rPr>
          <w:rFonts w:ascii="Arial" w:hAnsi="Arial" w:cs="Arial"/>
          <w:sz w:val="20"/>
          <w:szCs w:val="20"/>
        </w:rPr>
        <w:t>iły</w:t>
      </w:r>
      <w:r w:rsidR="004B6946">
        <w:rPr>
          <w:rFonts w:ascii="Arial" w:hAnsi="Arial" w:cs="Arial"/>
          <w:sz w:val="20"/>
          <w:szCs w:val="20"/>
        </w:rPr>
        <w:t xml:space="preserve"> szczegółowych uregulowań w tym zakresie) </w:t>
      </w:r>
      <w:r w:rsidRPr="001C02E4">
        <w:rPr>
          <w:rFonts w:ascii="Arial" w:hAnsi="Arial" w:cs="Arial"/>
          <w:sz w:val="20"/>
          <w:szCs w:val="20"/>
        </w:rPr>
        <w:t>obejmującego wszystkie składniki wynagrodzenia, które mogą stanowić podstawę do wyliczenia wysokości dodatku zgodnie z obowiązującymi przepisami, z zastrzeżeniem</w:t>
      </w:r>
      <w:r w:rsidR="00690BFD" w:rsidRPr="001C02E4">
        <w:rPr>
          <w:rFonts w:ascii="Arial" w:hAnsi="Arial" w:cs="Arial"/>
          <w:sz w:val="20"/>
          <w:szCs w:val="20"/>
        </w:rPr>
        <w:t>,</w:t>
      </w:r>
      <w:r w:rsidR="00EE7BC7">
        <w:rPr>
          <w:rFonts w:ascii="Arial" w:hAnsi="Arial" w:cs="Arial"/>
          <w:sz w:val="20"/>
          <w:szCs w:val="20"/>
        </w:rPr>
        <w:t xml:space="preserve"> </w:t>
      </w:r>
      <w:r w:rsidRPr="001C02E4">
        <w:rPr>
          <w:rFonts w:ascii="Arial" w:hAnsi="Arial" w:cs="Arial"/>
          <w:sz w:val="20"/>
          <w:szCs w:val="20"/>
        </w:rPr>
        <w:t xml:space="preserve">że przekroczenie tego limitu może wynikać wyłącznie </w:t>
      </w:r>
      <w:r w:rsidR="00EF5F07">
        <w:rPr>
          <w:rFonts w:ascii="Arial" w:hAnsi="Arial" w:cs="Arial"/>
          <w:sz w:val="20"/>
          <w:szCs w:val="20"/>
        </w:rPr>
        <w:br/>
      </w:r>
      <w:r w:rsidRPr="001C02E4">
        <w:rPr>
          <w:rFonts w:ascii="Arial" w:hAnsi="Arial" w:cs="Arial"/>
          <w:sz w:val="20"/>
          <w:szCs w:val="20"/>
        </w:rPr>
        <w:t>z aktów prawa</w:t>
      </w:r>
      <w:r w:rsidR="001001A3">
        <w:rPr>
          <w:rFonts w:ascii="Arial" w:hAnsi="Arial" w:cs="Arial"/>
          <w:sz w:val="20"/>
          <w:szCs w:val="20"/>
        </w:rPr>
        <w:t xml:space="preserve"> </w:t>
      </w:r>
      <w:r w:rsidRPr="001C02E4">
        <w:rPr>
          <w:rFonts w:ascii="Arial" w:hAnsi="Arial" w:cs="Arial"/>
          <w:sz w:val="20"/>
          <w:szCs w:val="20"/>
        </w:rPr>
        <w:t>powszechnie obowiązującego. Tak więc jeżeli np.</w:t>
      </w:r>
      <w:r w:rsidR="00D9010B" w:rsidRPr="001C02E4">
        <w:rPr>
          <w:rFonts w:ascii="Arial" w:hAnsi="Arial" w:cs="Arial"/>
          <w:sz w:val="20"/>
          <w:szCs w:val="20"/>
        </w:rPr>
        <w:t xml:space="preserve"> </w:t>
      </w:r>
      <w:r w:rsidRPr="001C02E4">
        <w:rPr>
          <w:rFonts w:ascii="Arial" w:hAnsi="Arial" w:cs="Arial"/>
          <w:sz w:val="20"/>
          <w:szCs w:val="20"/>
        </w:rPr>
        <w:t xml:space="preserve">z rozporządzenia właściwego dla danej grupy zawodowej wynika możliwość wypłacania dodatku w wysokości większej niż 40% wynagrodzenia, taki dodatek będzie można </w:t>
      </w:r>
      <w:r w:rsidR="006D3687" w:rsidRPr="001C02E4">
        <w:rPr>
          <w:rFonts w:ascii="Arial" w:hAnsi="Arial" w:cs="Arial"/>
          <w:sz w:val="20"/>
          <w:szCs w:val="20"/>
        </w:rPr>
        <w:t xml:space="preserve">uznać </w:t>
      </w:r>
      <w:r w:rsidRPr="001C02E4">
        <w:rPr>
          <w:rFonts w:ascii="Arial" w:hAnsi="Arial" w:cs="Arial"/>
          <w:sz w:val="20"/>
          <w:szCs w:val="20"/>
        </w:rPr>
        <w:t xml:space="preserve">za kwalifikowalny. </w:t>
      </w:r>
    </w:p>
    <w:p w:rsidR="00C55934" w:rsidRDefault="00FD7E3B" w:rsidP="00C041DB">
      <w:pPr>
        <w:spacing w:after="120"/>
        <w:ind w:right="113"/>
        <w:jc w:val="both"/>
        <w:rPr>
          <w:rFonts w:ascii="Arial" w:hAnsi="Arial" w:cs="Arial"/>
          <w:sz w:val="20"/>
          <w:szCs w:val="20"/>
        </w:rPr>
      </w:pPr>
      <w:r w:rsidRPr="001C02E4">
        <w:rPr>
          <w:rFonts w:ascii="Arial" w:hAnsi="Arial" w:cs="Arial"/>
          <w:sz w:val="20"/>
          <w:szCs w:val="20"/>
        </w:rPr>
        <w:t xml:space="preserve">Dodatek przyznawany </w:t>
      </w:r>
      <w:r w:rsidR="00690BFD" w:rsidRPr="001C02E4">
        <w:rPr>
          <w:rFonts w:ascii="Arial" w:hAnsi="Arial" w:cs="Arial"/>
          <w:sz w:val="20"/>
          <w:szCs w:val="20"/>
        </w:rPr>
        <w:t xml:space="preserve">jest </w:t>
      </w:r>
      <w:r w:rsidR="006D3687" w:rsidRPr="001C02E4">
        <w:rPr>
          <w:rFonts w:ascii="Arial" w:hAnsi="Arial" w:cs="Arial"/>
          <w:sz w:val="20"/>
          <w:szCs w:val="20"/>
        </w:rPr>
        <w:t xml:space="preserve">przez beneficjenta </w:t>
      </w:r>
      <w:r w:rsidRPr="001C02E4">
        <w:rPr>
          <w:rFonts w:ascii="Arial" w:hAnsi="Arial" w:cs="Arial"/>
          <w:sz w:val="20"/>
          <w:szCs w:val="20"/>
        </w:rPr>
        <w:t>jedynie w okresie wykonywania dodatkowych zadań</w:t>
      </w:r>
      <w:r w:rsidR="006D3687" w:rsidRPr="001C02E4">
        <w:rPr>
          <w:rFonts w:ascii="Arial" w:hAnsi="Arial" w:cs="Arial"/>
          <w:sz w:val="20"/>
          <w:szCs w:val="20"/>
        </w:rPr>
        <w:t xml:space="preserve"> w jego projektach, przy czym beneficjent musi zapewnić, że możliwość przyznania dodatków została przewidziana</w:t>
      </w:r>
      <w:r w:rsidR="00BF1A21" w:rsidRPr="00E35204">
        <w:rPr>
          <w:rFonts w:ascii="Arial" w:hAnsi="Arial" w:cs="Arial"/>
          <w:sz w:val="20"/>
          <w:szCs w:val="20"/>
        </w:rPr>
        <w:t xml:space="preserve"> </w:t>
      </w:r>
      <w:r w:rsidR="006D3687" w:rsidRPr="00E35204">
        <w:rPr>
          <w:rFonts w:ascii="Arial" w:hAnsi="Arial" w:cs="Arial"/>
          <w:sz w:val="20"/>
          <w:szCs w:val="20"/>
        </w:rPr>
        <w:t xml:space="preserve">w regulaminie pracy (lub regulaminie wynagradzania lub innych właściwych przepisach prawa pracy) co </w:t>
      </w:r>
      <w:r w:rsidR="006D3687" w:rsidRPr="00E35204">
        <w:rPr>
          <w:rFonts w:ascii="Arial" w:hAnsi="Arial" w:cs="Arial"/>
          <w:sz w:val="20"/>
          <w:szCs w:val="20"/>
        </w:rPr>
        <w:lastRenderedPageBreak/>
        <w:t>najmniej 6 miesięcy przed złożeniem wniosku o dofinansowanie (nie dotyczy możliwości przyznania dodatku na podstawie aktów prawa powszechnie obowiązującego)</w:t>
      </w:r>
      <w:r w:rsidR="00690BFD" w:rsidRPr="00E35204">
        <w:rPr>
          <w:rFonts w:ascii="Arial" w:hAnsi="Arial" w:cs="Arial"/>
          <w:sz w:val="20"/>
          <w:szCs w:val="20"/>
        </w:rPr>
        <w:t xml:space="preserve"> i </w:t>
      </w:r>
      <w:r w:rsidR="006D3687" w:rsidRPr="00E35204">
        <w:rPr>
          <w:rFonts w:ascii="Arial" w:hAnsi="Arial" w:cs="Arial"/>
          <w:sz w:val="20"/>
          <w:szCs w:val="20"/>
        </w:rPr>
        <w:t xml:space="preserve">potencjalnie </w:t>
      </w:r>
      <w:r w:rsidR="00690BFD" w:rsidRPr="00E35204">
        <w:rPr>
          <w:rFonts w:ascii="Arial" w:hAnsi="Arial" w:cs="Arial"/>
          <w:sz w:val="20"/>
          <w:szCs w:val="20"/>
        </w:rPr>
        <w:t xml:space="preserve">dotyczy </w:t>
      </w:r>
      <w:r w:rsidR="006D3687" w:rsidRPr="00E35204">
        <w:rPr>
          <w:rFonts w:ascii="Arial" w:hAnsi="Arial" w:cs="Arial"/>
          <w:sz w:val="20"/>
          <w:szCs w:val="20"/>
        </w:rPr>
        <w:t xml:space="preserve">wszystkich pracowników, a zasady przyznawania dodatków są takie same w przypadku personelu zaangażowanego do realizacji projektów oraz pozostałych pracowników beneficjenta. </w:t>
      </w:r>
    </w:p>
    <w:p w:rsidR="00A93835" w:rsidRDefault="00EF5F07" w:rsidP="00EF5F07">
      <w:pPr>
        <w:spacing w:after="120"/>
        <w:ind w:right="113"/>
        <w:jc w:val="both"/>
        <w:rPr>
          <w:rFonts w:ascii="Arial" w:hAnsi="Arial" w:cs="Arial"/>
          <w:sz w:val="20"/>
          <w:szCs w:val="20"/>
        </w:rPr>
      </w:pPr>
      <w:r w:rsidRPr="004A5361">
        <w:rPr>
          <w:rFonts w:ascii="Arial" w:hAnsi="Arial" w:cs="Arial"/>
          <w:sz w:val="20"/>
          <w:szCs w:val="20"/>
        </w:rPr>
        <w:t>Natomiast jeśli beneficjent nie ma obowiązku wprowadzenia regulaminu pracy czy regulaminu wynagradzania w swojej instytucji</w:t>
      </w:r>
      <w:r w:rsidR="00FF0393">
        <w:rPr>
          <w:rFonts w:ascii="Arial" w:hAnsi="Arial" w:cs="Arial"/>
          <w:sz w:val="20"/>
          <w:szCs w:val="20"/>
        </w:rPr>
        <w:t xml:space="preserve"> (zgodnie z ustawą – </w:t>
      </w:r>
      <w:r w:rsidR="00FF0393" w:rsidRPr="00F55DA2">
        <w:rPr>
          <w:rFonts w:ascii="Arial" w:hAnsi="Arial" w:cs="Arial"/>
          <w:i/>
          <w:sz w:val="20"/>
          <w:szCs w:val="20"/>
        </w:rPr>
        <w:t>Kodeks pracy</w:t>
      </w:r>
      <w:r w:rsidR="00FF0393">
        <w:rPr>
          <w:rFonts w:ascii="Arial" w:hAnsi="Arial" w:cs="Arial"/>
          <w:sz w:val="20"/>
          <w:szCs w:val="20"/>
        </w:rPr>
        <w:t>)</w:t>
      </w:r>
      <w:r w:rsidRPr="00F55DA2">
        <w:rPr>
          <w:rFonts w:ascii="Arial" w:hAnsi="Arial" w:cs="Arial"/>
          <w:sz w:val="20"/>
          <w:szCs w:val="20"/>
        </w:rPr>
        <w:t>, d</w:t>
      </w:r>
      <w:r w:rsidR="00A93835" w:rsidRPr="00EF5F07">
        <w:rPr>
          <w:rFonts w:ascii="Arial" w:hAnsi="Arial" w:cs="Arial"/>
          <w:sz w:val="20"/>
          <w:szCs w:val="20"/>
        </w:rPr>
        <w:t xml:space="preserve">odatek jest kwalifikowalny, o ile spełnia pozostałe warunki </w:t>
      </w:r>
      <w:r w:rsidR="00952ADB">
        <w:rPr>
          <w:rFonts w:ascii="Arial" w:hAnsi="Arial" w:cs="Arial"/>
          <w:sz w:val="20"/>
          <w:szCs w:val="20"/>
        </w:rPr>
        <w:t>kwalifikowalności określone w</w:t>
      </w:r>
      <w:r w:rsidR="00A93835" w:rsidRPr="00EF5F07">
        <w:rPr>
          <w:rFonts w:ascii="Arial" w:hAnsi="Arial" w:cs="Arial"/>
          <w:sz w:val="20"/>
          <w:szCs w:val="20"/>
        </w:rPr>
        <w:t xml:space="preserve"> </w:t>
      </w:r>
      <w:r w:rsidR="00AD12F8" w:rsidRPr="00F55DA2">
        <w:rPr>
          <w:rFonts w:ascii="Arial" w:hAnsi="Arial" w:cs="Arial"/>
          <w:sz w:val="20"/>
          <w:szCs w:val="20"/>
        </w:rPr>
        <w:t xml:space="preserve">lit. </w:t>
      </w:r>
      <w:r w:rsidR="004A5361">
        <w:rPr>
          <w:rFonts w:ascii="Arial" w:hAnsi="Arial" w:cs="Arial"/>
          <w:sz w:val="20"/>
          <w:szCs w:val="20"/>
        </w:rPr>
        <w:t>c, e</w:t>
      </w:r>
      <w:r w:rsidR="00AD12F8">
        <w:rPr>
          <w:rFonts w:ascii="Arial" w:hAnsi="Arial" w:cs="Arial"/>
          <w:sz w:val="20"/>
          <w:szCs w:val="20"/>
        </w:rPr>
        <w:t>-h.</w:t>
      </w:r>
      <w:r w:rsidR="00A93835" w:rsidRPr="00EF5F07">
        <w:rPr>
          <w:rFonts w:ascii="Arial" w:hAnsi="Arial" w:cs="Arial"/>
          <w:sz w:val="20"/>
          <w:szCs w:val="20"/>
        </w:rPr>
        <w:t xml:space="preserve"> </w:t>
      </w:r>
    </w:p>
    <w:p w:rsidR="00287CFD" w:rsidRDefault="00287CFD" w:rsidP="00C041DB">
      <w:pPr>
        <w:spacing w:after="120"/>
        <w:ind w:right="113"/>
        <w:jc w:val="both"/>
        <w:rPr>
          <w:rFonts w:ascii="Arial" w:hAnsi="Arial" w:cs="Arial"/>
          <w:sz w:val="20"/>
          <w:szCs w:val="20"/>
        </w:rPr>
      </w:pPr>
      <w:r w:rsidRPr="00BA646D">
        <w:rPr>
          <w:rFonts w:ascii="Arial" w:hAnsi="Arial" w:cs="Arial"/>
          <w:sz w:val="20"/>
          <w:szCs w:val="20"/>
          <w:highlight w:val="green"/>
        </w:rPr>
        <w:t xml:space="preserve">[pkt </w:t>
      </w:r>
      <w:r w:rsidR="00D823A5">
        <w:rPr>
          <w:rFonts w:ascii="Arial" w:hAnsi="Arial" w:cs="Arial"/>
          <w:sz w:val="20"/>
          <w:szCs w:val="20"/>
          <w:highlight w:val="green"/>
        </w:rPr>
        <w:t>5</w:t>
      </w:r>
      <w:r>
        <w:rPr>
          <w:rFonts w:ascii="Arial" w:hAnsi="Arial" w:cs="Arial"/>
          <w:sz w:val="20"/>
          <w:szCs w:val="20"/>
          <w:highlight w:val="green"/>
        </w:rPr>
        <w:t>-</w:t>
      </w:r>
      <w:r w:rsidR="00D823A5">
        <w:rPr>
          <w:rFonts w:ascii="Arial" w:hAnsi="Arial" w:cs="Arial"/>
          <w:sz w:val="20"/>
          <w:szCs w:val="20"/>
          <w:highlight w:val="green"/>
        </w:rPr>
        <w:t>7</w:t>
      </w:r>
      <w:r w:rsidRPr="00BA646D">
        <w:rPr>
          <w:rFonts w:ascii="Arial" w:hAnsi="Arial" w:cs="Arial"/>
          <w:sz w:val="20"/>
          <w:szCs w:val="20"/>
          <w:highlight w:val="green"/>
        </w:rPr>
        <w:t xml:space="preserve"> sekcji 6.1</w:t>
      </w:r>
      <w:r w:rsidR="00C55934">
        <w:rPr>
          <w:rFonts w:ascii="Arial" w:hAnsi="Arial" w:cs="Arial"/>
          <w:sz w:val="20"/>
          <w:szCs w:val="20"/>
          <w:highlight w:val="green"/>
        </w:rPr>
        <w:t>5</w:t>
      </w:r>
      <w:r w:rsidRPr="00BA646D">
        <w:rPr>
          <w:rFonts w:ascii="Arial" w:hAnsi="Arial" w:cs="Arial"/>
          <w:sz w:val="20"/>
          <w:szCs w:val="20"/>
          <w:highlight w:val="green"/>
        </w:rPr>
        <w:t>.1]</w:t>
      </w:r>
    </w:p>
    <w:p w:rsidR="00564772" w:rsidRDefault="00564772" w:rsidP="00C041DB">
      <w:pPr>
        <w:spacing w:after="120"/>
        <w:ind w:right="113"/>
        <w:jc w:val="both"/>
        <w:rPr>
          <w:rFonts w:ascii="Arial" w:hAnsi="Arial" w:cs="Arial"/>
          <w:sz w:val="20"/>
          <w:szCs w:val="20"/>
        </w:rPr>
      </w:pPr>
    </w:p>
    <w:p w:rsidR="00E00BB5" w:rsidRPr="00952ADB" w:rsidRDefault="00E00BB5" w:rsidP="003D1011">
      <w:pPr>
        <w:pStyle w:val="Akapitzlist"/>
        <w:numPr>
          <w:ilvl w:val="0"/>
          <w:numId w:val="47"/>
        </w:numPr>
        <w:spacing w:after="120"/>
        <w:jc w:val="both"/>
        <w:outlineLvl w:val="1"/>
        <w:rPr>
          <w:rFonts w:ascii="Arial" w:hAnsi="Arial" w:cs="Arial"/>
          <w:b/>
          <w:color w:val="5B9BD5" w:themeColor="accent1"/>
        </w:rPr>
      </w:pPr>
      <w:bookmarkStart w:id="155" w:name="_Toc504735441"/>
      <w:r w:rsidRPr="00952ADB">
        <w:rPr>
          <w:rFonts w:ascii="Arial" w:hAnsi="Arial" w:cs="Arial"/>
          <w:b/>
          <w:color w:val="5B9BD5" w:themeColor="accent1"/>
          <w:lang w:eastAsia="en-US"/>
        </w:rPr>
        <w:t>Czy dodatek jako uzupełnienie wynagrodzenia otrzymywanego poza projektem jest kwalifikowalny?</w:t>
      </w:r>
      <w:bookmarkEnd w:id="155"/>
    </w:p>
    <w:p w:rsidR="00E00BB5" w:rsidRDefault="00E00BB5" w:rsidP="00E00BB5">
      <w:pPr>
        <w:spacing w:after="120"/>
        <w:jc w:val="both"/>
        <w:rPr>
          <w:rFonts w:ascii="Arial" w:hAnsi="Arial" w:cs="Arial"/>
          <w:sz w:val="20"/>
          <w:szCs w:val="20"/>
        </w:rPr>
      </w:pPr>
      <w:r w:rsidRPr="00BE1A5D">
        <w:rPr>
          <w:rFonts w:ascii="Arial" w:hAnsi="Arial" w:cs="Arial"/>
          <w:b/>
          <w:sz w:val="20"/>
          <w:szCs w:val="20"/>
        </w:rPr>
        <w:t>Tak</w:t>
      </w:r>
      <w:r>
        <w:rPr>
          <w:rFonts w:ascii="Arial" w:hAnsi="Arial" w:cs="Arial"/>
          <w:sz w:val="20"/>
          <w:szCs w:val="20"/>
        </w:rPr>
        <w:t xml:space="preserve">, w projekcie dodatek może wystąpić jako wyłączne wynagrodzenie za pracę. Dodatek może wystąpić również jako uzupełnienie wynagrodzenia personelu projektu rozliczanego w projekcie, o ile jest to uzasadnione ilością i rodzajem zadań wykonywanych przez daną osobę. </w:t>
      </w:r>
    </w:p>
    <w:p w:rsidR="00E00BB5" w:rsidRDefault="00E00BB5" w:rsidP="00E00BB5">
      <w:pPr>
        <w:spacing w:after="120"/>
        <w:jc w:val="both"/>
        <w:rPr>
          <w:rFonts w:ascii="Arial" w:hAnsi="Arial" w:cs="Arial"/>
          <w:sz w:val="20"/>
          <w:szCs w:val="20"/>
        </w:rPr>
      </w:pPr>
      <w:r w:rsidRPr="00F61E5A">
        <w:rPr>
          <w:rFonts w:ascii="Arial" w:hAnsi="Arial" w:cs="Arial"/>
          <w:sz w:val="20"/>
          <w:szCs w:val="20"/>
          <w:highlight w:val="green"/>
        </w:rPr>
        <w:t xml:space="preserve">[pkt </w:t>
      </w:r>
      <w:r>
        <w:rPr>
          <w:rFonts w:ascii="Arial" w:hAnsi="Arial" w:cs="Arial"/>
          <w:sz w:val="20"/>
          <w:szCs w:val="20"/>
          <w:highlight w:val="green"/>
        </w:rPr>
        <w:t>5</w:t>
      </w:r>
      <w:r w:rsidRPr="00F61E5A">
        <w:rPr>
          <w:rFonts w:ascii="Arial" w:hAnsi="Arial" w:cs="Arial"/>
          <w:sz w:val="20"/>
          <w:szCs w:val="20"/>
          <w:highlight w:val="green"/>
        </w:rPr>
        <w:t xml:space="preserve"> sekcji 6.16.1]</w:t>
      </w:r>
    </w:p>
    <w:tbl>
      <w:tblPr>
        <w:tblStyle w:val="Tabela-Siatka"/>
        <w:tblW w:w="0" w:type="auto"/>
        <w:shd w:val="clear" w:color="auto" w:fill="FFE599" w:themeFill="accent4" w:themeFillTint="66"/>
        <w:tblLook w:val="04A0" w:firstRow="1" w:lastRow="0" w:firstColumn="1" w:lastColumn="0" w:noHBand="0" w:noVBand="1"/>
      </w:tblPr>
      <w:tblGrid>
        <w:gridCol w:w="9778"/>
      </w:tblGrid>
      <w:tr w:rsidR="00E00BB5" w:rsidTr="0028573A">
        <w:trPr>
          <w:trHeight w:val="1292"/>
        </w:trPr>
        <w:tc>
          <w:tcPr>
            <w:tcW w:w="9778" w:type="dxa"/>
            <w:shd w:val="clear" w:color="auto" w:fill="FFE599" w:themeFill="accent4" w:themeFillTint="66"/>
          </w:tcPr>
          <w:p w:rsidR="00E00BB5" w:rsidRPr="00111450" w:rsidRDefault="00E00BB5" w:rsidP="0028573A">
            <w:pPr>
              <w:spacing w:after="120"/>
              <w:jc w:val="both"/>
              <w:rPr>
                <w:rFonts w:ascii="Arial" w:hAnsi="Arial" w:cs="Arial"/>
                <w:b/>
                <w:sz w:val="18"/>
                <w:szCs w:val="18"/>
              </w:rPr>
            </w:pPr>
            <w:r w:rsidRPr="00111450">
              <w:rPr>
                <w:rFonts w:ascii="Arial" w:hAnsi="Arial" w:cs="Arial"/>
                <w:b/>
                <w:sz w:val="18"/>
                <w:szCs w:val="18"/>
              </w:rPr>
              <w:t xml:space="preserve">Przykład: </w:t>
            </w:r>
          </w:p>
          <w:p w:rsidR="00E00BB5" w:rsidRPr="00111450" w:rsidRDefault="00E00BB5" w:rsidP="0028573A">
            <w:pPr>
              <w:spacing w:after="120"/>
              <w:jc w:val="both"/>
              <w:rPr>
                <w:rFonts w:ascii="Arial" w:hAnsi="Arial" w:cs="Arial"/>
                <w:sz w:val="18"/>
                <w:szCs w:val="18"/>
              </w:rPr>
            </w:pPr>
            <w:r w:rsidRPr="00111450">
              <w:rPr>
                <w:rFonts w:ascii="Arial" w:hAnsi="Arial" w:cs="Arial"/>
                <w:sz w:val="18"/>
                <w:szCs w:val="18"/>
              </w:rPr>
              <w:t>Pracownik</w:t>
            </w:r>
            <w:r>
              <w:rPr>
                <w:rFonts w:ascii="Arial" w:hAnsi="Arial" w:cs="Arial"/>
                <w:sz w:val="18"/>
                <w:szCs w:val="18"/>
              </w:rPr>
              <w:t>owi</w:t>
            </w:r>
            <w:r w:rsidRPr="00111450">
              <w:rPr>
                <w:rFonts w:ascii="Arial" w:hAnsi="Arial" w:cs="Arial"/>
                <w:sz w:val="18"/>
                <w:szCs w:val="18"/>
              </w:rPr>
              <w:t xml:space="preserve"> zatrudnion</w:t>
            </w:r>
            <w:r>
              <w:rPr>
                <w:rFonts w:ascii="Arial" w:hAnsi="Arial" w:cs="Arial"/>
                <w:sz w:val="18"/>
                <w:szCs w:val="18"/>
              </w:rPr>
              <w:t>emu</w:t>
            </w:r>
            <w:r w:rsidRPr="00111450">
              <w:rPr>
                <w:rFonts w:ascii="Arial" w:hAnsi="Arial" w:cs="Arial"/>
                <w:sz w:val="18"/>
                <w:szCs w:val="18"/>
              </w:rPr>
              <w:t xml:space="preserve"> na podstawie umowy o pracę </w:t>
            </w:r>
            <w:r>
              <w:rPr>
                <w:rFonts w:ascii="Arial" w:hAnsi="Arial" w:cs="Arial"/>
                <w:sz w:val="18"/>
                <w:szCs w:val="18"/>
              </w:rPr>
              <w:t xml:space="preserve">(poza projektem) </w:t>
            </w:r>
            <w:r w:rsidRPr="00111450">
              <w:rPr>
                <w:rFonts w:ascii="Arial" w:hAnsi="Arial" w:cs="Arial"/>
                <w:sz w:val="18"/>
                <w:szCs w:val="18"/>
              </w:rPr>
              <w:t xml:space="preserve">w wymiarze 1 etatu za wynagrodzeniem </w:t>
            </w:r>
            <w:r>
              <w:rPr>
                <w:rFonts w:ascii="Arial" w:hAnsi="Arial" w:cs="Arial"/>
                <w:sz w:val="18"/>
                <w:szCs w:val="18"/>
              </w:rPr>
              <w:t>5</w:t>
            </w:r>
            <w:r w:rsidRPr="00111450">
              <w:rPr>
                <w:rFonts w:ascii="Arial" w:hAnsi="Arial" w:cs="Arial"/>
                <w:sz w:val="18"/>
                <w:szCs w:val="18"/>
              </w:rPr>
              <w:t xml:space="preserve"> 000 zł brutto </w:t>
            </w:r>
            <w:r>
              <w:rPr>
                <w:rFonts w:ascii="Arial" w:hAnsi="Arial" w:cs="Arial"/>
                <w:sz w:val="18"/>
                <w:szCs w:val="18"/>
              </w:rPr>
              <w:t xml:space="preserve">przydzielono dodatkowe zadania do realizacji w ramach </w:t>
            </w:r>
            <w:r w:rsidRPr="00111450">
              <w:rPr>
                <w:rFonts w:ascii="Arial" w:hAnsi="Arial" w:cs="Arial"/>
                <w:sz w:val="18"/>
                <w:szCs w:val="18"/>
              </w:rPr>
              <w:t xml:space="preserve">projektu. Na realizację zadań projektowych beneficjent przeznaczył dodatek w wysokości </w:t>
            </w:r>
            <w:r>
              <w:rPr>
                <w:rFonts w:ascii="Arial" w:hAnsi="Arial" w:cs="Arial"/>
                <w:sz w:val="18"/>
                <w:szCs w:val="18"/>
              </w:rPr>
              <w:t>1 8</w:t>
            </w:r>
            <w:r w:rsidRPr="00111450">
              <w:rPr>
                <w:rFonts w:ascii="Arial" w:hAnsi="Arial" w:cs="Arial"/>
                <w:sz w:val="18"/>
                <w:szCs w:val="18"/>
              </w:rPr>
              <w:t>00 zł brutto.</w:t>
            </w:r>
          </w:p>
          <w:p w:rsidR="00E00BB5" w:rsidRPr="00111450" w:rsidRDefault="00E00BB5" w:rsidP="0028573A">
            <w:pPr>
              <w:spacing w:after="120"/>
              <w:jc w:val="both"/>
              <w:rPr>
                <w:rFonts w:ascii="Arial" w:hAnsi="Arial" w:cs="Arial"/>
                <w:sz w:val="18"/>
                <w:szCs w:val="18"/>
              </w:rPr>
            </w:pPr>
            <w:r w:rsidRPr="00111450">
              <w:rPr>
                <w:rFonts w:ascii="Arial" w:hAnsi="Arial" w:cs="Arial"/>
                <w:sz w:val="18"/>
                <w:szCs w:val="18"/>
              </w:rPr>
              <w:t xml:space="preserve">Wydatkiem kwalifikowalnym w projekcie jest </w:t>
            </w:r>
            <w:r>
              <w:rPr>
                <w:rFonts w:ascii="Arial" w:hAnsi="Arial" w:cs="Arial"/>
                <w:sz w:val="18"/>
                <w:szCs w:val="18"/>
              </w:rPr>
              <w:t xml:space="preserve">wyłącznie </w:t>
            </w:r>
            <w:r w:rsidRPr="00111450">
              <w:rPr>
                <w:rFonts w:ascii="Arial" w:hAnsi="Arial" w:cs="Arial"/>
                <w:sz w:val="18"/>
                <w:szCs w:val="18"/>
              </w:rPr>
              <w:t xml:space="preserve">dodatek w wysokości </w:t>
            </w:r>
            <w:r>
              <w:rPr>
                <w:rFonts w:ascii="Arial" w:hAnsi="Arial" w:cs="Arial"/>
                <w:sz w:val="18"/>
                <w:szCs w:val="18"/>
              </w:rPr>
              <w:t>1</w:t>
            </w:r>
            <w:r w:rsidRPr="00111450">
              <w:rPr>
                <w:rFonts w:ascii="Arial" w:hAnsi="Arial" w:cs="Arial"/>
                <w:sz w:val="18"/>
                <w:szCs w:val="18"/>
              </w:rPr>
              <w:t> </w:t>
            </w:r>
            <w:r>
              <w:rPr>
                <w:rFonts w:ascii="Arial" w:hAnsi="Arial" w:cs="Arial"/>
                <w:sz w:val="18"/>
                <w:szCs w:val="18"/>
              </w:rPr>
              <w:t>8</w:t>
            </w:r>
            <w:r w:rsidRPr="00111450">
              <w:rPr>
                <w:rFonts w:ascii="Arial" w:hAnsi="Arial" w:cs="Arial"/>
                <w:sz w:val="18"/>
                <w:szCs w:val="18"/>
              </w:rPr>
              <w:t>00 zł brutto.</w:t>
            </w:r>
          </w:p>
          <w:p w:rsidR="00E00BB5" w:rsidRPr="00111450" w:rsidRDefault="00E00BB5" w:rsidP="0028573A">
            <w:pPr>
              <w:spacing w:after="120"/>
              <w:jc w:val="both"/>
              <w:rPr>
                <w:rFonts w:ascii="Arial" w:hAnsi="Arial" w:cs="Arial"/>
                <w:sz w:val="16"/>
                <w:szCs w:val="16"/>
              </w:rPr>
            </w:pPr>
          </w:p>
        </w:tc>
      </w:tr>
    </w:tbl>
    <w:p w:rsidR="00E00BB5" w:rsidRDefault="00E00BB5" w:rsidP="00E00BB5">
      <w:pPr>
        <w:pStyle w:val="Akapitzlist"/>
        <w:spacing w:after="120"/>
        <w:ind w:left="1211" w:right="113"/>
        <w:jc w:val="both"/>
        <w:outlineLvl w:val="0"/>
        <w:rPr>
          <w:rFonts w:ascii="Arial" w:hAnsi="Arial" w:cs="Arial"/>
          <w:b/>
        </w:rPr>
      </w:pPr>
    </w:p>
    <w:p w:rsidR="003D1011" w:rsidRDefault="003D1011" w:rsidP="00E00BB5">
      <w:pPr>
        <w:pStyle w:val="Akapitzlist"/>
        <w:spacing w:after="120"/>
        <w:ind w:left="1211" w:right="113"/>
        <w:jc w:val="both"/>
        <w:outlineLvl w:val="0"/>
        <w:rPr>
          <w:rFonts w:ascii="Arial" w:hAnsi="Arial" w:cs="Arial"/>
          <w:b/>
        </w:rPr>
      </w:pPr>
    </w:p>
    <w:p w:rsidR="00635445" w:rsidRPr="004A5361" w:rsidRDefault="00635445" w:rsidP="003D1011">
      <w:pPr>
        <w:pStyle w:val="Akapitzlist"/>
        <w:numPr>
          <w:ilvl w:val="0"/>
          <w:numId w:val="47"/>
        </w:numPr>
        <w:spacing w:after="120"/>
        <w:ind w:right="113"/>
        <w:jc w:val="both"/>
        <w:outlineLvl w:val="1"/>
        <w:rPr>
          <w:rFonts w:ascii="Arial" w:hAnsi="Arial" w:cs="Arial"/>
          <w:b/>
          <w:bCs/>
          <w:color w:val="5B9BD5" w:themeColor="accent1"/>
          <w:spacing w:val="4"/>
        </w:rPr>
      </w:pPr>
      <w:bookmarkStart w:id="156" w:name="_Toc504735442"/>
      <w:r w:rsidRPr="004A5361">
        <w:rPr>
          <w:rFonts w:ascii="Arial" w:hAnsi="Arial" w:cs="Arial"/>
          <w:b/>
          <w:bCs/>
          <w:color w:val="5B9BD5" w:themeColor="accent1"/>
          <w:spacing w:val="4"/>
        </w:rPr>
        <w:t>W jakim przypadku możliwe jest kwalifikowanie dodatku do wynagrodzenia w wysokości przekraczającej 40% wynagrodzenia podstawowego?</w:t>
      </w:r>
      <w:bookmarkEnd w:id="156"/>
    </w:p>
    <w:p w:rsidR="00635445" w:rsidRDefault="00635445" w:rsidP="00FB0997">
      <w:pPr>
        <w:spacing w:after="120"/>
        <w:ind w:left="113" w:right="113"/>
        <w:jc w:val="both"/>
        <w:rPr>
          <w:rFonts w:ascii="Arial" w:hAnsi="Arial" w:cs="Arial"/>
          <w:bCs/>
          <w:spacing w:val="4"/>
          <w:sz w:val="20"/>
          <w:szCs w:val="20"/>
        </w:rPr>
      </w:pPr>
      <w:r>
        <w:rPr>
          <w:rFonts w:ascii="Arial" w:hAnsi="Arial" w:cs="Arial"/>
          <w:bCs/>
          <w:spacing w:val="4"/>
          <w:sz w:val="20"/>
          <w:szCs w:val="20"/>
        </w:rPr>
        <w:t xml:space="preserve">Zgodnie z pkt </w:t>
      </w:r>
      <w:r w:rsidR="003A0A76">
        <w:rPr>
          <w:rFonts w:ascii="Arial" w:hAnsi="Arial" w:cs="Arial"/>
          <w:bCs/>
          <w:spacing w:val="4"/>
          <w:sz w:val="20"/>
          <w:szCs w:val="20"/>
        </w:rPr>
        <w:t>7</w:t>
      </w:r>
      <w:r>
        <w:rPr>
          <w:rFonts w:ascii="Arial" w:hAnsi="Arial" w:cs="Arial"/>
          <w:bCs/>
          <w:spacing w:val="4"/>
          <w:sz w:val="20"/>
          <w:szCs w:val="20"/>
        </w:rPr>
        <w:t xml:space="preserve"> </w:t>
      </w:r>
      <w:r w:rsidR="003A0A76">
        <w:rPr>
          <w:rFonts w:ascii="Arial" w:hAnsi="Arial" w:cs="Arial"/>
          <w:bCs/>
          <w:spacing w:val="4"/>
          <w:sz w:val="20"/>
          <w:szCs w:val="20"/>
        </w:rPr>
        <w:t xml:space="preserve">sekcji </w:t>
      </w:r>
      <w:r>
        <w:rPr>
          <w:rFonts w:ascii="Arial" w:hAnsi="Arial" w:cs="Arial"/>
          <w:bCs/>
          <w:spacing w:val="4"/>
          <w:sz w:val="20"/>
          <w:szCs w:val="20"/>
        </w:rPr>
        <w:t>6.1</w:t>
      </w:r>
      <w:r w:rsidR="00C55934">
        <w:rPr>
          <w:rFonts w:ascii="Arial" w:hAnsi="Arial" w:cs="Arial"/>
          <w:bCs/>
          <w:spacing w:val="4"/>
          <w:sz w:val="20"/>
          <w:szCs w:val="20"/>
        </w:rPr>
        <w:t>5</w:t>
      </w:r>
      <w:r w:rsidR="003A0A76">
        <w:rPr>
          <w:rFonts w:ascii="Arial" w:hAnsi="Arial" w:cs="Arial"/>
          <w:bCs/>
          <w:spacing w:val="4"/>
          <w:sz w:val="20"/>
          <w:szCs w:val="20"/>
        </w:rPr>
        <w:t>.1</w:t>
      </w:r>
      <w:r>
        <w:rPr>
          <w:rFonts w:ascii="Arial" w:hAnsi="Arial" w:cs="Arial"/>
          <w:bCs/>
          <w:spacing w:val="4"/>
          <w:sz w:val="20"/>
          <w:szCs w:val="20"/>
        </w:rPr>
        <w:t xml:space="preserve"> </w:t>
      </w:r>
      <w:r>
        <w:rPr>
          <w:rFonts w:ascii="Arial" w:hAnsi="Arial" w:cs="Arial"/>
          <w:bCs/>
          <w:i/>
          <w:spacing w:val="4"/>
          <w:sz w:val="20"/>
          <w:szCs w:val="20"/>
        </w:rPr>
        <w:t>Wytycznych</w:t>
      </w:r>
      <w:r>
        <w:rPr>
          <w:rFonts w:ascii="Arial" w:hAnsi="Arial" w:cs="Arial"/>
          <w:bCs/>
          <w:spacing w:val="4"/>
          <w:sz w:val="20"/>
          <w:szCs w:val="20"/>
        </w:rPr>
        <w:t xml:space="preserve">, </w:t>
      </w:r>
      <w:r>
        <w:rPr>
          <w:rFonts w:ascii="Arial" w:hAnsi="Arial" w:cs="Arial"/>
          <w:bCs/>
          <w:i/>
          <w:spacing w:val="4"/>
          <w:sz w:val="20"/>
          <w:szCs w:val="20"/>
        </w:rPr>
        <w:t>dodatki (…) są kwalifikowa</w:t>
      </w:r>
      <w:r w:rsidR="00D70208">
        <w:rPr>
          <w:rFonts w:ascii="Arial" w:hAnsi="Arial" w:cs="Arial"/>
          <w:bCs/>
          <w:i/>
          <w:spacing w:val="4"/>
          <w:sz w:val="20"/>
          <w:szCs w:val="20"/>
        </w:rPr>
        <w:t>l</w:t>
      </w:r>
      <w:r>
        <w:rPr>
          <w:rFonts w:ascii="Arial" w:hAnsi="Arial" w:cs="Arial"/>
          <w:bCs/>
          <w:i/>
          <w:spacing w:val="4"/>
          <w:sz w:val="20"/>
          <w:szCs w:val="20"/>
        </w:rPr>
        <w:t>ne do wysokości 40% wynagrodzenia podstawowego wraz ze składnikami (…) z zastrzeżeniem, że przekroczenie tego limitu może wynikać wyłącznie z aktów prawa powszechnie obowiązującego.</w:t>
      </w:r>
      <w:r w:rsidR="00D9010B">
        <w:rPr>
          <w:rFonts w:ascii="Arial" w:hAnsi="Arial" w:cs="Arial"/>
          <w:bCs/>
          <w:i/>
          <w:spacing w:val="4"/>
          <w:sz w:val="20"/>
          <w:szCs w:val="20"/>
        </w:rPr>
        <w:t xml:space="preserve"> </w:t>
      </w:r>
      <w:r w:rsidRPr="00635445">
        <w:rPr>
          <w:rFonts w:ascii="Arial" w:hAnsi="Arial" w:cs="Arial"/>
          <w:bCs/>
          <w:spacing w:val="4"/>
          <w:sz w:val="20"/>
          <w:szCs w:val="20"/>
        </w:rPr>
        <w:t xml:space="preserve">Zgodnie z art. 87 </w:t>
      </w:r>
      <w:r w:rsidRPr="00635445">
        <w:rPr>
          <w:rFonts w:ascii="Arial" w:hAnsi="Arial" w:cs="Arial"/>
          <w:bCs/>
          <w:i/>
          <w:spacing w:val="4"/>
          <w:sz w:val="20"/>
          <w:szCs w:val="20"/>
        </w:rPr>
        <w:t xml:space="preserve">Konstytucji Rzeczypospolitej Polskiej, </w:t>
      </w:r>
      <w:r w:rsidRPr="00635445">
        <w:rPr>
          <w:rFonts w:ascii="Arial" w:hAnsi="Arial" w:cs="Arial"/>
          <w:bCs/>
          <w:spacing w:val="4"/>
          <w:sz w:val="20"/>
          <w:szCs w:val="20"/>
        </w:rPr>
        <w:t>źr</w:t>
      </w:r>
      <w:r w:rsidRPr="00635445">
        <w:rPr>
          <w:rFonts w:ascii="Arial" w:hAnsi="Arial" w:cs="Arial"/>
          <w:sz w:val="20"/>
          <w:szCs w:val="20"/>
        </w:rPr>
        <w:t xml:space="preserve">ódłami powszechnie obowiązującego prawa są Konstytucja, ustawy, ratyfikowane umowy międzynarodowe, rozporządzenia oraz akty prawa miejscowego. W związku z powyższym, wyłącznie w przypadku gdy jeden z ww. rodzajów aktów prawa wskazuje na możliwość przyznania dodatku w wysokości wyższej niż 40%, możliwe jest jego kwalifikowanie w ramach </w:t>
      </w:r>
      <w:r>
        <w:rPr>
          <w:rFonts w:ascii="Arial" w:hAnsi="Arial" w:cs="Arial"/>
          <w:sz w:val="20"/>
          <w:szCs w:val="20"/>
        </w:rPr>
        <w:t>projektu</w:t>
      </w:r>
      <w:r w:rsidRPr="00635445">
        <w:rPr>
          <w:rFonts w:ascii="Arial" w:hAnsi="Arial" w:cs="Arial"/>
          <w:sz w:val="20"/>
          <w:szCs w:val="20"/>
        </w:rPr>
        <w:t xml:space="preserve">. </w:t>
      </w:r>
      <w:r w:rsidRPr="00635445">
        <w:rPr>
          <w:rFonts w:ascii="Arial" w:hAnsi="Arial" w:cs="Arial"/>
          <w:bCs/>
          <w:spacing w:val="4"/>
          <w:sz w:val="20"/>
          <w:szCs w:val="20"/>
        </w:rPr>
        <w:t xml:space="preserve">Nie </w:t>
      </w:r>
      <w:r w:rsidR="00896626">
        <w:rPr>
          <w:rFonts w:ascii="Arial" w:hAnsi="Arial" w:cs="Arial"/>
          <w:bCs/>
          <w:spacing w:val="4"/>
          <w:sz w:val="20"/>
          <w:szCs w:val="20"/>
        </w:rPr>
        <w:t xml:space="preserve">spełniają takiej funkcji </w:t>
      </w:r>
      <w:r w:rsidRPr="00635445">
        <w:rPr>
          <w:rFonts w:ascii="Arial" w:hAnsi="Arial" w:cs="Arial"/>
          <w:bCs/>
          <w:spacing w:val="4"/>
          <w:sz w:val="20"/>
          <w:szCs w:val="20"/>
        </w:rPr>
        <w:t xml:space="preserve">natomiast wewnętrzne regulaminy pracy przyjmowane przez instytucje pełniące rolę beneficjentów ani np. regulaminy wynagradzania przyjmowane przez uczelnie wyższe. </w:t>
      </w:r>
    </w:p>
    <w:p w:rsidR="00B47F32" w:rsidRDefault="00B47F32" w:rsidP="00FB0997">
      <w:pPr>
        <w:spacing w:after="120"/>
        <w:ind w:firstLine="113"/>
        <w:jc w:val="both"/>
        <w:rPr>
          <w:rFonts w:ascii="Arial" w:hAnsi="Arial" w:cs="Arial"/>
          <w:sz w:val="20"/>
          <w:szCs w:val="20"/>
        </w:rPr>
      </w:pPr>
      <w:r w:rsidRPr="00BA646D">
        <w:rPr>
          <w:rFonts w:ascii="Arial" w:hAnsi="Arial" w:cs="Arial"/>
          <w:sz w:val="20"/>
          <w:szCs w:val="20"/>
          <w:highlight w:val="green"/>
        </w:rPr>
        <w:t xml:space="preserve">[pkt </w:t>
      </w:r>
      <w:r w:rsidR="00D823A5">
        <w:rPr>
          <w:rFonts w:ascii="Arial" w:hAnsi="Arial" w:cs="Arial"/>
          <w:sz w:val="20"/>
          <w:szCs w:val="20"/>
          <w:highlight w:val="green"/>
        </w:rPr>
        <w:t>5</w:t>
      </w:r>
      <w:r>
        <w:rPr>
          <w:rFonts w:ascii="Arial" w:hAnsi="Arial" w:cs="Arial"/>
          <w:sz w:val="20"/>
          <w:szCs w:val="20"/>
          <w:highlight w:val="green"/>
        </w:rPr>
        <w:t>-</w:t>
      </w:r>
      <w:r w:rsidR="00D823A5">
        <w:rPr>
          <w:rFonts w:ascii="Arial" w:hAnsi="Arial" w:cs="Arial"/>
          <w:sz w:val="20"/>
          <w:szCs w:val="20"/>
          <w:highlight w:val="green"/>
        </w:rPr>
        <w:t>7</w:t>
      </w:r>
      <w:r w:rsidRPr="00BA646D">
        <w:rPr>
          <w:rFonts w:ascii="Arial" w:hAnsi="Arial" w:cs="Arial"/>
          <w:sz w:val="20"/>
          <w:szCs w:val="20"/>
          <w:highlight w:val="green"/>
        </w:rPr>
        <w:t xml:space="preserve"> sekcji 6.1</w:t>
      </w:r>
      <w:r w:rsidR="00C55934">
        <w:rPr>
          <w:rFonts w:ascii="Arial" w:hAnsi="Arial" w:cs="Arial"/>
          <w:sz w:val="20"/>
          <w:szCs w:val="20"/>
          <w:highlight w:val="green"/>
        </w:rPr>
        <w:t>5</w:t>
      </w:r>
      <w:r w:rsidRPr="00BA646D">
        <w:rPr>
          <w:rFonts w:ascii="Arial" w:hAnsi="Arial" w:cs="Arial"/>
          <w:sz w:val="20"/>
          <w:szCs w:val="20"/>
          <w:highlight w:val="green"/>
        </w:rPr>
        <w:t>.1]</w:t>
      </w:r>
    </w:p>
    <w:tbl>
      <w:tblPr>
        <w:tblStyle w:val="Tabela-Siatka"/>
        <w:tblW w:w="0" w:type="auto"/>
        <w:tblInd w:w="113" w:type="dxa"/>
        <w:shd w:val="clear" w:color="auto" w:fill="FFE599" w:themeFill="accent4" w:themeFillTint="66"/>
        <w:tblLook w:val="04A0" w:firstRow="1" w:lastRow="0" w:firstColumn="1" w:lastColumn="0" w:noHBand="0" w:noVBand="1"/>
      </w:tblPr>
      <w:tblGrid>
        <w:gridCol w:w="9741"/>
      </w:tblGrid>
      <w:tr w:rsidR="00B47F32" w:rsidRPr="00795F27" w:rsidTr="00111450">
        <w:tc>
          <w:tcPr>
            <w:tcW w:w="9741" w:type="dxa"/>
            <w:shd w:val="clear" w:color="auto" w:fill="FFE599" w:themeFill="accent4" w:themeFillTint="66"/>
          </w:tcPr>
          <w:p w:rsidR="00B47F32" w:rsidRPr="00111450" w:rsidRDefault="00B47F32" w:rsidP="00FB0997">
            <w:pPr>
              <w:autoSpaceDE w:val="0"/>
              <w:autoSpaceDN w:val="0"/>
              <w:adjustRightInd w:val="0"/>
              <w:spacing w:after="120"/>
              <w:jc w:val="both"/>
              <w:rPr>
                <w:rFonts w:ascii="Arial" w:hAnsi="Arial" w:cs="Arial"/>
                <w:b/>
                <w:sz w:val="18"/>
                <w:szCs w:val="18"/>
                <w:lang w:eastAsia="en-US"/>
              </w:rPr>
            </w:pPr>
            <w:r w:rsidRPr="00111450">
              <w:rPr>
                <w:rFonts w:ascii="Arial" w:hAnsi="Arial" w:cs="Arial"/>
                <w:b/>
                <w:sz w:val="18"/>
                <w:szCs w:val="18"/>
                <w:lang w:eastAsia="en-US"/>
              </w:rPr>
              <w:t xml:space="preserve">Przykład: </w:t>
            </w:r>
          </w:p>
          <w:p w:rsidR="00B47F32" w:rsidRPr="00680D0A" w:rsidRDefault="00B47F32">
            <w:pPr>
              <w:autoSpaceDE w:val="0"/>
              <w:autoSpaceDN w:val="0"/>
              <w:adjustRightInd w:val="0"/>
              <w:spacing w:after="120"/>
              <w:jc w:val="both"/>
              <w:rPr>
                <w:rFonts w:ascii="Arial" w:hAnsi="Arial" w:cs="Arial"/>
                <w:sz w:val="18"/>
                <w:szCs w:val="18"/>
                <w:lang w:eastAsia="en-US"/>
              </w:rPr>
            </w:pPr>
            <w:r w:rsidRPr="00795F27">
              <w:rPr>
                <w:rFonts w:ascii="Arial" w:hAnsi="Arial" w:cs="Arial"/>
                <w:sz w:val="18"/>
                <w:szCs w:val="18"/>
                <w:lang w:eastAsia="en-US"/>
              </w:rPr>
              <w:t>P</w:t>
            </w:r>
            <w:r w:rsidRPr="00BE1A5D">
              <w:rPr>
                <w:rFonts w:ascii="Arial" w:hAnsi="Arial" w:cs="Arial"/>
                <w:sz w:val="18"/>
                <w:szCs w:val="18"/>
                <w:lang w:eastAsia="en-US"/>
              </w:rPr>
              <w:t xml:space="preserve">racownicy </w:t>
            </w:r>
            <w:r w:rsidRPr="00795F27">
              <w:rPr>
                <w:rFonts w:ascii="Arial" w:hAnsi="Arial" w:cs="Arial"/>
                <w:sz w:val="18"/>
                <w:szCs w:val="18"/>
                <w:lang w:eastAsia="en-US"/>
              </w:rPr>
              <w:t xml:space="preserve">uczelni wyższej </w:t>
            </w:r>
            <w:r w:rsidRPr="00BE1A5D">
              <w:rPr>
                <w:rFonts w:ascii="Arial" w:hAnsi="Arial" w:cs="Arial"/>
                <w:sz w:val="18"/>
                <w:szCs w:val="18"/>
                <w:lang w:eastAsia="en-US"/>
              </w:rPr>
              <w:t>są wynagradzani na podstawie</w:t>
            </w:r>
            <w:r w:rsidRPr="00795F27">
              <w:rPr>
                <w:rFonts w:ascii="Arial" w:hAnsi="Arial" w:cs="Arial"/>
                <w:sz w:val="18"/>
                <w:szCs w:val="18"/>
                <w:lang w:eastAsia="en-US"/>
              </w:rPr>
              <w:t xml:space="preserve"> </w:t>
            </w:r>
            <w:r w:rsidRPr="00BE1A5D">
              <w:rPr>
                <w:rFonts w:ascii="Arial" w:hAnsi="Arial" w:cs="Arial"/>
                <w:sz w:val="18"/>
                <w:szCs w:val="18"/>
                <w:lang w:eastAsia="en-US"/>
              </w:rPr>
              <w:t>ustawy</w:t>
            </w:r>
            <w:r w:rsidRPr="00795F27">
              <w:rPr>
                <w:rFonts w:ascii="Arial" w:hAnsi="Arial" w:cs="Arial"/>
                <w:sz w:val="18"/>
                <w:szCs w:val="18"/>
                <w:lang w:eastAsia="en-US"/>
              </w:rPr>
              <w:t xml:space="preserve"> z dnia 27 lipca 2005 r. </w:t>
            </w:r>
            <w:r w:rsidRPr="00BE1A5D">
              <w:rPr>
                <w:rFonts w:ascii="Arial" w:hAnsi="Arial" w:cs="Arial"/>
                <w:i/>
                <w:sz w:val="18"/>
                <w:szCs w:val="18"/>
                <w:lang w:eastAsia="en-US"/>
              </w:rPr>
              <w:t>Prawo o szkolnictwie wyższym</w:t>
            </w:r>
            <w:r w:rsidRPr="00795F27">
              <w:rPr>
                <w:rFonts w:ascii="Arial" w:hAnsi="Arial" w:cs="Arial"/>
                <w:sz w:val="18"/>
                <w:szCs w:val="18"/>
                <w:lang w:eastAsia="en-US"/>
              </w:rPr>
              <w:t xml:space="preserve"> (Dz.U. 2005 r. nr 164, poz. 1365, z późn.zm.)</w:t>
            </w:r>
            <w:r w:rsidRPr="00BE1A5D">
              <w:rPr>
                <w:rFonts w:ascii="Arial" w:hAnsi="Arial" w:cs="Arial"/>
                <w:sz w:val="18"/>
                <w:szCs w:val="18"/>
                <w:lang w:eastAsia="en-US"/>
              </w:rPr>
              <w:t xml:space="preserve">, rozporządzenia Ministra Nauki i Szkolnictwa Wyższego z dnia 2 grudnia 2016 r. </w:t>
            </w:r>
            <w:r w:rsidRPr="00BE1A5D">
              <w:rPr>
                <w:rFonts w:ascii="Arial" w:hAnsi="Arial" w:cs="Arial"/>
                <w:i/>
                <w:iCs/>
                <w:sz w:val="18"/>
                <w:szCs w:val="18"/>
                <w:lang w:eastAsia="en-US"/>
              </w:rPr>
              <w:t>w sprawie</w:t>
            </w:r>
            <w:r w:rsidRPr="00795F27">
              <w:rPr>
                <w:rFonts w:ascii="Arial" w:hAnsi="Arial" w:cs="Arial"/>
                <w:i/>
                <w:iCs/>
                <w:sz w:val="18"/>
                <w:szCs w:val="18"/>
                <w:lang w:eastAsia="en-US"/>
              </w:rPr>
              <w:t xml:space="preserve"> </w:t>
            </w:r>
            <w:r w:rsidRPr="00BE1A5D">
              <w:rPr>
                <w:rFonts w:ascii="Arial" w:hAnsi="Arial" w:cs="Arial"/>
                <w:i/>
                <w:iCs/>
                <w:sz w:val="18"/>
                <w:szCs w:val="18"/>
                <w:lang w:eastAsia="en-US"/>
              </w:rPr>
              <w:t>warunków wynagradzania za pracę i przyznawania innych świadczeń związanych z pracą dla pracowników</w:t>
            </w:r>
            <w:r w:rsidRPr="00795F27">
              <w:rPr>
                <w:rFonts w:ascii="Arial" w:hAnsi="Arial" w:cs="Arial"/>
                <w:i/>
                <w:iCs/>
                <w:sz w:val="18"/>
                <w:szCs w:val="18"/>
                <w:lang w:eastAsia="en-US"/>
              </w:rPr>
              <w:t xml:space="preserve"> </w:t>
            </w:r>
            <w:r w:rsidRPr="00BE1A5D">
              <w:rPr>
                <w:rFonts w:ascii="Arial" w:hAnsi="Arial" w:cs="Arial"/>
                <w:i/>
                <w:iCs/>
                <w:sz w:val="18"/>
                <w:szCs w:val="18"/>
                <w:lang w:eastAsia="en-US"/>
              </w:rPr>
              <w:t xml:space="preserve">zatrudnionych w uczelni publicznej </w:t>
            </w:r>
            <w:r w:rsidRPr="00BE1A5D">
              <w:rPr>
                <w:rFonts w:ascii="Arial" w:hAnsi="Arial" w:cs="Arial"/>
                <w:sz w:val="18"/>
                <w:szCs w:val="18"/>
                <w:lang w:eastAsia="en-US"/>
              </w:rPr>
              <w:t xml:space="preserve">(Dz.U. z 2016, poz. 2063), ustawy z dnia 23 kwietnia 1964r. </w:t>
            </w:r>
            <w:r w:rsidRPr="00795F27">
              <w:rPr>
                <w:rFonts w:ascii="Arial" w:hAnsi="Arial" w:cs="Arial"/>
                <w:sz w:val="18"/>
                <w:szCs w:val="18"/>
                <w:lang w:eastAsia="en-US"/>
              </w:rPr>
              <w:t>–</w:t>
            </w:r>
            <w:r w:rsidRPr="00BE1A5D">
              <w:rPr>
                <w:rFonts w:ascii="Arial" w:hAnsi="Arial" w:cs="Arial"/>
                <w:sz w:val="18"/>
                <w:szCs w:val="18"/>
                <w:lang w:eastAsia="en-US"/>
              </w:rPr>
              <w:t xml:space="preserve"> </w:t>
            </w:r>
            <w:r w:rsidRPr="00BE1A5D">
              <w:rPr>
                <w:rFonts w:ascii="Arial" w:hAnsi="Arial" w:cs="Arial"/>
                <w:i/>
                <w:iCs/>
                <w:sz w:val="18"/>
                <w:szCs w:val="18"/>
                <w:lang w:eastAsia="en-US"/>
              </w:rPr>
              <w:t>Kodeks</w:t>
            </w:r>
            <w:r w:rsidRPr="00795F27">
              <w:rPr>
                <w:rFonts w:ascii="Arial" w:hAnsi="Arial" w:cs="Arial"/>
                <w:i/>
                <w:iCs/>
                <w:sz w:val="18"/>
                <w:szCs w:val="18"/>
                <w:lang w:eastAsia="en-US"/>
              </w:rPr>
              <w:t xml:space="preserve"> </w:t>
            </w:r>
            <w:r w:rsidRPr="00BE1A5D">
              <w:rPr>
                <w:rFonts w:ascii="Arial" w:hAnsi="Arial" w:cs="Arial"/>
                <w:i/>
                <w:iCs/>
                <w:sz w:val="18"/>
                <w:szCs w:val="18"/>
                <w:lang w:eastAsia="en-US"/>
              </w:rPr>
              <w:t xml:space="preserve">cywilny </w:t>
            </w:r>
            <w:r w:rsidRPr="00BE1A5D">
              <w:rPr>
                <w:rFonts w:ascii="Arial" w:hAnsi="Arial" w:cs="Arial"/>
                <w:sz w:val="18"/>
                <w:szCs w:val="18"/>
                <w:lang w:eastAsia="en-US"/>
              </w:rPr>
              <w:t>(Dz. U. z 2016 r., poz. 380, z późn.zm.) oraz statutu.</w:t>
            </w:r>
            <w:r w:rsidRPr="00795F27">
              <w:rPr>
                <w:rFonts w:ascii="Arial" w:hAnsi="Arial" w:cs="Arial"/>
                <w:sz w:val="18"/>
                <w:szCs w:val="18"/>
                <w:lang w:eastAsia="en-US"/>
              </w:rPr>
              <w:t xml:space="preserve"> Jak wynika z </w:t>
            </w:r>
            <w:r w:rsidRPr="00BE1A5D">
              <w:rPr>
                <w:rFonts w:ascii="Arial" w:hAnsi="Arial" w:cs="Arial"/>
                <w:bCs/>
                <w:sz w:val="18"/>
                <w:szCs w:val="18"/>
                <w:lang w:eastAsia="en-US"/>
              </w:rPr>
              <w:t>§19 ww. rozporządzenia, z</w:t>
            </w:r>
            <w:r w:rsidRPr="00BE1A5D">
              <w:rPr>
                <w:rFonts w:ascii="Arial" w:hAnsi="Arial" w:cs="Arial"/>
                <w:sz w:val="18"/>
                <w:szCs w:val="18"/>
                <w:lang w:eastAsia="en-US"/>
              </w:rPr>
              <w:t xml:space="preserve"> tytułu zwiększenia obowiązków służbowych lub powierzenia dodatkowych zadań albo ze względu na charakter pracy lub warunki jej wykonywania pracownikowi mogą zostać przyznane dodatki specjalne (</w:t>
            </w:r>
            <w:r w:rsidRPr="00BE1A5D">
              <w:rPr>
                <w:rFonts w:ascii="Arial" w:hAnsi="Arial" w:cs="Arial"/>
                <w:bCs/>
                <w:sz w:val="18"/>
                <w:szCs w:val="18"/>
                <w:lang w:eastAsia="en-US"/>
              </w:rPr>
              <w:t>ust.</w:t>
            </w:r>
            <w:r w:rsidRPr="00BE1A5D">
              <w:rPr>
                <w:rFonts w:ascii="Arial" w:hAnsi="Arial" w:cs="Arial"/>
                <w:sz w:val="18"/>
                <w:szCs w:val="18"/>
                <w:lang w:eastAsia="en-US"/>
              </w:rPr>
              <w:t xml:space="preserve"> 1). Dodatki specjalne przyznaje się na czas określony, a w przypadku stałego zwiększenia obowiązków służbowych lub stałego powierzenia dodatkowych zadań albo ze względu na charakter pracy lub warunki jej wykonywania - na czas nieokreślony (ust. 2.) Dodatki specjalne wypłaca się w ramach posiadanych środków na wynagrodzenia, przy czym łączna ich kwota nie może przekroczyć 80% sumy wynagrodzenia zasadniczego i dodatku funkcyjnego pracownika (ust. 3), z tym, że kwota przyznanych dodatków specjalnych może być dodatkowo podwyższona w przypadkach, o których mowa w art. 130 ust. 4 lub art. 131 ust. 2 ustawy, łącznie do wysokości nieprzekraczającej 20% sumy wynagrodzenia zasadniczego </w:t>
            </w:r>
            <w:r>
              <w:rPr>
                <w:rFonts w:ascii="Arial" w:hAnsi="Arial" w:cs="Arial"/>
                <w:sz w:val="18"/>
                <w:szCs w:val="18"/>
                <w:lang w:eastAsia="en-US"/>
              </w:rPr>
              <w:t xml:space="preserve">                            </w:t>
            </w:r>
            <w:r w:rsidRPr="00BE1A5D">
              <w:rPr>
                <w:rFonts w:ascii="Arial" w:hAnsi="Arial" w:cs="Arial"/>
                <w:sz w:val="18"/>
                <w:szCs w:val="18"/>
                <w:lang w:eastAsia="en-US"/>
              </w:rPr>
              <w:t xml:space="preserve">i </w:t>
            </w:r>
            <w:r w:rsidRPr="00680D0A">
              <w:rPr>
                <w:rFonts w:ascii="Arial" w:hAnsi="Arial" w:cs="Arial"/>
                <w:sz w:val="18"/>
                <w:szCs w:val="18"/>
                <w:lang w:eastAsia="en-US"/>
              </w:rPr>
              <w:t xml:space="preserve">dodatku funkcyjnego pracownika (ust. 4). </w:t>
            </w:r>
          </w:p>
          <w:p w:rsidR="00B47F32" w:rsidRPr="00680D0A" w:rsidRDefault="00B47F32">
            <w:pPr>
              <w:autoSpaceDE w:val="0"/>
              <w:autoSpaceDN w:val="0"/>
              <w:adjustRightInd w:val="0"/>
              <w:spacing w:after="120"/>
              <w:jc w:val="both"/>
              <w:rPr>
                <w:rFonts w:ascii="Arial" w:hAnsi="Arial" w:cs="Arial"/>
                <w:sz w:val="18"/>
                <w:szCs w:val="18"/>
                <w:lang w:eastAsia="en-US"/>
              </w:rPr>
            </w:pPr>
            <w:r w:rsidRPr="00680D0A">
              <w:rPr>
                <w:rFonts w:ascii="Arial" w:hAnsi="Arial" w:cs="Arial"/>
                <w:sz w:val="18"/>
                <w:szCs w:val="18"/>
                <w:lang w:eastAsia="en-US"/>
              </w:rPr>
              <w:t>Zatem, § 19 ww. rozporządzenia stanowi podstawę do wypłaty dodatku specjalnego w kwocie większej niż 40% wynagrodzenia podstawowego.</w:t>
            </w:r>
          </w:p>
          <w:p w:rsidR="00680D0A" w:rsidRPr="004A5361" w:rsidRDefault="00680D0A" w:rsidP="004A5361">
            <w:pPr>
              <w:autoSpaceDE w:val="0"/>
              <w:autoSpaceDN w:val="0"/>
              <w:adjustRightInd w:val="0"/>
              <w:jc w:val="both"/>
              <w:rPr>
                <w:rFonts w:ascii="Arial" w:hAnsi="Arial" w:cs="Arial"/>
                <w:sz w:val="18"/>
                <w:szCs w:val="18"/>
                <w:lang w:eastAsia="en-US"/>
              </w:rPr>
            </w:pPr>
            <w:r>
              <w:rPr>
                <w:rFonts w:ascii="Arial" w:hAnsi="Arial" w:cs="Arial"/>
                <w:sz w:val="18"/>
                <w:szCs w:val="18"/>
                <w:lang w:eastAsia="en-US"/>
              </w:rPr>
              <w:t>Natomiast w</w:t>
            </w:r>
            <w:r w:rsidRPr="00680D0A">
              <w:rPr>
                <w:rFonts w:ascii="Arial" w:hAnsi="Arial" w:cs="Arial"/>
                <w:sz w:val="18"/>
                <w:szCs w:val="18"/>
                <w:lang w:eastAsia="en-US"/>
              </w:rPr>
              <w:t xml:space="preserve"> związku z </w:t>
            </w:r>
            <w:r>
              <w:rPr>
                <w:rFonts w:ascii="Arial" w:hAnsi="Arial" w:cs="Arial"/>
                <w:sz w:val="18"/>
                <w:szCs w:val="18"/>
                <w:lang w:eastAsia="en-US"/>
              </w:rPr>
              <w:t xml:space="preserve">tym, że </w:t>
            </w:r>
            <w:r w:rsidRPr="004A5361">
              <w:rPr>
                <w:rFonts w:ascii="Arial" w:hAnsi="Arial" w:cs="Arial"/>
                <w:sz w:val="18"/>
                <w:szCs w:val="18"/>
                <w:lang w:eastAsia="en-US"/>
              </w:rPr>
              <w:t xml:space="preserve">art. 151 ust. 1 ustawy </w:t>
            </w:r>
            <w:r w:rsidRPr="00281D72">
              <w:rPr>
                <w:rFonts w:ascii="Arial" w:hAnsi="Arial" w:cs="Arial"/>
                <w:sz w:val="18"/>
                <w:szCs w:val="18"/>
                <w:lang w:eastAsia="en-US"/>
              </w:rPr>
              <w:t xml:space="preserve">z dnia 27 lipca 2005 r. </w:t>
            </w:r>
            <w:r w:rsidRPr="00281D72">
              <w:rPr>
                <w:rFonts w:ascii="Arial" w:hAnsi="Arial" w:cs="Arial"/>
                <w:i/>
                <w:sz w:val="18"/>
                <w:szCs w:val="18"/>
                <w:lang w:eastAsia="en-US"/>
              </w:rPr>
              <w:t>Prawo o szkolnictwie wyższym</w:t>
            </w:r>
            <w:r>
              <w:rPr>
                <w:rFonts w:ascii="Arial" w:hAnsi="Arial" w:cs="Arial"/>
                <w:sz w:val="18"/>
                <w:szCs w:val="18"/>
                <w:lang w:eastAsia="en-US"/>
              </w:rPr>
              <w:t xml:space="preserve"> </w:t>
            </w:r>
            <w:r w:rsidRPr="004A5361">
              <w:rPr>
                <w:rFonts w:ascii="Arial" w:hAnsi="Arial" w:cs="Arial"/>
                <w:sz w:val="18"/>
                <w:szCs w:val="18"/>
                <w:lang w:eastAsia="en-US"/>
              </w:rPr>
              <w:t xml:space="preserve">stanowiący </w:t>
            </w:r>
            <w:r w:rsidRPr="004A5361">
              <w:rPr>
                <w:rFonts w:ascii="Arial" w:hAnsi="Arial" w:cs="Arial"/>
                <w:sz w:val="18"/>
                <w:szCs w:val="18"/>
                <w:lang w:eastAsia="en-US"/>
              </w:rPr>
              <w:lastRenderedPageBreak/>
              <w:t>upoważnienie do wydania</w:t>
            </w:r>
            <w:r>
              <w:rPr>
                <w:rFonts w:ascii="Arial" w:hAnsi="Arial" w:cs="Arial"/>
                <w:sz w:val="18"/>
                <w:szCs w:val="18"/>
                <w:lang w:eastAsia="en-US"/>
              </w:rPr>
              <w:t xml:space="preserve"> </w:t>
            </w:r>
            <w:r w:rsidRPr="004A5361">
              <w:rPr>
                <w:rFonts w:ascii="Arial" w:hAnsi="Arial" w:cs="Arial"/>
                <w:sz w:val="18"/>
                <w:szCs w:val="18"/>
                <w:lang w:eastAsia="en-US"/>
              </w:rPr>
              <w:t>przez ministra właściwego do spraw szkolnictwa wyższego odpowiednich przepisów wykonawczych znajduje zastosowanie wyłącznie do uczelni publicznych, art. 19 ww. rozporządzenia nie może stanowić</w:t>
            </w:r>
          </w:p>
          <w:p w:rsidR="00680D0A" w:rsidRPr="00795F27" w:rsidRDefault="00680D0A">
            <w:pPr>
              <w:autoSpaceDE w:val="0"/>
              <w:autoSpaceDN w:val="0"/>
              <w:adjustRightInd w:val="0"/>
              <w:spacing w:after="120"/>
              <w:jc w:val="both"/>
              <w:rPr>
                <w:rFonts w:ascii="Arial" w:hAnsi="Arial" w:cs="Arial"/>
                <w:bCs/>
                <w:spacing w:val="4"/>
                <w:sz w:val="20"/>
                <w:szCs w:val="20"/>
              </w:rPr>
            </w:pPr>
            <w:r w:rsidRPr="004A5361">
              <w:rPr>
                <w:rFonts w:ascii="Arial" w:hAnsi="Arial" w:cs="Arial"/>
                <w:sz w:val="18"/>
                <w:szCs w:val="18"/>
                <w:lang w:eastAsia="en-US"/>
              </w:rPr>
              <w:t>podstawy do wypłaty dodatku specjalnego pracownikom zatrudnionym w uczelni niepublicznej.</w:t>
            </w:r>
            <w:r w:rsidRPr="00680D0A">
              <w:rPr>
                <w:rFonts w:ascii="Arial" w:hAnsi="Arial" w:cs="Arial"/>
                <w:sz w:val="18"/>
                <w:szCs w:val="18"/>
                <w:lang w:eastAsia="en-US"/>
              </w:rPr>
              <w:t xml:space="preserve"> </w:t>
            </w:r>
          </w:p>
        </w:tc>
      </w:tr>
    </w:tbl>
    <w:p w:rsidR="00564772" w:rsidRDefault="00564772" w:rsidP="00FB0997">
      <w:pPr>
        <w:spacing w:after="120"/>
        <w:ind w:firstLine="113"/>
        <w:jc w:val="both"/>
        <w:rPr>
          <w:rFonts w:ascii="Arial" w:hAnsi="Arial" w:cs="Arial"/>
          <w:sz w:val="20"/>
          <w:szCs w:val="20"/>
        </w:rPr>
      </w:pPr>
    </w:p>
    <w:p w:rsidR="00564772" w:rsidRDefault="00564772" w:rsidP="00FB0997">
      <w:pPr>
        <w:spacing w:after="120"/>
        <w:ind w:firstLine="113"/>
        <w:jc w:val="both"/>
        <w:rPr>
          <w:rFonts w:ascii="Arial" w:hAnsi="Arial" w:cs="Arial"/>
          <w:sz w:val="20"/>
          <w:szCs w:val="20"/>
        </w:rPr>
      </w:pPr>
    </w:p>
    <w:p w:rsidR="00DF11C4" w:rsidRPr="004A5361" w:rsidRDefault="00AA1383" w:rsidP="003D1011">
      <w:pPr>
        <w:pStyle w:val="Akapitzlist"/>
        <w:numPr>
          <w:ilvl w:val="0"/>
          <w:numId w:val="47"/>
        </w:numPr>
        <w:autoSpaceDE w:val="0"/>
        <w:autoSpaceDN w:val="0"/>
        <w:adjustRightInd w:val="0"/>
        <w:spacing w:after="120"/>
        <w:jc w:val="both"/>
        <w:outlineLvl w:val="1"/>
        <w:rPr>
          <w:rFonts w:ascii="MicrosoftSansSerif" w:hAnsi="MicrosoftSansSerif" w:cs="MicrosoftSansSerif"/>
          <w:b/>
          <w:color w:val="5B9BD5" w:themeColor="accent1"/>
          <w:lang w:eastAsia="en-US"/>
        </w:rPr>
      </w:pPr>
      <w:bookmarkStart w:id="157" w:name="_Toc481743465"/>
      <w:bookmarkStart w:id="158" w:name="_Toc504735443"/>
      <w:bookmarkEnd w:id="157"/>
      <w:r w:rsidRPr="004A5361">
        <w:rPr>
          <w:rFonts w:ascii="MicrosoftSansSerif" w:hAnsi="MicrosoftSansSerif" w:cs="MicrosoftSansSerif"/>
          <w:b/>
          <w:color w:val="5B9BD5" w:themeColor="accent1"/>
          <w:lang w:eastAsia="en-US"/>
        </w:rPr>
        <w:t xml:space="preserve">Czy w danym miesiącu można wypłacić </w:t>
      </w:r>
      <w:r w:rsidR="00295D01" w:rsidRPr="004A5361">
        <w:rPr>
          <w:rFonts w:ascii="MicrosoftSansSerif" w:hAnsi="MicrosoftSansSerif" w:cs="MicrosoftSansSerif"/>
          <w:b/>
          <w:color w:val="5B9BD5" w:themeColor="accent1"/>
          <w:lang w:eastAsia="en-US"/>
        </w:rPr>
        <w:t xml:space="preserve">dodatek w wysokości </w:t>
      </w:r>
      <w:r w:rsidRPr="004A5361">
        <w:rPr>
          <w:rFonts w:ascii="MicrosoftSansSerif" w:hAnsi="MicrosoftSansSerif" w:cs="MicrosoftSansSerif"/>
          <w:b/>
          <w:color w:val="5B9BD5" w:themeColor="accent1"/>
          <w:lang w:eastAsia="en-US"/>
        </w:rPr>
        <w:t xml:space="preserve">ponad 40% </w:t>
      </w:r>
      <w:r w:rsidR="00295D01" w:rsidRPr="004A5361">
        <w:rPr>
          <w:rFonts w:ascii="MicrosoftSansSerif" w:hAnsi="MicrosoftSansSerif" w:cs="MicrosoftSansSerif"/>
          <w:b/>
          <w:color w:val="5B9BD5" w:themeColor="accent1"/>
          <w:lang w:eastAsia="en-US"/>
        </w:rPr>
        <w:t>wynagrodzenia</w:t>
      </w:r>
      <w:r w:rsidRPr="004A5361">
        <w:rPr>
          <w:rFonts w:ascii="MicrosoftSansSerif" w:hAnsi="MicrosoftSansSerif" w:cs="MicrosoftSansSerif"/>
          <w:b/>
          <w:color w:val="5B9BD5" w:themeColor="accent1"/>
          <w:lang w:eastAsia="en-US"/>
        </w:rPr>
        <w:t xml:space="preserve">, a kolejnym </w:t>
      </w:r>
      <w:r w:rsidR="00295D01" w:rsidRPr="004A5361">
        <w:rPr>
          <w:rFonts w:ascii="MicrosoftSansSerif" w:hAnsi="MicrosoftSansSerif" w:cs="MicrosoftSansSerif"/>
          <w:b/>
          <w:color w:val="5B9BD5" w:themeColor="accent1"/>
          <w:lang w:eastAsia="en-US"/>
        </w:rPr>
        <w:t xml:space="preserve">miesiącu </w:t>
      </w:r>
      <w:r w:rsidRPr="004A5361">
        <w:rPr>
          <w:rFonts w:ascii="MicrosoftSansSerif" w:hAnsi="MicrosoftSansSerif" w:cs="MicrosoftSansSerif"/>
          <w:b/>
          <w:color w:val="5B9BD5" w:themeColor="accent1"/>
          <w:lang w:eastAsia="en-US"/>
        </w:rPr>
        <w:t>poniżej 40%, aby w sumie w całym okresie z</w:t>
      </w:r>
      <w:r w:rsidR="00295D01" w:rsidRPr="004A5361">
        <w:rPr>
          <w:rFonts w:ascii="MicrosoftSansSerif" w:hAnsi="MicrosoftSansSerif" w:cs="MicrosoftSansSerif"/>
          <w:b/>
          <w:color w:val="5B9BD5" w:themeColor="accent1"/>
          <w:lang w:eastAsia="en-US"/>
        </w:rPr>
        <w:t>a</w:t>
      </w:r>
      <w:r w:rsidRPr="004A5361">
        <w:rPr>
          <w:rFonts w:ascii="MicrosoftSansSerif" w:hAnsi="MicrosoftSansSerif" w:cs="MicrosoftSansSerif"/>
          <w:b/>
          <w:color w:val="5B9BD5" w:themeColor="accent1"/>
          <w:lang w:eastAsia="en-US"/>
        </w:rPr>
        <w:t xml:space="preserve">angażowania nie przekroczyć </w:t>
      </w:r>
      <w:r w:rsidR="00295D01" w:rsidRPr="004A5361">
        <w:rPr>
          <w:rFonts w:ascii="MicrosoftSansSerif" w:hAnsi="MicrosoftSansSerif" w:cs="MicrosoftSansSerif"/>
          <w:b/>
          <w:color w:val="5B9BD5" w:themeColor="accent1"/>
          <w:lang w:eastAsia="en-US"/>
        </w:rPr>
        <w:t xml:space="preserve">limitu </w:t>
      </w:r>
      <w:r w:rsidRPr="004A5361">
        <w:rPr>
          <w:rFonts w:ascii="MicrosoftSansSerif" w:hAnsi="MicrosoftSansSerif" w:cs="MicrosoftSansSerif"/>
          <w:b/>
          <w:color w:val="5B9BD5" w:themeColor="accent1"/>
          <w:lang w:eastAsia="en-US"/>
        </w:rPr>
        <w:t xml:space="preserve">40% </w:t>
      </w:r>
      <w:r w:rsidR="00295D01" w:rsidRPr="004A5361">
        <w:rPr>
          <w:rFonts w:ascii="MicrosoftSansSerif" w:hAnsi="MicrosoftSansSerif" w:cs="MicrosoftSansSerif"/>
          <w:b/>
          <w:color w:val="5B9BD5" w:themeColor="accent1"/>
          <w:lang w:eastAsia="en-US"/>
        </w:rPr>
        <w:t>wynagrodzenia</w:t>
      </w:r>
      <w:r w:rsidR="00224927" w:rsidRPr="004A5361">
        <w:rPr>
          <w:rFonts w:ascii="MicrosoftSansSerif" w:hAnsi="MicrosoftSansSerif" w:cs="MicrosoftSansSerif"/>
          <w:b/>
          <w:color w:val="5B9BD5" w:themeColor="accent1"/>
          <w:lang w:eastAsia="en-US"/>
        </w:rPr>
        <w:t>?</w:t>
      </w:r>
      <w:bookmarkEnd w:id="158"/>
    </w:p>
    <w:p w:rsidR="00025F0F" w:rsidRDefault="00295D01" w:rsidP="00FB0997">
      <w:pPr>
        <w:autoSpaceDE w:val="0"/>
        <w:autoSpaceDN w:val="0"/>
        <w:adjustRightInd w:val="0"/>
        <w:spacing w:after="120"/>
        <w:jc w:val="both"/>
        <w:rPr>
          <w:rFonts w:ascii="Arial" w:hAnsi="Arial" w:cs="Arial"/>
          <w:color w:val="000000"/>
          <w:sz w:val="20"/>
          <w:szCs w:val="20"/>
          <w:lang w:eastAsia="en-US"/>
        </w:rPr>
      </w:pPr>
      <w:r w:rsidRPr="00295D01">
        <w:rPr>
          <w:rFonts w:ascii="Arial" w:hAnsi="Arial" w:cs="Arial"/>
          <w:b/>
          <w:color w:val="000000"/>
          <w:sz w:val="20"/>
          <w:szCs w:val="20"/>
          <w:lang w:eastAsia="en-US"/>
        </w:rPr>
        <w:t>Nie</w:t>
      </w:r>
      <w:r>
        <w:rPr>
          <w:rFonts w:ascii="Arial" w:hAnsi="Arial" w:cs="Arial"/>
          <w:color w:val="000000"/>
          <w:sz w:val="20"/>
          <w:szCs w:val="20"/>
          <w:lang w:eastAsia="en-US"/>
        </w:rPr>
        <w:t xml:space="preserve">, </w:t>
      </w:r>
      <w:r w:rsidR="00025F0F">
        <w:rPr>
          <w:rFonts w:ascii="Arial" w:hAnsi="Arial" w:cs="Arial"/>
          <w:color w:val="000000"/>
          <w:sz w:val="20"/>
          <w:szCs w:val="20"/>
          <w:lang w:eastAsia="en-US"/>
        </w:rPr>
        <w:t>podstawową zasadą jest wypłata wynagrodzenia</w:t>
      </w:r>
      <w:r w:rsidR="00B10409">
        <w:rPr>
          <w:rFonts w:ascii="Arial" w:hAnsi="Arial" w:cs="Arial"/>
          <w:color w:val="000000"/>
          <w:sz w:val="20"/>
          <w:szCs w:val="20"/>
          <w:lang w:eastAsia="en-US"/>
        </w:rPr>
        <w:t xml:space="preserve"> za dany miesiąc.</w:t>
      </w:r>
      <w:r w:rsidR="00025F0F">
        <w:rPr>
          <w:rFonts w:ascii="Arial" w:hAnsi="Arial" w:cs="Arial"/>
          <w:color w:val="000000"/>
          <w:sz w:val="20"/>
          <w:szCs w:val="20"/>
          <w:lang w:eastAsia="en-US"/>
        </w:rPr>
        <w:t xml:space="preserve"> </w:t>
      </w:r>
    </w:p>
    <w:p w:rsidR="00197D59" w:rsidRPr="00295D01" w:rsidRDefault="00B10409" w:rsidP="00FB0997">
      <w:pPr>
        <w:autoSpaceDE w:val="0"/>
        <w:autoSpaceDN w:val="0"/>
        <w:adjustRightInd w:val="0"/>
        <w:spacing w:after="120"/>
        <w:jc w:val="both"/>
        <w:rPr>
          <w:rFonts w:ascii="Arial" w:hAnsi="Arial" w:cs="Arial"/>
          <w:color w:val="000000"/>
          <w:sz w:val="20"/>
          <w:szCs w:val="20"/>
          <w:lang w:eastAsia="en-US"/>
        </w:rPr>
      </w:pPr>
      <w:r>
        <w:rPr>
          <w:rFonts w:ascii="Arial" w:hAnsi="Arial" w:cs="Arial"/>
          <w:color w:val="000000"/>
          <w:sz w:val="20"/>
          <w:szCs w:val="20"/>
          <w:lang w:eastAsia="en-US"/>
        </w:rPr>
        <w:t>Z</w:t>
      </w:r>
      <w:r w:rsidR="00197D59" w:rsidRPr="00295D01">
        <w:rPr>
          <w:rFonts w:ascii="Arial" w:hAnsi="Arial" w:cs="Arial"/>
          <w:color w:val="000000"/>
          <w:sz w:val="20"/>
          <w:szCs w:val="20"/>
          <w:lang w:eastAsia="en-US"/>
        </w:rPr>
        <w:t xml:space="preserve">godnie z </w:t>
      </w:r>
      <w:r w:rsidR="00197D59" w:rsidRPr="00295D01">
        <w:rPr>
          <w:rFonts w:ascii="Arial" w:hAnsi="Arial" w:cs="Arial"/>
          <w:i/>
          <w:iCs/>
          <w:color w:val="000000"/>
          <w:sz w:val="20"/>
          <w:szCs w:val="20"/>
          <w:lang w:eastAsia="en-US"/>
        </w:rPr>
        <w:t xml:space="preserve">Wytycznymi </w:t>
      </w:r>
      <w:r w:rsidR="00197D59" w:rsidRPr="00295D01">
        <w:rPr>
          <w:rFonts w:ascii="Arial" w:hAnsi="Arial" w:cs="Arial"/>
          <w:color w:val="000000"/>
          <w:sz w:val="20"/>
          <w:szCs w:val="20"/>
          <w:lang w:eastAsia="en-US"/>
        </w:rPr>
        <w:t xml:space="preserve">dodatki do wynagrodzeń są kwalifikowalne do wysokości </w:t>
      </w:r>
      <w:r w:rsidR="00197D59" w:rsidRPr="00295D01">
        <w:rPr>
          <w:rFonts w:ascii="Arial" w:hAnsi="Arial" w:cs="Arial"/>
          <w:bCs/>
          <w:color w:val="000000"/>
          <w:sz w:val="20"/>
          <w:szCs w:val="20"/>
          <w:lang w:eastAsia="en-US"/>
        </w:rPr>
        <w:t>40%</w:t>
      </w:r>
      <w:r w:rsidR="00197D59" w:rsidRPr="00295D01">
        <w:rPr>
          <w:rFonts w:ascii="Arial" w:hAnsi="Arial" w:cs="Arial"/>
          <w:color w:val="000000"/>
          <w:sz w:val="20"/>
          <w:szCs w:val="20"/>
          <w:lang w:eastAsia="en-US"/>
        </w:rPr>
        <w:t xml:space="preserve"> wynagrodzenia podstawowego wraz ze składnikami, o których mowa w podrozdziale 6.1</w:t>
      </w:r>
      <w:r w:rsidR="00AD5F66">
        <w:rPr>
          <w:rFonts w:ascii="Arial" w:hAnsi="Arial" w:cs="Arial"/>
          <w:color w:val="000000"/>
          <w:sz w:val="20"/>
          <w:szCs w:val="20"/>
          <w:lang w:eastAsia="en-US"/>
        </w:rPr>
        <w:t>5</w:t>
      </w:r>
      <w:r w:rsidR="00197D59" w:rsidRPr="00295D01">
        <w:rPr>
          <w:rFonts w:ascii="Arial" w:hAnsi="Arial" w:cs="Arial"/>
          <w:color w:val="000000"/>
          <w:sz w:val="20"/>
          <w:szCs w:val="20"/>
          <w:lang w:eastAsia="en-US"/>
        </w:rPr>
        <w:t xml:space="preserve"> pkt 3, z zastrzeżeniem, </w:t>
      </w:r>
      <w:r w:rsidR="00B47F32">
        <w:rPr>
          <w:rFonts w:ascii="Arial" w:hAnsi="Arial" w:cs="Arial"/>
          <w:color w:val="000000"/>
          <w:sz w:val="20"/>
          <w:szCs w:val="20"/>
          <w:lang w:eastAsia="en-US"/>
        </w:rPr>
        <w:br/>
      </w:r>
      <w:r w:rsidR="00197D59" w:rsidRPr="00295D01">
        <w:rPr>
          <w:rFonts w:ascii="Arial" w:hAnsi="Arial" w:cs="Arial"/>
          <w:color w:val="000000"/>
          <w:sz w:val="20"/>
          <w:szCs w:val="20"/>
          <w:lang w:eastAsia="en-US"/>
        </w:rPr>
        <w:t xml:space="preserve">że przekroczenie tego limitu może wynikać wyłącznie z aktów prawa powszechnie obowiązującego. </w:t>
      </w:r>
      <w:r w:rsidR="00B47F32">
        <w:rPr>
          <w:rFonts w:ascii="Arial" w:hAnsi="Arial" w:cs="Arial"/>
          <w:color w:val="000000"/>
          <w:sz w:val="20"/>
          <w:szCs w:val="20"/>
          <w:lang w:eastAsia="en-US"/>
        </w:rPr>
        <w:br/>
      </w:r>
      <w:r w:rsidR="00295D01">
        <w:rPr>
          <w:rFonts w:ascii="Arial" w:hAnsi="Arial" w:cs="Arial"/>
          <w:color w:val="000000"/>
          <w:sz w:val="20"/>
          <w:szCs w:val="20"/>
          <w:lang w:eastAsia="en-US"/>
        </w:rPr>
        <w:t xml:space="preserve">A zatem, jeżeli nie wynika to z aktu prawa powszechnie obowiązującego, to nie ma podstaw do </w:t>
      </w:r>
      <w:r w:rsidR="00197D59" w:rsidRPr="00295D01">
        <w:rPr>
          <w:rFonts w:ascii="Arial" w:hAnsi="Arial" w:cs="Arial"/>
          <w:color w:val="000000"/>
          <w:sz w:val="20"/>
          <w:szCs w:val="20"/>
          <w:lang w:eastAsia="en-US"/>
        </w:rPr>
        <w:t>rozlicz</w:t>
      </w:r>
      <w:r w:rsidR="00295D01">
        <w:rPr>
          <w:rFonts w:ascii="Arial" w:hAnsi="Arial" w:cs="Arial"/>
          <w:color w:val="000000"/>
          <w:sz w:val="20"/>
          <w:szCs w:val="20"/>
          <w:lang w:eastAsia="en-US"/>
        </w:rPr>
        <w:t>e</w:t>
      </w:r>
      <w:r w:rsidR="00197D59" w:rsidRPr="00295D01">
        <w:rPr>
          <w:rFonts w:ascii="Arial" w:hAnsi="Arial" w:cs="Arial"/>
          <w:color w:val="000000"/>
          <w:sz w:val="20"/>
          <w:szCs w:val="20"/>
          <w:lang w:eastAsia="en-US"/>
        </w:rPr>
        <w:t>nia przedmiotowego dodatku</w:t>
      </w:r>
      <w:r w:rsidR="0014655E">
        <w:rPr>
          <w:rFonts w:ascii="Arial" w:hAnsi="Arial" w:cs="Arial"/>
          <w:color w:val="000000"/>
          <w:sz w:val="20"/>
          <w:szCs w:val="20"/>
          <w:lang w:eastAsia="en-US"/>
        </w:rPr>
        <w:t xml:space="preserve"> </w:t>
      </w:r>
      <w:r w:rsidR="00197D59" w:rsidRPr="00295D01">
        <w:rPr>
          <w:rFonts w:ascii="Arial" w:hAnsi="Arial" w:cs="Arial"/>
          <w:color w:val="000000"/>
          <w:sz w:val="20"/>
          <w:szCs w:val="20"/>
          <w:lang w:eastAsia="en-US"/>
        </w:rPr>
        <w:t>w danym miesiącu w wyższej wysokości niż 40% (np. 45%), a w kolejnym miesiącu w niższej (np. 35%</w:t>
      </w:r>
      <w:r w:rsidR="00295D01">
        <w:rPr>
          <w:rFonts w:ascii="Arial" w:hAnsi="Arial" w:cs="Arial"/>
          <w:color w:val="000000"/>
          <w:sz w:val="20"/>
          <w:szCs w:val="20"/>
          <w:lang w:eastAsia="en-US"/>
        </w:rPr>
        <w:t xml:space="preserve">) </w:t>
      </w:r>
      <w:r w:rsidR="00197D59" w:rsidRPr="00295D01">
        <w:rPr>
          <w:rFonts w:ascii="Arial" w:hAnsi="Arial" w:cs="Arial"/>
          <w:color w:val="000000"/>
          <w:sz w:val="20"/>
          <w:szCs w:val="20"/>
          <w:lang w:eastAsia="en-US"/>
        </w:rPr>
        <w:t>tak, by łączna kwota dodatków do wynagrodzenia w danym roku i w okresie realizacji projektu nie przekroczyła 40% wynagrodzenia podstawowego wraz ze składnikami, o których mowa w podrozdziale 6.1</w:t>
      </w:r>
      <w:r w:rsidR="00AD5F66">
        <w:rPr>
          <w:rFonts w:ascii="Arial" w:hAnsi="Arial" w:cs="Arial"/>
          <w:color w:val="000000"/>
          <w:sz w:val="20"/>
          <w:szCs w:val="20"/>
          <w:lang w:eastAsia="en-US"/>
        </w:rPr>
        <w:t>5</w:t>
      </w:r>
      <w:r w:rsidR="00197D59" w:rsidRPr="00295D01">
        <w:rPr>
          <w:rFonts w:ascii="Arial" w:hAnsi="Arial" w:cs="Arial"/>
          <w:color w:val="000000"/>
          <w:sz w:val="20"/>
          <w:szCs w:val="20"/>
          <w:lang w:eastAsia="en-US"/>
        </w:rPr>
        <w:t xml:space="preserve"> pkt 3</w:t>
      </w:r>
      <w:r w:rsidR="00295D01">
        <w:rPr>
          <w:rFonts w:ascii="Arial" w:hAnsi="Arial" w:cs="Arial"/>
          <w:color w:val="000000"/>
          <w:sz w:val="20"/>
          <w:szCs w:val="20"/>
          <w:lang w:eastAsia="en-US"/>
        </w:rPr>
        <w:t>.</w:t>
      </w:r>
    </w:p>
    <w:p w:rsidR="00295D01" w:rsidRDefault="00295D01" w:rsidP="00FB0997">
      <w:pPr>
        <w:autoSpaceDE w:val="0"/>
        <w:autoSpaceDN w:val="0"/>
        <w:adjustRightInd w:val="0"/>
        <w:spacing w:after="120"/>
        <w:rPr>
          <w:rFonts w:ascii="MicrosoftSansSerif" w:hAnsi="MicrosoftSansSerif" w:cs="MicrosoftSansSerif"/>
          <w:sz w:val="20"/>
          <w:szCs w:val="20"/>
          <w:lang w:eastAsia="en-US"/>
        </w:rPr>
      </w:pPr>
      <w:r w:rsidRPr="00287CFD">
        <w:rPr>
          <w:rFonts w:ascii="MicrosoftSansSerif" w:hAnsi="MicrosoftSansSerif" w:cs="MicrosoftSansSerif"/>
          <w:sz w:val="20"/>
          <w:szCs w:val="20"/>
          <w:highlight w:val="green"/>
          <w:lang w:eastAsia="en-US"/>
        </w:rPr>
        <w:t xml:space="preserve">[pkt </w:t>
      </w:r>
      <w:r w:rsidR="00D823A5">
        <w:rPr>
          <w:rFonts w:ascii="MicrosoftSansSerif" w:hAnsi="MicrosoftSansSerif" w:cs="MicrosoftSansSerif"/>
          <w:sz w:val="20"/>
          <w:szCs w:val="20"/>
          <w:highlight w:val="green"/>
          <w:lang w:eastAsia="en-US"/>
        </w:rPr>
        <w:t>7</w:t>
      </w:r>
      <w:r w:rsidRPr="00287CFD">
        <w:rPr>
          <w:rFonts w:ascii="MicrosoftSansSerif" w:hAnsi="MicrosoftSansSerif" w:cs="MicrosoftSansSerif"/>
          <w:sz w:val="20"/>
          <w:szCs w:val="20"/>
          <w:highlight w:val="green"/>
          <w:lang w:eastAsia="en-US"/>
        </w:rPr>
        <w:t xml:space="preserve"> sekcji 6.1</w:t>
      </w:r>
      <w:r w:rsidR="00D823A5">
        <w:rPr>
          <w:rFonts w:ascii="MicrosoftSansSerif" w:hAnsi="MicrosoftSansSerif" w:cs="MicrosoftSansSerif"/>
          <w:sz w:val="20"/>
          <w:szCs w:val="20"/>
          <w:highlight w:val="green"/>
          <w:lang w:eastAsia="en-US"/>
        </w:rPr>
        <w:t>5</w:t>
      </w:r>
      <w:r w:rsidRPr="00287CFD">
        <w:rPr>
          <w:rFonts w:ascii="MicrosoftSansSerif" w:hAnsi="MicrosoftSansSerif" w:cs="MicrosoftSansSerif"/>
          <w:sz w:val="20"/>
          <w:szCs w:val="20"/>
          <w:highlight w:val="green"/>
          <w:lang w:eastAsia="en-US"/>
        </w:rPr>
        <w:t>.1]</w:t>
      </w:r>
    </w:p>
    <w:p w:rsidR="00F86357" w:rsidRDefault="00F86357" w:rsidP="00FB0997">
      <w:pPr>
        <w:autoSpaceDE w:val="0"/>
        <w:autoSpaceDN w:val="0"/>
        <w:adjustRightInd w:val="0"/>
        <w:spacing w:after="120"/>
        <w:rPr>
          <w:rFonts w:ascii="MicrosoftSansSerif" w:hAnsi="MicrosoftSansSerif" w:cs="MicrosoftSansSerif"/>
          <w:sz w:val="20"/>
          <w:szCs w:val="20"/>
          <w:lang w:eastAsia="en-US"/>
        </w:rPr>
      </w:pPr>
    </w:p>
    <w:p w:rsidR="00F61E5A" w:rsidRPr="005E3AF8" w:rsidRDefault="00F61E5A" w:rsidP="003D1011">
      <w:pPr>
        <w:pStyle w:val="Akapitzlist"/>
        <w:numPr>
          <w:ilvl w:val="0"/>
          <w:numId w:val="47"/>
        </w:numPr>
        <w:spacing w:after="120"/>
        <w:jc w:val="both"/>
        <w:outlineLvl w:val="1"/>
        <w:rPr>
          <w:rFonts w:ascii="Arial" w:hAnsi="Arial" w:cs="Arial"/>
          <w:b/>
          <w:color w:val="5B9BD5" w:themeColor="accent1"/>
        </w:rPr>
      </w:pPr>
      <w:bookmarkStart w:id="159" w:name="_Toc504735444"/>
      <w:r w:rsidRPr="005E3AF8">
        <w:rPr>
          <w:rFonts w:ascii="Arial" w:hAnsi="Arial" w:cs="Arial"/>
          <w:b/>
          <w:color w:val="5B9BD5" w:themeColor="accent1"/>
        </w:rPr>
        <w:t xml:space="preserve">Czy </w:t>
      </w:r>
      <w:r w:rsidR="00AF33AD" w:rsidRPr="005E3AF8">
        <w:rPr>
          <w:rFonts w:ascii="Arial" w:hAnsi="Arial" w:cs="Arial"/>
          <w:b/>
          <w:color w:val="5B9BD5" w:themeColor="accent1"/>
        </w:rPr>
        <w:t>dodatkowe wynagrodzenie roczne, tzw. „trzynas</w:t>
      </w:r>
      <w:r w:rsidRPr="005E3AF8">
        <w:rPr>
          <w:rFonts w:ascii="Arial" w:hAnsi="Arial" w:cs="Arial"/>
          <w:b/>
          <w:color w:val="5B9BD5" w:themeColor="accent1"/>
        </w:rPr>
        <w:t>tka</w:t>
      </w:r>
      <w:r w:rsidR="00AF33AD" w:rsidRPr="005E3AF8">
        <w:rPr>
          <w:rFonts w:ascii="Arial" w:hAnsi="Arial" w:cs="Arial"/>
          <w:b/>
          <w:color w:val="5B9BD5" w:themeColor="accent1"/>
        </w:rPr>
        <w:t>”</w:t>
      </w:r>
      <w:r w:rsidR="002C2241" w:rsidRPr="005E3AF8">
        <w:rPr>
          <w:rFonts w:ascii="Arial" w:hAnsi="Arial" w:cs="Arial"/>
          <w:b/>
          <w:color w:val="5B9BD5" w:themeColor="accent1"/>
        </w:rPr>
        <w:t xml:space="preserve"> </w:t>
      </w:r>
      <w:r w:rsidRPr="005E3AF8">
        <w:rPr>
          <w:rFonts w:ascii="Arial" w:hAnsi="Arial" w:cs="Arial"/>
          <w:b/>
          <w:color w:val="5B9BD5" w:themeColor="accent1"/>
        </w:rPr>
        <w:t>jest kwalifikowalna?</w:t>
      </w:r>
      <w:bookmarkEnd w:id="159"/>
    </w:p>
    <w:p w:rsidR="00F61E5A" w:rsidRDefault="005D4A82" w:rsidP="00FB0997">
      <w:pPr>
        <w:spacing w:after="120"/>
        <w:jc w:val="both"/>
        <w:rPr>
          <w:rFonts w:ascii="Arial" w:hAnsi="Arial" w:cs="Arial"/>
          <w:sz w:val="20"/>
          <w:szCs w:val="20"/>
        </w:rPr>
      </w:pPr>
      <w:r w:rsidRPr="005D4A82">
        <w:rPr>
          <w:rFonts w:ascii="Arial" w:hAnsi="Arial" w:cs="Arial"/>
          <w:b/>
          <w:sz w:val="20"/>
          <w:szCs w:val="20"/>
        </w:rPr>
        <w:t>Tak</w:t>
      </w:r>
      <w:r>
        <w:rPr>
          <w:rFonts w:ascii="Arial" w:hAnsi="Arial" w:cs="Arial"/>
          <w:sz w:val="20"/>
          <w:szCs w:val="20"/>
        </w:rPr>
        <w:t xml:space="preserve">, z zastrzeżeniem, że dodatkowe wynagrodzenie roczne wynika z właściwych przepisów prawa pracy </w:t>
      </w:r>
      <w:r>
        <w:rPr>
          <w:rFonts w:ascii="Arial" w:hAnsi="Arial" w:cs="Arial"/>
          <w:sz w:val="20"/>
          <w:szCs w:val="20"/>
        </w:rPr>
        <w:br/>
        <w:t xml:space="preserve">(w rozumieniu zgodnym z art. 9 § 1 </w:t>
      </w:r>
      <w:r w:rsidR="00AD5F66">
        <w:rPr>
          <w:rFonts w:ascii="Arial" w:hAnsi="Arial" w:cs="Arial"/>
          <w:sz w:val="20"/>
          <w:szCs w:val="20"/>
        </w:rPr>
        <w:t xml:space="preserve">ustawy </w:t>
      </w:r>
      <w:r w:rsidR="00080D9B">
        <w:rPr>
          <w:rFonts w:ascii="Arial" w:hAnsi="Arial" w:cs="Arial"/>
          <w:sz w:val="20"/>
          <w:szCs w:val="20"/>
        </w:rPr>
        <w:t>–</w:t>
      </w:r>
      <w:r w:rsidR="00AD5F66">
        <w:rPr>
          <w:rFonts w:ascii="Arial" w:hAnsi="Arial" w:cs="Arial"/>
          <w:sz w:val="20"/>
          <w:szCs w:val="20"/>
        </w:rPr>
        <w:t xml:space="preserve"> </w:t>
      </w:r>
      <w:r w:rsidRPr="005E3AF8">
        <w:rPr>
          <w:rFonts w:ascii="Arial" w:hAnsi="Arial" w:cs="Arial"/>
          <w:i/>
          <w:sz w:val="20"/>
          <w:szCs w:val="20"/>
        </w:rPr>
        <w:t>Kodeks pracy</w:t>
      </w:r>
      <w:r w:rsidR="00080D9B">
        <w:rPr>
          <w:rFonts w:ascii="Arial" w:hAnsi="Arial" w:cs="Arial"/>
          <w:i/>
          <w:sz w:val="20"/>
          <w:szCs w:val="20"/>
        </w:rPr>
        <w:t>,</w:t>
      </w:r>
      <w:r>
        <w:rPr>
          <w:rFonts w:ascii="Arial" w:hAnsi="Arial" w:cs="Arial"/>
          <w:sz w:val="20"/>
          <w:szCs w:val="20"/>
        </w:rPr>
        <w:t xml:space="preserve"> tj. z Kodeksu pracy, innych ustaw i aktów wykonawczych regulujących prawa i obowiązki pracowników i pracodawców, układów zbiorowych pracy, innych opartych na ustawie porozumieniach pracy, regulaminach i statutach) i odpowiada proporcji, w której wynagrodzenie będące podstawą jego naliczenia jest rozliczane w ramach projektu. </w:t>
      </w:r>
    </w:p>
    <w:p w:rsidR="004B6946" w:rsidRDefault="005D4A82" w:rsidP="00FB0997">
      <w:pPr>
        <w:spacing w:after="120"/>
        <w:jc w:val="both"/>
        <w:rPr>
          <w:rFonts w:ascii="Arial" w:hAnsi="Arial" w:cs="Arial"/>
          <w:sz w:val="20"/>
          <w:szCs w:val="20"/>
        </w:rPr>
      </w:pPr>
      <w:r>
        <w:rPr>
          <w:rFonts w:ascii="Arial" w:hAnsi="Arial" w:cs="Arial"/>
          <w:sz w:val="20"/>
          <w:szCs w:val="20"/>
        </w:rPr>
        <w:t>Oczywistym jest</w:t>
      </w:r>
      <w:r w:rsidRPr="004A6FD9">
        <w:rPr>
          <w:rFonts w:ascii="Arial" w:hAnsi="Arial" w:cs="Arial"/>
          <w:sz w:val="20"/>
          <w:szCs w:val="20"/>
        </w:rPr>
        <w:t xml:space="preserve">, że wypłata trzynastki musi nastąpić przed złożeniem wniosku o płatność końcową </w:t>
      </w:r>
      <w:r w:rsidRPr="004A6FD9">
        <w:rPr>
          <w:rFonts w:ascii="Arial" w:hAnsi="Arial" w:cs="Arial"/>
          <w:sz w:val="20"/>
          <w:szCs w:val="20"/>
        </w:rPr>
        <w:br/>
        <w:t>(w terminie zgodnym z umową o dofinansowanie), aby w ogóle możliwe było jej rozliczenie w ramach projektu. W</w:t>
      </w:r>
      <w:r w:rsidR="00F61E5A" w:rsidRPr="00994859">
        <w:rPr>
          <w:rFonts w:ascii="Arial" w:hAnsi="Arial" w:cs="Arial"/>
          <w:sz w:val="20"/>
          <w:szCs w:val="20"/>
        </w:rPr>
        <w:t>ynagrodzenie roczne wypłaca się co do zasady po przepracowaniu danego pracodawcy całego roku kalendarzowego (art. 5 ust. 2 ustawy z dnia 12 grudnia 1997 r.</w:t>
      </w:r>
      <w:r w:rsidR="00A961AC" w:rsidRPr="00994859">
        <w:rPr>
          <w:rFonts w:ascii="Arial" w:hAnsi="Arial" w:cs="Arial"/>
          <w:sz w:val="20"/>
          <w:szCs w:val="20"/>
        </w:rPr>
        <w:t xml:space="preserve"> </w:t>
      </w:r>
      <w:r w:rsidR="00F61E5A" w:rsidRPr="00994859">
        <w:rPr>
          <w:rFonts w:ascii="Arial" w:hAnsi="Arial" w:cs="Arial"/>
          <w:sz w:val="20"/>
          <w:szCs w:val="20"/>
        </w:rPr>
        <w:t xml:space="preserve">o dodatkowym wynagrodzeniu rocznym dla pracowników jednostek strefy budżetowej). Wcześniejsza wypłata wynagrodzenia jest możliwa tylko </w:t>
      </w:r>
      <w:r w:rsidR="00BF42AD">
        <w:rPr>
          <w:rFonts w:ascii="Arial" w:hAnsi="Arial" w:cs="Arial"/>
          <w:sz w:val="20"/>
          <w:szCs w:val="20"/>
        </w:rPr>
        <w:br/>
      </w:r>
      <w:r w:rsidR="00F61E5A" w:rsidRPr="00994859">
        <w:rPr>
          <w:rFonts w:ascii="Arial" w:hAnsi="Arial" w:cs="Arial"/>
          <w:sz w:val="20"/>
          <w:szCs w:val="20"/>
        </w:rPr>
        <w:t>w jednym przypadku, tj. w związku z lik</w:t>
      </w:r>
      <w:r w:rsidR="00F61E5A" w:rsidRPr="00BE1A5D">
        <w:rPr>
          <w:rFonts w:ascii="Arial" w:hAnsi="Arial" w:cs="Arial"/>
          <w:sz w:val="20"/>
          <w:szCs w:val="20"/>
        </w:rPr>
        <w:t xml:space="preserve">widacją pracodawcy (zgodnie z art. 5 ust. 3 ww. ustawy). </w:t>
      </w:r>
    </w:p>
    <w:p w:rsidR="004B6946" w:rsidRDefault="003F5165" w:rsidP="00FB0997">
      <w:pPr>
        <w:spacing w:after="120"/>
        <w:jc w:val="both"/>
        <w:rPr>
          <w:rFonts w:ascii="Arial" w:hAnsi="Arial" w:cs="Arial"/>
          <w:sz w:val="20"/>
          <w:szCs w:val="20"/>
        </w:rPr>
      </w:pPr>
      <w:r>
        <w:rPr>
          <w:noProof/>
        </w:rPr>
        <mc:AlternateContent>
          <mc:Choice Requires="wps">
            <w:drawing>
              <wp:anchor distT="0" distB="0" distL="114300" distR="114300" simplePos="0" relativeHeight="251726848" behindDoc="0" locked="0" layoutInCell="1" allowOverlap="1" wp14:anchorId="5D8716A7" wp14:editId="227CF9EF">
                <wp:simplePos x="0" y="0"/>
                <wp:positionH relativeFrom="column">
                  <wp:posOffset>40887</wp:posOffset>
                </wp:positionH>
                <wp:positionV relativeFrom="paragraph">
                  <wp:posOffset>34750</wp:posOffset>
                </wp:positionV>
                <wp:extent cx="6138545" cy="2798432"/>
                <wp:effectExtent l="0" t="0" r="14605" b="21590"/>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2798432"/>
                        </a:xfrm>
                        <a:prstGeom prst="rect">
                          <a:avLst/>
                        </a:prstGeom>
                        <a:solidFill>
                          <a:srgbClr val="FFFF99"/>
                        </a:solidFill>
                        <a:ln w="9525">
                          <a:solidFill>
                            <a:srgbClr val="000000"/>
                          </a:solidFill>
                          <a:miter lim="800000"/>
                          <a:headEnd/>
                          <a:tailEnd/>
                        </a:ln>
                      </wps:spPr>
                      <wps:txbx>
                        <w:txbxContent>
                          <w:p w:rsidR="003D1011" w:rsidRPr="005E3AF8" w:rsidRDefault="003D1011" w:rsidP="003F5165">
                            <w:pPr>
                              <w:spacing w:after="120"/>
                              <w:jc w:val="both"/>
                              <w:rPr>
                                <w:rFonts w:ascii="Arial" w:hAnsi="Arial" w:cs="Arial"/>
                                <w:b/>
                                <w:sz w:val="18"/>
                                <w:szCs w:val="18"/>
                              </w:rPr>
                            </w:pPr>
                            <w:r w:rsidRPr="005E3AF8">
                              <w:rPr>
                                <w:rFonts w:ascii="Arial" w:hAnsi="Arial" w:cs="Arial"/>
                                <w:b/>
                                <w:sz w:val="18"/>
                                <w:szCs w:val="18"/>
                              </w:rPr>
                              <w:t>Przykład 1:</w:t>
                            </w:r>
                          </w:p>
                          <w:p w:rsidR="003D1011" w:rsidRPr="005E3AF8" w:rsidRDefault="003D1011" w:rsidP="003F5165">
                            <w:pPr>
                              <w:spacing w:after="120"/>
                              <w:jc w:val="both"/>
                              <w:rPr>
                                <w:rFonts w:ascii="Arial" w:hAnsi="Arial" w:cs="Arial"/>
                                <w:sz w:val="18"/>
                                <w:szCs w:val="18"/>
                              </w:rPr>
                            </w:pPr>
                            <w:r w:rsidRPr="005E3AF8">
                              <w:rPr>
                                <w:rFonts w:ascii="Arial" w:hAnsi="Arial" w:cs="Arial"/>
                                <w:sz w:val="18"/>
                                <w:szCs w:val="18"/>
                              </w:rPr>
                              <w:t xml:space="preserve">Trener projektu realizowanego od 1.06.2016 r. do 31.12.2016 r. zatrudniony w instytucji od 1.01.2016 r. </w:t>
                            </w:r>
                            <w:r>
                              <w:rPr>
                                <w:rFonts w:ascii="Arial" w:hAnsi="Arial" w:cs="Arial"/>
                                <w:sz w:val="18"/>
                                <w:szCs w:val="18"/>
                              </w:rPr>
                              <w:br/>
                            </w:r>
                            <w:r w:rsidRPr="005E3AF8">
                              <w:rPr>
                                <w:rFonts w:ascii="Arial" w:hAnsi="Arial" w:cs="Arial"/>
                                <w:sz w:val="18"/>
                                <w:szCs w:val="18"/>
                              </w:rPr>
                              <w:t xml:space="preserve">i oddelegowany do projektu od 1.06.2016 r. w pełnym wymiarze czasu pracy (pełen etat) może mieć kwalifikowalne dodatkowe wynagrodzenie roczne za 2016 r. maksymalnie w wysokości 50% wypłaconej „trzynastki” (pracował </w:t>
                            </w:r>
                            <w:r>
                              <w:rPr>
                                <w:rFonts w:ascii="Arial" w:hAnsi="Arial" w:cs="Arial"/>
                                <w:sz w:val="18"/>
                                <w:szCs w:val="18"/>
                              </w:rPr>
                              <w:br/>
                            </w:r>
                            <w:r w:rsidRPr="005E3AF8">
                              <w:rPr>
                                <w:rFonts w:ascii="Arial" w:hAnsi="Arial" w:cs="Arial"/>
                                <w:sz w:val="18"/>
                                <w:szCs w:val="18"/>
                              </w:rPr>
                              <w:t xml:space="preserve">w projekcie 6 z 12 miesięcy w 2016 r.). </w:t>
                            </w:r>
                          </w:p>
                          <w:p w:rsidR="003D1011" w:rsidRPr="005E3AF8" w:rsidRDefault="003D1011" w:rsidP="003F5165">
                            <w:pPr>
                              <w:spacing w:after="120"/>
                              <w:jc w:val="both"/>
                              <w:rPr>
                                <w:rFonts w:ascii="Arial" w:hAnsi="Arial" w:cs="Arial"/>
                                <w:b/>
                                <w:sz w:val="18"/>
                                <w:szCs w:val="18"/>
                              </w:rPr>
                            </w:pPr>
                            <w:r w:rsidRPr="005E3AF8">
                              <w:rPr>
                                <w:rFonts w:ascii="Arial" w:hAnsi="Arial" w:cs="Arial"/>
                                <w:b/>
                                <w:sz w:val="18"/>
                                <w:szCs w:val="18"/>
                              </w:rPr>
                              <w:t>Przykład 2:</w:t>
                            </w:r>
                          </w:p>
                          <w:p w:rsidR="003D1011" w:rsidRPr="00AD5F66" w:rsidRDefault="003D1011" w:rsidP="003F5165">
                            <w:pPr>
                              <w:spacing w:after="120"/>
                              <w:jc w:val="both"/>
                              <w:rPr>
                                <w:rFonts w:ascii="Arial" w:hAnsi="Arial" w:cs="Arial"/>
                                <w:sz w:val="18"/>
                                <w:szCs w:val="18"/>
                              </w:rPr>
                            </w:pPr>
                            <w:r w:rsidRPr="005E3AF8">
                              <w:rPr>
                                <w:rFonts w:ascii="Arial" w:hAnsi="Arial" w:cs="Arial"/>
                                <w:sz w:val="18"/>
                                <w:szCs w:val="18"/>
                              </w:rPr>
                              <w:t>Trener projektu realizowanego od 1.06.2016 r. do 31.12.2016 r. zatrudniony w instytucji na pełen etat od 1.01.2016 r. i oddelegowany do projektu od 1.06.2010 r. w niepełnym wymiarze czasu pracy (tj. na ½ etatu) może mieć kwalifikowalne dodatkowe wynagrodzenie roczne za 2016 r. maksy</w:t>
                            </w:r>
                            <w:r w:rsidRPr="00AD5F66">
                              <w:rPr>
                                <w:rFonts w:ascii="Arial" w:hAnsi="Arial" w:cs="Arial"/>
                                <w:sz w:val="18"/>
                                <w:szCs w:val="18"/>
                              </w:rPr>
                              <w:t xml:space="preserve">malnie w wysokości 25% wypłaconej „trzynastki” (pracował w projekcie 6 z 12 miesięcy w 2016 r. na ½ etatu). </w:t>
                            </w:r>
                          </w:p>
                          <w:p w:rsidR="003D1011" w:rsidRPr="004B6946" w:rsidRDefault="003D1011" w:rsidP="004B6946">
                            <w:pPr>
                              <w:spacing w:after="120"/>
                              <w:jc w:val="both"/>
                              <w:rPr>
                                <w:rFonts w:ascii="Arial" w:hAnsi="Arial" w:cs="Arial"/>
                                <w:b/>
                                <w:sz w:val="18"/>
                                <w:szCs w:val="18"/>
                              </w:rPr>
                            </w:pPr>
                            <w:r w:rsidRPr="004B6946">
                              <w:rPr>
                                <w:rFonts w:ascii="Arial" w:hAnsi="Arial" w:cs="Arial"/>
                                <w:b/>
                                <w:sz w:val="18"/>
                                <w:szCs w:val="18"/>
                              </w:rPr>
                              <w:t>Przykład</w:t>
                            </w:r>
                            <w:r>
                              <w:rPr>
                                <w:rFonts w:ascii="Arial" w:hAnsi="Arial" w:cs="Arial"/>
                                <w:b/>
                                <w:sz w:val="18"/>
                                <w:szCs w:val="18"/>
                              </w:rPr>
                              <w:t xml:space="preserve"> 3</w:t>
                            </w:r>
                            <w:r w:rsidRPr="004B6946">
                              <w:rPr>
                                <w:rFonts w:ascii="Arial" w:hAnsi="Arial" w:cs="Arial"/>
                                <w:b/>
                                <w:sz w:val="18"/>
                                <w:szCs w:val="18"/>
                              </w:rPr>
                              <w:t>:</w:t>
                            </w:r>
                          </w:p>
                          <w:p w:rsidR="003D1011" w:rsidRDefault="003D1011" w:rsidP="004B6946">
                            <w:pPr>
                              <w:spacing w:after="120"/>
                              <w:jc w:val="both"/>
                              <w:rPr>
                                <w:rFonts w:ascii="Arial" w:hAnsi="Arial" w:cs="Arial"/>
                                <w:sz w:val="18"/>
                                <w:szCs w:val="18"/>
                              </w:rPr>
                            </w:pPr>
                            <w:r>
                              <w:rPr>
                                <w:rFonts w:ascii="Arial" w:hAnsi="Arial" w:cs="Arial"/>
                                <w:sz w:val="18"/>
                                <w:szCs w:val="18"/>
                              </w:rPr>
                              <w:t>J</w:t>
                            </w:r>
                            <w:r w:rsidRPr="00111450">
                              <w:rPr>
                                <w:rFonts w:ascii="Arial" w:hAnsi="Arial" w:cs="Arial"/>
                                <w:sz w:val="18"/>
                                <w:szCs w:val="18"/>
                              </w:rPr>
                              <w:t xml:space="preserve">eżeli osoba była zatrudniona w ramach projektu na umowę o pracę na pełny etat od 1.01.2015 do 30.06.2015 r., </w:t>
                            </w:r>
                            <w:r>
                              <w:rPr>
                                <w:rFonts w:ascii="Arial" w:hAnsi="Arial" w:cs="Arial"/>
                                <w:sz w:val="18"/>
                                <w:szCs w:val="18"/>
                              </w:rPr>
                              <w:t xml:space="preserve">          </w:t>
                            </w:r>
                            <w:r w:rsidRPr="00111450">
                              <w:rPr>
                                <w:rFonts w:ascii="Arial" w:hAnsi="Arial" w:cs="Arial"/>
                                <w:sz w:val="18"/>
                                <w:szCs w:val="18"/>
                              </w:rPr>
                              <w:t xml:space="preserve">a projekt zakończył się 30.06.2015 r., dodatkowe wynagrodzenie będzie wypłacone dopiero w I kwartale 2016 r., nawet jeśli umowa o pracę z pracownikiem (poza projektem) nie była kontynuowana po 30.06.2015 r. </w:t>
                            </w:r>
                          </w:p>
                          <w:p w:rsidR="003D1011" w:rsidRPr="00111450" w:rsidRDefault="003D1011" w:rsidP="004B6946">
                            <w:pPr>
                              <w:spacing w:after="120"/>
                              <w:jc w:val="both"/>
                              <w:rPr>
                                <w:rFonts w:ascii="Arial" w:hAnsi="Arial" w:cs="Arial"/>
                                <w:sz w:val="18"/>
                                <w:szCs w:val="18"/>
                              </w:rPr>
                            </w:pPr>
                            <w:r w:rsidRPr="00111450">
                              <w:rPr>
                                <w:rFonts w:ascii="Arial" w:hAnsi="Arial" w:cs="Arial"/>
                                <w:sz w:val="18"/>
                                <w:szCs w:val="18"/>
                              </w:rPr>
                              <w:t xml:space="preserve">Wobec powyższego, nie zawsze będzie możliwe kwalifikowanie „trzynastki” w związku z nieprzekraczalnym terminem na złożenie wniosku o płatność, </w:t>
                            </w:r>
                            <w:r>
                              <w:rPr>
                                <w:rFonts w:ascii="Arial" w:hAnsi="Arial" w:cs="Arial"/>
                                <w:sz w:val="18"/>
                                <w:szCs w:val="18"/>
                              </w:rPr>
                              <w:t xml:space="preserve">w </w:t>
                            </w:r>
                            <w:r w:rsidRPr="00111450">
                              <w:rPr>
                                <w:rFonts w:ascii="Arial" w:hAnsi="Arial" w:cs="Arial"/>
                                <w:sz w:val="18"/>
                                <w:szCs w:val="18"/>
                              </w:rPr>
                              <w:t>który</w:t>
                            </w:r>
                            <w:r>
                              <w:rPr>
                                <w:rFonts w:ascii="Arial" w:hAnsi="Arial" w:cs="Arial"/>
                                <w:sz w:val="18"/>
                                <w:szCs w:val="18"/>
                              </w:rPr>
                              <w:t>m</w:t>
                            </w:r>
                            <w:r w:rsidRPr="00111450">
                              <w:rPr>
                                <w:rFonts w:ascii="Arial" w:hAnsi="Arial" w:cs="Arial"/>
                                <w:sz w:val="18"/>
                                <w:szCs w:val="18"/>
                              </w:rPr>
                              <w:t xml:space="preserve"> nie moż</w:t>
                            </w:r>
                            <w:r>
                              <w:rPr>
                                <w:rFonts w:ascii="Arial" w:hAnsi="Arial" w:cs="Arial"/>
                                <w:sz w:val="18"/>
                                <w:szCs w:val="18"/>
                              </w:rPr>
                              <w:t>na</w:t>
                            </w:r>
                            <w:r w:rsidRPr="00111450">
                              <w:rPr>
                                <w:rFonts w:ascii="Arial" w:hAnsi="Arial" w:cs="Arial"/>
                                <w:sz w:val="18"/>
                                <w:szCs w:val="18"/>
                              </w:rPr>
                              <w:t xml:space="preserve"> rozliczać kosztu nieponiesionego. </w:t>
                            </w:r>
                          </w:p>
                          <w:p w:rsidR="003D1011" w:rsidRPr="00111450" w:rsidRDefault="003D1011">
                            <w:pPr>
                              <w:spacing w:after="120"/>
                              <w:jc w:val="both"/>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5" o:spid="_x0000_s1037" type="#_x0000_t202" style="position:absolute;left:0;text-align:left;margin-left:3.2pt;margin-top:2.75pt;width:483.35pt;height:220.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" fillcolor="#ff9">
                <v:textbox>
                  <w:txbxContent>
                    <w:p w:rsidR="003D1011" w:rsidRPr="005E3AF8" w:rsidRDefault="003D1011" w:rsidP="003F5165">
                      <w:pPr>
                        <w:spacing w:after="120"/>
                        <w:jc w:val="both"/>
                        <w:rPr>
                          <w:rFonts w:ascii="Arial" w:hAnsi="Arial" w:cs="Arial"/>
                          <w:b/>
                          <w:sz w:val="18"/>
                          <w:szCs w:val="18"/>
                        </w:rPr>
                      </w:pPr>
                      <w:r w:rsidRPr="005E3AF8">
                        <w:rPr>
                          <w:rFonts w:ascii="Arial" w:hAnsi="Arial" w:cs="Arial"/>
                          <w:b/>
                          <w:sz w:val="18"/>
                          <w:szCs w:val="18"/>
                        </w:rPr>
                        <w:t>Przykład 1:</w:t>
                      </w:r>
                    </w:p>
                    <w:p w:rsidR="003D1011" w:rsidRPr="005E3AF8" w:rsidRDefault="003D1011" w:rsidP="003F5165">
                      <w:pPr>
                        <w:spacing w:after="120"/>
                        <w:jc w:val="both"/>
                        <w:rPr>
                          <w:rFonts w:ascii="Arial" w:hAnsi="Arial" w:cs="Arial"/>
                          <w:sz w:val="18"/>
                          <w:szCs w:val="18"/>
                        </w:rPr>
                      </w:pPr>
                      <w:r w:rsidRPr="005E3AF8">
                        <w:rPr>
                          <w:rFonts w:ascii="Arial" w:hAnsi="Arial" w:cs="Arial"/>
                          <w:sz w:val="18"/>
                          <w:szCs w:val="18"/>
                        </w:rPr>
                        <w:t xml:space="preserve">Trener projektu realizowanego od 1.06.2016 r. do 31.12.2016 r. zatrudniony w instytucji od 1.01.2016 r. </w:t>
                      </w:r>
                      <w:r>
                        <w:rPr>
                          <w:rFonts w:ascii="Arial" w:hAnsi="Arial" w:cs="Arial"/>
                          <w:sz w:val="18"/>
                          <w:szCs w:val="18"/>
                        </w:rPr>
                        <w:br/>
                      </w:r>
                      <w:r w:rsidRPr="005E3AF8">
                        <w:rPr>
                          <w:rFonts w:ascii="Arial" w:hAnsi="Arial" w:cs="Arial"/>
                          <w:sz w:val="18"/>
                          <w:szCs w:val="18"/>
                        </w:rPr>
                        <w:t xml:space="preserve">i oddelegowany do projektu od 1.06.2016 r. w pełnym wymiarze czasu pracy (pełen etat) może mieć kwalifikowalne dodatkowe wynagrodzenie roczne za 2016 r. maksymalnie w wysokości 50% wypłaconej „trzynastki” (pracował </w:t>
                      </w:r>
                      <w:r>
                        <w:rPr>
                          <w:rFonts w:ascii="Arial" w:hAnsi="Arial" w:cs="Arial"/>
                          <w:sz w:val="18"/>
                          <w:szCs w:val="18"/>
                        </w:rPr>
                        <w:br/>
                      </w:r>
                      <w:r w:rsidRPr="005E3AF8">
                        <w:rPr>
                          <w:rFonts w:ascii="Arial" w:hAnsi="Arial" w:cs="Arial"/>
                          <w:sz w:val="18"/>
                          <w:szCs w:val="18"/>
                        </w:rPr>
                        <w:t xml:space="preserve">w projekcie 6 z 12 miesięcy w 2016 r.). </w:t>
                      </w:r>
                    </w:p>
                    <w:p w:rsidR="003D1011" w:rsidRPr="005E3AF8" w:rsidRDefault="003D1011" w:rsidP="003F5165">
                      <w:pPr>
                        <w:spacing w:after="120"/>
                        <w:jc w:val="both"/>
                        <w:rPr>
                          <w:rFonts w:ascii="Arial" w:hAnsi="Arial" w:cs="Arial"/>
                          <w:b/>
                          <w:sz w:val="18"/>
                          <w:szCs w:val="18"/>
                        </w:rPr>
                      </w:pPr>
                      <w:r w:rsidRPr="005E3AF8">
                        <w:rPr>
                          <w:rFonts w:ascii="Arial" w:hAnsi="Arial" w:cs="Arial"/>
                          <w:b/>
                          <w:sz w:val="18"/>
                          <w:szCs w:val="18"/>
                        </w:rPr>
                        <w:t>Przykład 2:</w:t>
                      </w:r>
                    </w:p>
                    <w:p w:rsidR="003D1011" w:rsidRPr="00AD5F66" w:rsidRDefault="003D1011" w:rsidP="003F5165">
                      <w:pPr>
                        <w:spacing w:after="120"/>
                        <w:jc w:val="both"/>
                        <w:rPr>
                          <w:rFonts w:ascii="Arial" w:hAnsi="Arial" w:cs="Arial"/>
                          <w:sz w:val="18"/>
                          <w:szCs w:val="18"/>
                        </w:rPr>
                      </w:pPr>
                      <w:r w:rsidRPr="005E3AF8">
                        <w:rPr>
                          <w:rFonts w:ascii="Arial" w:hAnsi="Arial" w:cs="Arial"/>
                          <w:sz w:val="18"/>
                          <w:szCs w:val="18"/>
                        </w:rPr>
                        <w:t>Trener projektu realizowanego od 1.06.2016 r. do 31.12.2016 r. zatrudniony w instytucji na pełen etat od 1.01.2016 r. i oddelegowany do projektu od 1.06.2010 r. w niepełnym wymiarze czasu pracy (tj. na ½ etatu) może mieć kwalifikowalne dodatkowe wynagrodzenie roczne za 2016 r. maksy</w:t>
                      </w:r>
                      <w:r w:rsidRPr="00AD5F66">
                        <w:rPr>
                          <w:rFonts w:ascii="Arial" w:hAnsi="Arial" w:cs="Arial"/>
                          <w:sz w:val="18"/>
                          <w:szCs w:val="18"/>
                        </w:rPr>
                        <w:t xml:space="preserve">malnie w wysokości 25% wypłaconej „trzynastki” (pracował w projekcie 6 z 12 miesięcy w 2016 r. na ½ etatu). </w:t>
                      </w:r>
                    </w:p>
                    <w:p w:rsidR="003D1011" w:rsidRPr="004B6946" w:rsidRDefault="003D1011" w:rsidP="004B6946">
                      <w:pPr>
                        <w:spacing w:after="120"/>
                        <w:jc w:val="both"/>
                        <w:rPr>
                          <w:rFonts w:ascii="Arial" w:hAnsi="Arial" w:cs="Arial"/>
                          <w:b/>
                          <w:sz w:val="18"/>
                          <w:szCs w:val="18"/>
                        </w:rPr>
                      </w:pPr>
                      <w:r w:rsidRPr="004B6946">
                        <w:rPr>
                          <w:rFonts w:ascii="Arial" w:hAnsi="Arial" w:cs="Arial"/>
                          <w:b/>
                          <w:sz w:val="18"/>
                          <w:szCs w:val="18"/>
                        </w:rPr>
                        <w:t>Przykład</w:t>
                      </w:r>
                      <w:r>
                        <w:rPr>
                          <w:rFonts w:ascii="Arial" w:hAnsi="Arial" w:cs="Arial"/>
                          <w:b/>
                          <w:sz w:val="18"/>
                          <w:szCs w:val="18"/>
                        </w:rPr>
                        <w:t xml:space="preserve"> 3</w:t>
                      </w:r>
                      <w:r w:rsidRPr="004B6946">
                        <w:rPr>
                          <w:rFonts w:ascii="Arial" w:hAnsi="Arial" w:cs="Arial"/>
                          <w:b/>
                          <w:sz w:val="18"/>
                          <w:szCs w:val="18"/>
                        </w:rPr>
                        <w:t>:</w:t>
                      </w:r>
                    </w:p>
                    <w:p w:rsidR="003D1011" w:rsidRDefault="003D1011" w:rsidP="004B6946">
                      <w:pPr>
                        <w:spacing w:after="120"/>
                        <w:jc w:val="both"/>
                        <w:rPr>
                          <w:rFonts w:ascii="Arial" w:hAnsi="Arial" w:cs="Arial"/>
                          <w:sz w:val="18"/>
                          <w:szCs w:val="18"/>
                        </w:rPr>
                      </w:pPr>
                      <w:r>
                        <w:rPr>
                          <w:rFonts w:ascii="Arial" w:hAnsi="Arial" w:cs="Arial"/>
                          <w:sz w:val="18"/>
                          <w:szCs w:val="18"/>
                        </w:rPr>
                        <w:t>J</w:t>
                      </w:r>
                      <w:r w:rsidRPr="00111450">
                        <w:rPr>
                          <w:rFonts w:ascii="Arial" w:hAnsi="Arial" w:cs="Arial"/>
                          <w:sz w:val="18"/>
                          <w:szCs w:val="18"/>
                        </w:rPr>
                        <w:t xml:space="preserve">eżeli osoba była zatrudniona w ramach projektu na umowę o pracę na pełny etat od 1.01.2015 do 30.06.2015 r., </w:t>
                      </w:r>
                      <w:r>
                        <w:rPr>
                          <w:rFonts w:ascii="Arial" w:hAnsi="Arial" w:cs="Arial"/>
                          <w:sz w:val="18"/>
                          <w:szCs w:val="18"/>
                        </w:rPr>
                        <w:t xml:space="preserve">          </w:t>
                      </w:r>
                      <w:r w:rsidRPr="00111450">
                        <w:rPr>
                          <w:rFonts w:ascii="Arial" w:hAnsi="Arial" w:cs="Arial"/>
                          <w:sz w:val="18"/>
                          <w:szCs w:val="18"/>
                        </w:rPr>
                        <w:t xml:space="preserve">a projekt zakończył się 30.06.2015 r., dodatkowe wynagrodzenie będzie wypłacone dopiero w I kwartale 2016 r., nawet jeśli umowa o pracę z pracownikiem (poza projektem) nie była kontynuowana po 30.06.2015 r. </w:t>
                      </w:r>
                    </w:p>
                    <w:p w:rsidR="003D1011" w:rsidRPr="00111450" w:rsidRDefault="003D1011" w:rsidP="004B6946">
                      <w:pPr>
                        <w:spacing w:after="120"/>
                        <w:jc w:val="both"/>
                        <w:rPr>
                          <w:rFonts w:ascii="Arial" w:hAnsi="Arial" w:cs="Arial"/>
                          <w:sz w:val="18"/>
                          <w:szCs w:val="18"/>
                        </w:rPr>
                      </w:pPr>
                      <w:r w:rsidRPr="00111450">
                        <w:rPr>
                          <w:rFonts w:ascii="Arial" w:hAnsi="Arial" w:cs="Arial"/>
                          <w:sz w:val="18"/>
                          <w:szCs w:val="18"/>
                        </w:rPr>
                        <w:t xml:space="preserve">Wobec powyższego, nie zawsze będzie możliwe kwalifikowanie „trzynastki” w związku z nieprzekraczalnym terminem na złożenie wniosku o płatność, </w:t>
                      </w:r>
                      <w:r>
                        <w:rPr>
                          <w:rFonts w:ascii="Arial" w:hAnsi="Arial" w:cs="Arial"/>
                          <w:sz w:val="18"/>
                          <w:szCs w:val="18"/>
                        </w:rPr>
                        <w:t xml:space="preserve">w </w:t>
                      </w:r>
                      <w:r w:rsidRPr="00111450">
                        <w:rPr>
                          <w:rFonts w:ascii="Arial" w:hAnsi="Arial" w:cs="Arial"/>
                          <w:sz w:val="18"/>
                          <w:szCs w:val="18"/>
                        </w:rPr>
                        <w:t>który</w:t>
                      </w:r>
                      <w:r>
                        <w:rPr>
                          <w:rFonts w:ascii="Arial" w:hAnsi="Arial" w:cs="Arial"/>
                          <w:sz w:val="18"/>
                          <w:szCs w:val="18"/>
                        </w:rPr>
                        <w:t>m</w:t>
                      </w:r>
                      <w:r w:rsidRPr="00111450">
                        <w:rPr>
                          <w:rFonts w:ascii="Arial" w:hAnsi="Arial" w:cs="Arial"/>
                          <w:sz w:val="18"/>
                          <w:szCs w:val="18"/>
                        </w:rPr>
                        <w:t xml:space="preserve"> nie moż</w:t>
                      </w:r>
                      <w:r>
                        <w:rPr>
                          <w:rFonts w:ascii="Arial" w:hAnsi="Arial" w:cs="Arial"/>
                          <w:sz w:val="18"/>
                          <w:szCs w:val="18"/>
                        </w:rPr>
                        <w:t>na</w:t>
                      </w:r>
                      <w:r w:rsidRPr="00111450">
                        <w:rPr>
                          <w:rFonts w:ascii="Arial" w:hAnsi="Arial" w:cs="Arial"/>
                          <w:sz w:val="18"/>
                          <w:szCs w:val="18"/>
                        </w:rPr>
                        <w:t xml:space="preserve"> rozliczać kosztu nieponiesionego. </w:t>
                      </w:r>
                    </w:p>
                    <w:p w:rsidR="003D1011" w:rsidRPr="00111450" w:rsidRDefault="003D1011">
                      <w:pPr>
                        <w:spacing w:after="120"/>
                        <w:jc w:val="both"/>
                        <w:rPr>
                          <w:sz w:val="18"/>
                          <w:szCs w:val="18"/>
                        </w:rPr>
                      </w:pPr>
                    </w:p>
                  </w:txbxContent>
                </v:textbox>
              </v:shape>
            </w:pict>
          </mc:Fallback>
        </mc:AlternateContent>
      </w:r>
    </w:p>
    <w:p w:rsidR="00AC1E99" w:rsidRDefault="00AC1E99" w:rsidP="00FB0997">
      <w:pPr>
        <w:spacing w:after="120"/>
        <w:jc w:val="both"/>
        <w:rPr>
          <w:rFonts w:ascii="Arial" w:hAnsi="Arial" w:cs="Arial"/>
          <w:sz w:val="20"/>
          <w:szCs w:val="20"/>
        </w:rPr>
      </w:pPr>
    </w:p>
    <w:p w:rsidR="00AC1E99" w:rsidRDefault="00AC1E99" w:rsidP="00FB0997">
      <w:pPr>
        <w:spacing w:after="120"/>
        <w:jc w:val="both"/>
        <w:rPr>
          <w:rFonts w:ascii="Arial" w:hAnsi="Arial" w:cs="Arial"/>
          <w:sz w:val="20"/>
          <w:szCs w:val="20"/>
        </w:rPr>
      </w:pPr>
    </w:p>
    <w:p w:rsidR="00AC1E99" w:rsidRDefault="00AC1E99" w:rsidP="00FB0997">
      <w:pPr>
        <w:spacing w:after="120"/>
        <w:jc w:val="both"/>
        <w:rPr>
          <w:rFonts w:ascii="Arial" w:hAnsi="Arial" w:cs="Arial"/>
          <w:sz w:val="20"/>
          <w:szCs w:val="20"/>
        </w:rPr>
      </w:pPr>
    </w:p>
    <w:p w:rsidR="00AC1E99" w:rsidRDefault="00AC1E99" w:rsidP="00FB0997">
      <w:pPr>
        <w:spacing w:after="120"/>
        <w:jc w:val="both"/>
        <w:rPr>
          <w:rFonts w:ascii="Arial" w:hAnsi="Arial" w:cs="Arial"/>
          <w:sz w:val="20"/>
          <w:szCs w:val="20"/>
        </w:rPr>
      </w:pPr>
    </w:p>
    <w:p w:rsidR="00AC1E99" w:rsidRDefault="00AC1E99" w:rsidP="00FB0997">
      <w:pPr>
        <w:spacing w:after="120"/>
        <w:jc w:val="both"/>
        <w:rPr>
          <w:rFonts w:ascii="Arial" w:hAnsi="Arial" w:cs="Arial"/>
          <w:sz w:val="20"/>
          <w:szCs w:val="20"/>
        </w:rPr>
      </w:pPr>
    </w:p>
    <w:p w:rsidR="003F5165" w:rsidRDefault="003F5165" w:rsidP="00FB0997">
      <w:pPr>
        <w:spacing w:after="120"/>
        <w:jc w:val="both"/>
        <w:rPr>
          <w:rFonts w:ascii="Arial" w:hAnsi="Arial" w:cs="Arial"/>
          <w:sz w:val="20"/>
          <w:szCs w:val="20"/>
        </w:rPr>
      </w:pPr>
    </w:p>
    <w:p w:rsidR="003F5165" w:rsidRDefault="003F5165" w:rsidP="00FB0997">
      <w:pPr>
        <w:spacing w:after="120"/>
        <w:jc w:val="both"/>
        <w:rPr>
          <w:rFonts w:ascii="Arial" w:hAnsi="Arial" w:cs="Arial"/>
          <w:sz w:val="20"/>
          <w:szCs w:val="20"/>
        </w:rPr>
      </w:pPr>
    </w:p>
    <w:p w:rsidR="003F5165" w:rsidRDefault="003F5165" w:rsidP="00FB0997">
      <w:pPr>
        <w:spacing w:after="120"/>
        <w:jc w:val="both"/>
        <w:rPr>
          <w:rFonts w:ascii="Arial" w:hAnsi="Arial" w:cs="Arial"/>
          <w:sz w:val="20"/>
          <w:szCs w:val="20"/>
        </w:rPr>
      </w:pPr>
    </w:p>
    <w:p w:rsidR="003F5165" w:rsidRDefault="003F5165" w:rsidP="00FB0997">
      <w:pPr>
        <w:spacing w:after="120"/>
        <w:jc w:val="both"/>
        <w:rPr>
          <w:rFonts w:ascii="Arial" w:hAnsi="Arial" w:cs="Arial"/>
          <w:sz w:val="20"/>
          <w:szCs w:val="20"/>
        </w:rPr>
      </w:pPr>
    </w:p>
    <w:p w:rsidR="003F5165" w:rsidRDefault="003F5165" w:rsidP="00FB0997">
      <w:pPr>
        <w:spacing w:after="120"/>
        <w:jc w:val="both"/>
        <w:rPr>
          <w:rFonts w:ascii="Arial" w:hAnsi="Arial" w:cs="Arial"/>
          <w:sz w:val="20"/>
          <w:szCs w:val="20"/>
        </w:rPr>
      </w:pPr>
    </w:p>
    <w:p w:rsidR="003F5165" w:rsidRDefault="003F5165" w:rsidP="00FB0997">
      <w:pPr>
        <w:spacing w:after="120"/>
        <w:jc w:val="both"/>
        <w:rPr>
          <w:rFonts w:ascii="Arial" w:hAnsi="Arial" w:cs="Arial"/>
          <w:sz w:val="20"/>
          <w:szCs w:val="20"/>
        </w:rPr>
      </w:pPr>
    </w:p>
    <w:p w:rsidR="003F5165" w:rsidRDefault="003F5165" w:rsidP="00FB0997">
      <w:pPr>
        <w:spacing w:after="120"/>
        <w:jc w:val="both"/>
        <w:rPr>
          <w:rFonts w:ascii="Arial" w:hAnsi="Arial" w:cs="Arial"/>
          <w:sz w:val="20"/>
          <w:szCs w:val="20"/>
        </w:rPr>
      </w:pPr>
    </w:p>
    <w:p w:rsidR="00AC1E99" w:rsidRDefault="00AC1E99" w:rsidP="00FB0997">
      <w:pPr>
        <w:spacing w:after="120"/>
        <w:jc w:val="both"/>
        <w:rPr>
          <w:rFonts w:ascii="Arial" w:hAnsi="Arial" w:cs="Arial"/>
          <w:sz w:val="20"/>
          <w:szCs w:val="20"/>
        </w:rPr>
      </w:pPr>
    </w:p>
    <w:p w:rsidR="003D1011" w:rsidRDefault="003D1011" w:rsidP="00FB0997">
      <w:pPr>
        <w:spacing w:after="120"/>
        <w:jc w:val="both"/>
        <w:rPr>
          <w:rFonts w:ascii="Arial" w:hAnsi="Arial" w:cs="Arial"/>
          <w:sz w:val="20"/>
          <w:szCs w:val="20"/>
        </w:rPr>
      </w:pPr>
    </w:p>
    <w:p w:rsidR="003D1011" w:rsidRDefault="003D1011" w:rsidP="00FB0997">
      <w:pPr>
        <w:spacing w:after="120"/>
        <w:jc w:val="both"/>
        <w:rPr>
          <w:rFonts w:ascii="Arial" w:hAnsi="Arial" w:cs="Arial"/>
          <w:sz w:val="20"/>
          <w:szCs w:val="20"/>
        </w:rPr>
      </w:pPr>
    </w:p>
    <w:p w:rsidR="00287CFD" w:rsidRPr="005E3AF8" w:rsidRDefault="00287CFD" w:rsidP="003D1011">
      <w:pPr>
        <w:pStyle w:val="Akapitzlist"/>
        <w:numPr>
          <w:ilvl w:val="0"/>
          <w:numId w:val="47"/>
        </w:numPr>
        <w:autoSpaceDE w:val="0"/>
        <w:autoSpaceDN w:val="0"/>
        <w:adjustRightInd w:val="0"/>
        <w:spacing w:after="120"/>
        <w:outlineLvl w:val="1"/>
        <w:rPr>
          <w:rFonts w:ascii="Arial" w:hAnsi="Arial" w:cs="Arial"/>
          <w:b/>
          <w:color w:val="5B9BD5" w:themeColor="accent1"/>
        </w:rPr>
      </w:pPr>
      <w:bookmarkStart w:id="160" w:name="_Toc501534932"/>
      <w:bookmarkStart w:id="161" w:name="_Toc501535101"/>
      <w:bookmarkStart w:id="162" w:name="_Toc501534933"/>
      <w:bookmarkStart w:id="163" w:name="_Toc501535102"/>
      <w:bookmarkStart w:id="164" w:name="_Toc501534934"/>
      <w:bookmarkStart w:id="165" w:name="_Toc501535103"/>
      <w:bookmarkStart w:id="166" w:name="_Toc504735445"/>
      <w:bookmarkEnd w:id="160"/>
      <w:bookmarkEnd w:id="161"/>
      <w:bookmarkEnd w:id="162"/>
      <w:bookmarkEnd w:id="163"/>
      <w:bookmarkEnd w:id="164"/>
      <w:bookmarkEnd w:id="165"/>
      <w:r w:rsidRPr="005E3AF8">
        <w:rPr>
          <w:rFonts w:ascii="Arial" w:hAnsi="Arial" w:cs="Arial"/>
          <w:b/>
          <w:color w:val="5B9BD5" w:themeColor="accent1"/>
          <w:lang w:eastAsia="en-US"/>
        </w:rPr>
        <w:lastRenderedPageBreak/>
        <w:t>Kiedy nagrody, a kiedy premie</w:t>
      </w:r>
      <w:r w:rsidR="00AF33AD" w:rsidRPr="005E3AF8">
        <w:rPr>
          <w:rFonts w:ascii="Arial" w:hAnsi="Arial" w:cs="Arial"/>
          <w:b/>
          <w:color w:val="5B9BD5" w:themeColor="accent1"/>
          <w:lang w:eastAsia="en-US"/>
        </w:rPr>
        <w:t>,</w:t>
      </w:r>
      <w:r w:rsidRPr="005E3AF8">
        <w:rPr>
          <w:rFonts w:ascii="Arial" w:hAnsi="Arial" w:cs="Arial"/>
          <w:b/>
          <w:color w:val="5B9BD5" w:themeColor="accent1"/>
          <w:lang w:eastAsia="en-US"/>
        </w:rPr>
        <w:t xml:space="preserve"> są kwalifikowalne?</w:t>
      </w:r>
      <w:bookmarkEnd w:id="166"/>
    </w:p>
    <w:p w:rsidR="00287CFD" w:rsidRDefault="00287CFD" w:rsidP="00DB7854">
      <w:pPr>
        <w:autoSpaceDE w:val="0"/>
        <w:autoSpaceDN w:val="0"/>
        <w:adjustRightInd w:val="0"/>
        <w:spacing w:after="120"/>
        <w:jc w:val="both"/>
        <w:rPr>
          <w:rFonts w:ascii="Arial" w:hAnsi="Arial" w:cs="Arial"/>
          <w:sz w:val="20"/>
          <w:szCs w:val="20"/>
        </w:rPr>
      </w:pPr>
      <w:r w:rsidRPr="00287CFD">
        <w:rPr>
          <w:rFonts w:ascii="Arial" w:hAnsi="Arial" w:cs="Arial"/>
          <w:sz w:val="20"/>
          <w:szCs w:val="20"/>
        </w:rPr>
        <w:t>Nagroda</w:t>
      </w:r>
      <w:r>
        <w:rPr>
          <w:rFonts w:ascii="Arial" w:hAnsi="Arial" w:cs="Arial"/>
          <w:sz w:val="20"/>
          <w:szCs w:val="20"/>
        </w:rPr>
        <w:t xml:space="preserve"> może być kwalifikowalna</w:t>
      </w:r>
      <w:r w:rsidR="001B67CC">
        <w:rPr>
          <w:rFonts w:ascii="Arial" w:hAnsi="Arial" w:cs="Arial"/>
          <w:sz w:val="20"/>
          <w:szCs w:val="20"/>
        </w:rPr>
        <w:t xml:space="preserve"> (</w:t>
      </w:r>
      <w:r>
        <w:rPr>
          <w:rFonts w:ascii="Arial" w:hAnsi="Arial" w:cs="Arial"/>
          <w:sz w:val="20"/>
          <w:szCs w:val="20"/>
        </w:rPr>
        <w:t>ale nie nagroda jubileuszowa</w:t>
      </w:r>
      <w:r w:rsidR="001B67CC">
        <w:rPr>
          <w:rFonts w:ascii="Arial" w:hAnsi="Arial" w:cs="Arial"/>
          <w:sz w:val="20"/>
          <w:szCs w:val="20"/>
        </w:rPr>
        <w:t>)</w:t>
      </w:r>
      <w:r>
        <w:rPr>
          <w:rFonts w:ascii="Arial" w:hAnsi="Arial" w:cs="Arial"/>
          <w:sz w:val="20"/>
          <w:szCs w:val="20"/>
        </w:rPr>
        <w:t xml:space="preserve">, gdy spełnione są </w:t>
      </w:r>
      <w:r w:rsidRPr="005E3AF8">
        <w:rPr>
          <w:rFonts w:ascii="Arial" w:hAnsi="Arial" w:cs="Arial"/>
          <w:sz w:val="20"/>
          <w:szCs w:val="20"/>
          <w:u w:val="single"/>
        </w:rPr>
        <w:t>łącznie</w:t>
      </w:r>
      <w:r>
        <w:rPr>
          <w:rFonts w:ascii="Arial" w:hAnsi="Arial" w:cs="Arial"/>
          <w:sz w:val="20"/>
          <w:szCs w:val="20"/>
        </w:rPr>
        <w:t xml:space="preserve"> warunki:</w:t>
      </w:r>
    </w:p>
    <w:p w:rsidR="001B67CC" w:rsidRDefault="001B67CC" w:rsidP="00DB7854">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Pr>
          <w:rFonts w:ascii="Arial" w:hAnsi="Arial" w:cs="Arial"/>
          <w:sz w:val="20"/>
          <w:szCs w:val="20"/>
        </w:rPr>
        <w:t>została przewidziana w regulaminie pracy (lub regulaminie wynagradzania lub innych właściwych przepisach prawa pracy);</w:t>
      </w:r>
    </w:p>
    <w:p w:rsidR="001B67CC" w:rsidRDefault="001B67CC" w:rsidP="00DB7854">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Pr>
          <w:rFonts w:ascii="Arial" w:hAnsi="Arial" w:cs="Arial"/>
          <w:sz w:val="20"/>
          <w:szCs w:val="20"/>
        </w:rPr>
        <w:t>została wprowadzona 6 miesięcy przed złożeniem wniosku o dofinansowanie;</w:t>
      </w:r>
    </w:p>
    <w:p w:rsidR="001B67CC" w:rsidRDefault="001B67CC" w:rsidP="00DB7854">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Pr>
          <w:rFonts w:ascii="Arial" w:hAnsi="Arial" w:cs="Arial"/>
          <w:sz w:val="20"/>
          <w:szCs w:val="20"/>
        </w:rPr>
        <w:t xml:space="preserve">potencjalnie obejmuje wszystkich pracowników, a zasady jej przyznawania są takie same </w:t>
      </w:r>
      <w:r w:rsidR="003F5165">
        <w:rPr>
          <w:rFonts w:ascii="Arial" w:hAnsi="Arial" w:cs="Arial"/>
          <w:sz w:val="20"/>
          <w:szCs w:val="20"/>
        </w:rPr>
        <w:br/>
      </w:r>
      <w:r>
        <w:rPr>
          <w:rFonts w:ascii="Arial" w:hAnsi="Arial" w:cs="Arial"/>
          <w:sz w:val="20"/>
          <w:szCs w:val="20"/>
        </w:rPr>
        <w:t>w przypadku personelu projektu oraz pozostałych pracowników beneficjenta;</w:t>
      </w:r>
    </w:p>
    <w:p w:rsidR="001B67CC" w:rsidRDefault="001B67CC" w:rsidP="00DB7854">
      <w:pPr>
        <w:pStyle w:val="Akapitzlist"/>
        <w:numPr>
          <w:ilvl w:val="0"/>
          <w:numId w:val="1"/>
        </w:numPr>
        <w:autoSpaceDE w:val="0"/>
        <w:autoSpaceDN w:val="0"/>
        <w:adjustRightInd w:val="0"/>
        <w:spacing w:after="120"/>
        <w:ind w:left="714" w:hanging="357"/>
        <w:contextualSpacing w:val="0"/>
        <w:jc w:val="both"/>
        <w:rPr>
          <w:rFonts w:ascii="Arial" w:hAnsi="Arial" w:cs="Arial"/>
          <w:sz w:val="20"/>
          <w:szCs w:val="20"/>
        </w:rPr>
      </w:pPr>
      <w:r>
        <w:rPr>
          <w:rFonts w:ascii="Arial" w:hAnsi="Arial" w:cs="Arial"/>
          <w:sz w:val="20"/>
          <w:szCs w:val="20"/>
        </w:rPr>
        <w:t>przyznawana jest w związku z realizacj</w:t>
      </w:r>
      <w:r w:rsidR="000B4B06">
        <w:rPr>
          <w:rFonts w:ascii="Arial" w:hAnsi="Arial" w:cs="Arial"/>
          <w:sz w:val="20"/>
          <w:szCs w:val="20"/>
        </w:rPr>
        <w:t>ą</w:t>
      </w:r>
      <w:r>
        <w:rPr>
          <w:rFonts w:ascii="Arial" w:hAnsi="Arial" w:cs="Arial"/>
          <w:sz w:val="20"/>
          <w:szCs w:val="20"/>
        </w:rPr>
        <w:t xml:space="preserve"> zadań </w:t>
      </w:r>
      <w:r w:rsidRPr="001B67CC">
        <w:rPr>
          <w:rFonts w:ascii="Arial" w:hAnsi="Arial" w:cs="Arial"/>
          <w:b/>
          <w:sz w:val="20"/>
          <w:szCs w:val="20"/>
        </w:rPr>
        <w:t>w ramach projektu</w:t>
      </w:r>
      <w:r w:rsidR="00866A4C">
        <w:rPr>
          <w:rFonts w:ascii="Arial" w:hAnsi="Arial" w:cs="Arial"/>
          <w:b/>
          <w:sz w:val="20"/>
          <w:szCs w:val="20"/>
        </w:rPr>
        <w:t xml:space="preserve"> </w:t>
      </w:r>
      <w:r w:rsidRPr="001B67CC">
        <w:rPr>
          <w:rFonts w:ascii="Arial" w:hAnsi="Arial" w:cs="Arial"/>
          <w:b/>
          <w:sz w:val="20"/>
          <w:szCs w:val="20"/>
        </w:rPr>
        <w:t>na podstawie stosunku pracy</w:t>
      </w:r>
      <w:r>
        <w:rPr>
          <w:rFonts w:ascii="Arial" w:hAnsi="Arial" w:cs="Arial"/>
          <w:sz w:val="20"/>
          <w:szCs w:val="20"/>
        </w:rPr>
        <w:t xml:space="preserve">. </w:t>
      </w:r>
    </w:p>
    <w:p w:rsidR="001B67CC" w:rsidRDefault="001B67CC" w:rsidP="00DB7854">
      <w:pPr>
        <w:autoSpaceDE w:val="0"/>
        <w:autoSpaceDN w:val="0"/>
        <w:adjustRightInd w:val="0"/>
        <w:spacing w:after="120"/>
        <w:jc w:val="both"/>
        <w:rPr>
          <w:rFonts w:ascii="Arial" w:hAnsi="Arial" w:cs="Arial"/>
          <w:sz w:val="20"/>
          <w:szCs w:val="20"/>
        </w:rPr>
      </w:pPr>
      <w:r>
        <w:rPr>
          <w:rFonts w:ascii="Arial" w:hAnsi="Arial" w:cs="Arial"/>
          <w:sz w:val="20"/>
          <w:szCs w:val="20"/>
        </w:rPr>
        <w:t>To samo dotyczy tzw. premii.</w:t>
      </w:r>
    </w:p>
    <w:p w:rsidR="00B17B84" w:rsidRPr="005E3AF8" w:rsidRDefault="00562329" w:rsidP="00B17B84">
      <w:pPr>
        <w:autoSpaceDE w:val="0"/>
        <w:autoSpaceDN w:val="0"/>
        <w:adjustRightInd w:val="0"/>
        <w:spacing w:after="120"/>
        <w:jc w:val="both"/>
        <w:rPr>
          <w:rFonts w:ascii="Arial" w:hAnsi="Arial" w:cs="Arial"/>
          <w:sz w:val="20"/>
          <w:szCs w:val="20"/>
        </w:rPr>
      </w:pPr>
      <w:r w:rsidRPr="00F55DA2">
        <w:rPr>
          <w:rFonts w:ascii="Arial" w:hAnsi="Arial" w:cs="Arial"/>
          <w:sz w:val="20"/>
          <w:szCs w:val="20"/>
        </w:rPr>
        <w:t xml:space="preserve">Natomiast jeśli beneficjent </w:t>
      </w:r>
      <w:r w:rsidR="007F523C">
        <w:rPr>
          <w:rFonts w:ascii="Arial" w:hAnsi="Arial" w:cs="Arial"/>
          <w:sz w:val="20"/>
          <w:szCs w:val="20"/>
        </w:rPr>
        <w:t xml:space="preserve">zgodnie z ustawą – </w:t>
      </w:r>
      <w:r w:rsidR="007F523C" w:rsidRPr="00F55DA2">
        <w:rPr>
          <w:rFonts w:ascii="Arial" w:hAnsi="Arial" w:cs="Arial"/>
          <w:i/>
          <w:sz w:val="20"/>
          <w:szCs w:val="20"/>
        </w:rPr>
        <w:t>Kodeks pracy</w:t>
      </w:r>
      <w:r w:rsidR="007F523C">
        <w:rPr>
          <w:rFonts w:ascii="Arial" w:hAnsi="Arial" w:cs="Arial"/>
          <w:sz w:val="20"/>
          <w:szCs w:val="20"/>
        </w:rPr>
        <w:t xml:space="preserve"> </w:t>
      </w:r>
      <w:r w:rsidRPr="00F55DA2">
        <w:rPr>
          <w:rFonts w:ascii="Arial" w:hAnsi="Arial" w:cs="Arial"/>
          <w:sz w:val="20"/>
          <w:szCs w:val="20"/>
        </w:rPr>
        <w:t xml:space="preserve">nie </w:t>
      </w:r>
      <w:r w:rsidR="007F523C">
        <w:rPr>
          <w:rFonts w:ascii="Arial" w:hAnsi="Arial" w:cs="Arial"/>
          <w:sz w:val="20"/>
          <w:szCs w:val="20"/>
        </w:rPr>
        <w:t xml:space="preserve">jest zobowiązany do </w:t>
      </w:r>
      <w:r w:rsidRPr="00F55DA2">
        <w:rPr>
          <w:rFonts w:ascii="Arial" w:hAnsi="Arial" w:cs="Arial"/>
          <w:sz w:val="20"/>
          <w:szCs w:val="20"/>
        </w:rPr>
        <w:t>wprowadz</w:t>
      </w:r>
      <w:r w:rsidR="007F523C">
        <w:rPr>
          <w:rFonts w:ascii="Arial" w:hAnsi="Arial" w:cs="Arial"/>
          <w:sz w:val="20"/>
          <w:szCs w:val="20"/>
        </w:rPr>
        <w:t xml:space="preserve">enia </w:t>
      </w:r>
      <w:r w:rsidRPr="00F55DA2">
        <w:rPr>
          <w:rFonts w:ascii="Arial" w:hAnsi="Arial" w:cs="Arial"/>
          <w:sz w:val="20"/>
          <w:szCs w:val="20"/>
        </w:rPr>
        <w:t>regulamin</w:t>
      </w:r>
      <w:r w:rsidR="007F523C">
        <w:rPr>
          <w:rFonts w:ascii="Arial" w:hAnsi="Arial" w:cs="Arial"/>
          <w:sz w:val="20"/>
          <w:szCs w:val="20"/>
        </w:rPr>
        <w:t>u</w:t>
      </w:r>
      <w:r w:rsidRPr="00F55DA2">
        <w:rPr>
          <w:rFonts w:ascii="Arial" w:hAnsi="Arial" w:cs="Arial"/>
          <w:sz w:val="20"/>
          <w:szCs w:val="20"/>
        </w:rPr>
        <w:t xml:space="preserve"> pracy lub regulamin</w:t>
      </w:r>
      <w:r w:rsidR="007F523C">
        <w:rPr>
          <w:rFonts w:ascii="Arial" w:hAnsi="Arial" w:cs="Arial"/>
          <w:sz w:val="20"/>
          <w:szCs w:val="20"/>
        </w:rPr>
        <w:t>u</w:t>
      </w:r>
      <w:r w:rsidRPr="00F55DA2">
        <w:rPr>
          <w:rFonts w:ascii="Arial" w:hAnsi="Arial" w:cs="Arial"/>
          <w:sz w:val="20"/>
          <w:szCs w:val="20"/>
        </w:rPr>
        <w:t xml:space="preserve"> wynagradzania danej instytucji, możliwość przyznania nagrody, czy premii </w:t>
      </w:r>
      <w:r w:rsidR="00AC1E99">
        <w:rPr>
          <w:rFonts w:ascii="Arial" w:hAnsi="Arial" w:cs="Arial"/>
          <w:sz w:val="20"/>
          <w:szCs w:val="20"/>
        </w:rPr>
        <w:t xml:space="preserve">powinna </w:t>
      </w:r>
      <w:r w:rsidRPr="00F55DA2">
        <w:rPr>
          <w:rFonts w:ascii="Arial" w:hAnsi="Arial" w:cs="Arial"/>
          <w:sz w:val="20"/>
          <w:szCs w:val="20"/>
        </w:rPr>
        <w:t>wynikać z innych właściwych przepisów prawa pracy</w:t>
      </w:r>
      <w:r w:rsidR="007F523C">
        <w:rPr>
          <w:rFonts w:ascii="Arial" w:hAnsi="Arial" w:cs="Arial"/>
          <w:sz w:val="20"/>
          <w:szCs w:val="20"/>
        </w:rPr>
        <w:t>.</w:t>
      </w:r>
      <w:r w:rsidR="00B17B84" w:rsidRPr="00F55DA2">
        <w:rPr>
          <w:rFonts w:ascii="Arial" w:hAnsi="Arial" w:cs="Arial"/>
          <w:sz w:val="20"/>
          <w:szCs w:val="20"/>
        </w:rPr>
        <w:t xml:space="preserve"> </w:t>
      </w:r>
      <w:r w:rsidR="007F523C">
        <w:rPr>
          <w:rFonts w:ascii="Arial" w:hAnsi="Arial" w:cs="Arial"/>
          <w:sz w:val="20"/>
          <w:szCs w:val="20"/>
        </w:rPr>
        <w:t>N</w:t>
      </w:r>
      <w:r w:rsidR="00B17B84" w:rsidRPr="00F55DA2">
        <w:rPr>
          <w:rFonts w:ascii="Arial" w:hAnsi="Arial" w:cs="Arial"/>
          <w:sz w:val="20"/>
          <w:szCs w:val="20"/>
        </w:rPr>
        <w:t xml:space="preserve">agrody lub premie </w:t>
      </w:r>
      <w:r w:rsidR="007F523C">
        <w:rPr>
          <w:rFonts w:ascii="Arial" w:hAnsi="Arial" w:cs="Arial"/>
          <w:sz w:val="20"/>
          <w:szCs w:val="20"/>
        </w:rPr>
        <w:t xml:space="preserve">muszą przy tym </w:t>
      </w:r>
      <w:r w:rsidR="00B17B84" w:rsidRPr="00F55DA2">
        <w:rPr>
          <w:rFonts w:ascii="Arial" w:hAnsi="Arial" w:cs="Arial"/>
          <w:sz w:val="20"/>
          <w:szCs w:val="20"/>
        </w:rPr>
        <w:t>spełnia</w:t>
      </w:r>
      <w:r w:rsidR="007F523C">
        <w:rPr>
          <w:rFonts w:ascii="Arial" w:hAnsi="Arial" w:cs="Arial"/>
          <w:sz w:val="20"/>
          <w:szCs w:val="20"/>
        </w:rPr>
        <w:t xml:space="preserve">ć </w:t>
      </w:r>
      <w:r w:rsidR="00B17B84" w:rsidRPr="005E3AF8">
        <w:rPr>
          <w:rFonts w:ascii="Arial" w:hAnsi="Arial" w:cs="Arial"/>
          <w:sz w:val="20"/>
          <w:szCs w:val="20"/>
        </w:rPr>
        <w:t xml:space="preserve">pozostałe warunki określone w pkt 4 lit. b-d podrozdziału 6.15.1 </w:t>
      </w:r>
      <w:r w:rsidR="00B17B84" w:rsidRPr="005E3AF8">
        <w:rPr>
          <w:rFonts w:ascii="Arial" w:hAnsi="Arial" w:cs="Arial"/>
          <w:i/>
          <w:sz w:val="20"/>
          <w:szCs w:val="20"/>
        </w:rPr>
        <w:t>Wytycznych</w:t>
      </w:r>
      <w:r w:rsidR="00B17B84" w:rsidRPr="005E3AF8">
        <w:rPr>
          <w:rFonts w:ascii="Arial" w:hAnsi="Arial" w:cs="Arial"/>
          <w:sz w:val="20"/>
          <w:szCs w:val="20"/>
        </w:rPr>
        <w:t>.</w:t>
      </w:r>
    </w:p>
    <w:p w:rsidR="000B4B06" w:rsidRPr="001B67CC" w:rsidRDefault="000B4B06" w:rsidP="00FB0997">
      <w:pPr>
        <w:autoSpaceDE w:val="0"/>
        <w:autoSpaceDN w:val="0"/>
        <w:adjustRightInd w:val="0"/>
        <w:spacing w:after="120"/>
        <w:jc w:val="both"/>
        <w:rPr>
          <w:rFonts w:ascii="Arial" w:hAnsi="Arial" w:cs="Arial"/>
          <w:sz w:val="20"/>
          <w:szCs w:val="20"/>
        </w:rPr>
      </w:pPr>
      <w:r>
        <w:rPr>
          <w:rFonts w:ascii="Arial" w:hAnsi="Arial" w:cs="Arial"/>
          <w:sz w:val="20"/>
          <w:szCs w:val="20"/>
        </w:rPr>
        <w:t xml:space="preserve">Co istotne, nagroda czy premia mogą być przyznane wyłącznie wtedy, gdy pracownik świadczy pracę </w:t>
      </w:r>
      <w:r w:rsidR="00AC1E99">
        <w:rPr>
          <w:rFonts w:ascii="Arial" w:hAnsi="Arial" w:cs="Arial"/>
          <w:sz w:val="20"/>
          <w:szCs w:val="20"/>
        </w:rPr>
        <w:br/>
        <w:t xml:space="preserve">w projekcie </w:t>
      </w:r>
      <w:r>
        <w:rPr>
          <w:rFonts w:ascii="Arial" w:hAnsi="Arial" w:cs="Arial"/>
          <w:sz w:val="20"/>
          <w:szCs w:val="20"/>
        </w:rPr>
        <w:t xml:space="preserve">na podstawie stosunku pracy. </w:t>
      </w:r>
      <w:r w:rsidR="00097A73">
        <w:rPr>
          <w:rFonts w:ascii="Arial" w:hAnsi="Arial" w:cs="Arial"/>
          <w:sz w:val="20"/>
          <w:szCs w:val="20"/>
        </w:rPr>
        <w:t>Osoba samozatrudniona n</w:t>
      </w:r>
      <w:r w:rsidR="004A09A5">
        <w:rPr>
          <w:rFonts w:ascii="Arial" w:hAnsi="Arial" w:cs="Arial"/>
          <w:sz w:val="20"/>
          <w:szCs w:val="20"/>
        </w:rPr>
        <w:t>ie może sobie przyznać premii czy nagrody za realizację swojego projektu.</w:t>
      </w:r>
      <w:r>
        <w:rPr>
          <w:rFonts w:ascii="Arial" w:hAnsi="Arial" w:cs="Arial"/>
          <w:sz w:val="20"/>
          <w:szCs w:val="20"/>
        </w:rPr>
        <w:t xml:space="preserve"> </w:t>
      </w:r>
    </w:p>
    <w:p w:rsidR="006716AC" w:rsidRDefault="006716AC" w:rsidP="00FB0997">
      <w:pPr>
        <w:spacing w:after="120"/>
        <w:jc w:val="both"/>
        <w:rPr>
          <w:rFonts w:ascii="Arial" w:hAnsi="Arial" w:cs="Arial"/>
          <w:sz w:val="20"/>
          <w:szCs w:val="20"/>
        </w:rPr>
      </w:pPr>
      <w:r w:rsidRPr="00BA646D">
        <w:rPr>
          <w:rFonts w:ascii="Arial" w:hAnsi="Arial" w:cs="Arial"/>
          <w:sz w:val="20"/>
          <w:szCs w:val="20"/>
          <w:highlight w:val="green"/>
        </w:rPr>
        <w:t xml:space="preserve">[pkt </w:t>
      </w:r>
      <w:r w:rsidR="00D823A5">
        <w:rPr>
          <w:rFonts w:ascii="Arial" w:hAnsi="Arial" w:cs="Arial"/>
          <w:sz w:val="20"/>
          <w:szCs w:val="20"/>
          <w:highlight w:val="green"/>
        </w:rPr>
        <w:t>4</w:t>
      </w:r>
      <w:r w:rsidRPr="00BA646D">
        <w:rPr>
          <w:rFonts w:ascii="Arial" w:hAnsi="Arial" w:cs="Arial"/>
          <w:sz w:val="20"/>
          <w:szCs w:val="20"/>
          <w:highlight w:val="green"/>
        </w:rPr>
        <w:t xml:space="preserve"> sekcj</w:t>
      </w:r>
      <w:r w:rsidR="001B67CC">
        <w:rPr>
          <w:rFonts w:ascii="Arial" w:hAnsi="Arial" w:cs="Arial"/>
          <w:sz w:val="20"/>
          <w:szCs w:val="20"/>
          <w:highlight w:val="green"/>
        </w:rPr>
        <w:t>a</w:t>
      </w:r>
      <w:r w:rsidRPr="00BA646D">
        <w:rPr>
          <w:rFonts w:ascii="Arial" w:hAnsi="Arial" w:cs="Arial"/>
          <w:sz w:val="20"/>
          <w:szCs w:val="20"/>
          <w:highlight w:val="green"/>
        </w:rPr>
        <w:t xml:space="preserve"> 6.1</w:t>
      </w:r>
      <w:r w:rsidR="00D823A5">
        <w:rPr>
          <w:rFonts w:ascii="Arial" w:hAnsi="Arial" w:cs="Arial"/>
          <w:sz w:val="20"/>
          <w:szCs w:val="20"/>
          <w:highlight w:val="green"/>
        </w:rPr>
        <w:t>5</w:t>
      </w:r>
      <w:r w:rsidRPr="00BA646D">
        <w:rPr>
          <w:rFonts w:ascii="Arial" w:hAnsi="Arial" w:cs="Arial"/>
          <w:sz w:val="20"/>
          <w:szCs w:val="20"/>
          <w:highlight w:val="green"/>
        </w:rPr>
        <w:t>.1]</w:t>
      </w: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564772" w:rsidRDefault="00564772" w:rsidP="00FB0997">
      <w:pPr>
        <w:spacing w:after="120"/>
        <w:jc w:val="both"/>
        <w:rPr>
          <w:rFonts w:ascii="Arial" w:hAnsi="Arial" w:cs="Arial"/>
          <w:sz w:val="20"/>
          <w:szCs w:val="20"/>
        </w:rPr>
      </w:pPr>
    </w:p>
    <w:p w:rsidR="006A4530" w:rsidRPr="00DB7854" w:rsidRDefault="006A4530" w:rsidP="003D1011">
      <w:pPr>
        <w:pStyle w:val="Nagwek1"/>
        <w:rPr>
          <w:rFonts w:ascii="Arial" w:hAnsi="Arial" w:cs="Arial"/>
          <w:sz w:val="24"/>
          <w:szCs w:val="24"/>
        </w:rPr>
      </w:pPr>
      <w:bookmarkStart w:id="167" w:name="_Toc504735446"/>
      <w:r w:rsidRPr="00DB7854">
        <w:rPr>
          <w:rFonts w:ascii="Arial" w:hAnsi="Arial" w:cs="Arial"/>
          <w:sz w:val="24"/>
          <w:szCs w:val="24"/>
        </w:rPr>
        <w:lastRenderedPageBreak/>
        <w:t>Rozdział I</w:t>
      </w:r>
      <w:r w:rsidR="00A72F61" w:rsidRPr="00DB7854">
        <w:rPr>
          <w:rFonts w:ascii="Arial" w:hAnsi="Arial" w:cs="Arial"/>
          <w:sz w:val="24"/>
          <w:szCs w:val="24"/>
        </w:rPr>
        <w:t>V</w:t>
      </w:r>
      <w:r w:rsidRPr="00DB7854">
        <w:rPr>
          <w:rFonts w:ascii="Arial" w:hAnsi="Arial" w:cs="Arial"/>
          <w:sz w:val="24"/>
          <w:szCs w:val="24"/>
        </w:rPr>
        <w:t>. Warunki kwalifikowalności osoby samozatrudnionej i osób współpracujących</w:t>
      </w:r>
      <w:bookmarkEnd w:id="167"/>
    </w:p>
    <w:p w:rsidR="006A4530" w:rsidRDefault="006A4530" w:rsidP="00F55DA2">
      <w:pPr>
        <w:spacing w:after="120"/>
        <w:ind w:right="45"/>
        <w:jc w:val="both"/>
        <w:rPr>
          <w:rFonts w:ascii="Arial" w:hAnsi="Arial" w:cs="Arial"/>
          <w:sz w:val="20"/>
          <w:szCs w:val="20"/>
        </w:rPr>
      </w:pPr>
    </w:p>
    <w:p w:rsidR="00D60862" w:rsidRPr="00F55DA2" w:rsidRDefault="00D60862" w:rsidP="003D1011">
      <w:pPr>
        <w:pStyle w:val="Akapitzlist"/>
        <w:numPr>
          <w:ilvl w:val="0"/>
          <w:numId w:val="47"/>
        </w:numPr>
        <w:spacing w:after="120"/>
        <w:jc w:val="both"/>
        <w:outlineLvl w:val="1"/>
        <w:rPr>
          <w:rFonts w:ascii="Arial" w:hAnsi="Arial" w:cs="Arial"/>
          <w:b/>
          <w:color w:val="5B9BD5" w:themeColor="accent1"/>
        </w:rPr>
      </w:pPr>
      <w:bookmarkStart w:id="168" w:name="_Toc504735447"/>
      <w:r w:rsidRPr="00F55DA2">
        <w:rPr>
          <w:rFonts w:ascii="Arial" w:hAnsi="Arial" w:cs="Arial"/>
          <w:b/>
          <w:color w:val="5B9BD5" w:themeColor="accent1"/>
        </w:rPr>
        <w:t>Jak</w:t>
      </w:r>
      <w:r w:rsidR="00AC1E99">
        <w:rPr>
          <w:rFonts w:ascii="Arial" w:hAnsi="Arial" w:cs="Arial"/>
          <w:b/>
          <w:color w:val="5B9BD5" w:themeColor="accent1"/>
        </w:rPr>
        <w:t>ie</w:t>
      </w:r>
      <w:r w:rsidRPr="00F55DA2">
        <w:rPr>
          <w:rFonts w:ascii="Arial" w:hAnsi="Arial" w:cs="Arial"/>
          <w:b/>
          <w:color w:val="5B9BD5" w:themeColor="accent1"/>
        </w:rPr>
        <w:t xml:space="preserve"> </w:t>
      </w:r>
      <w:r w:rsidR="00AC1E99">
        <w:rPr>
          <w:rFonts w:ascii="Arial" w:hAnsi="Arial" w:cs="Arial"/>
          <w:b/>
          <w:color w:val="5B9BD5" w:themeColor="accent1"/>
        </w:rPr>
        <w:t xml:space="preserve">są warunki kwalifikowalności </w:t>
      </w:r>
      <w:r w:rsidR="003D1011">
        <w:rPr>
          <w:rFonts w:ascii="Arial" w:hAnsi="Arial" w:cs="Arial"/>
          <w:b/>
          <w:color w:val="5B9BD5" w:themeColor="accent1"/>
        </w:rPr>
        <w:t>wynagrodzenia o</w:t>
      </w:r>
      <w:r w:rsidRPr="00F55DA2">
        <w:rPr>
          <w:rFonts w:ascii="Arial" w:hAnsi="Arial" w:cs="Arial"/>
          <w:b/>
          <w:color w:val="5B9BD5" w:themeColor="accent1"/>
        </w:rPr>
        <w:t>soby samozatrudnionej?</w:t>
      </w:r>
      <w:bookmarkEnd w:id="168"/>
    </w:p>
    <w:p w:rsidR="00D60862" w:rsidRDefault="00D60862" w:rsidP="00D60862">
      <w:pPr>
        <w:spacing w:after="120"/>
        <w:jc w:val="both"/>
        <w:rPr>
          <w:rFonts w:ascii="Arial" w:hAnsi="Arial" w:cs="Arial"/>
          <w:sz w:val="20"/>
          <w:szCs w:val="20"/>
        </w:rPr>
      </w:pPr>
      <w:r w:rsidRPr="002616B2">
        <w:rPr>
          <w:rFonts w:ascii="Arial" w:hAnsi="Arial" w:cs="Arial"/>
          <w:sz w:val="20"/>
          <w:szCs w:val="20"/>
        </w:rPr>
        <w:t xml:space="preserve">W przypadku, gdy beneficjentem jest osoba fizyczna prowadząca działalność gospodarczą, może się pojawić sytuacja, w której osoba ta będzie zaangażowana jako personel projektu. Mówimy wtedy </w:t>
      </w:r>
      <w:r w:rsidRPr="002616B2">
        <w:rPr>
          <w:rFonts w:ascii="Arial" w:hAnsi="Arial" w:cs="Arial"/>
          <w:sz w:val="20"/>
          <w:szCs w:val="20"/>
        </w:rPr>
        <w:br/>
        <w:t xml:space="preserve">o samozatrudnieniu w projekcie, gdyż wtedy osoba prowadząca działalność gospodarczą i realizująca projekt pełni jednocześnie funkcję </w:t>
      </w:r>
      <w:r>
        <w:rPr>
          <w:rFonts w:ascii="Arial" w:hAnsi="Arial" w:cs="Arial"/>
          <w:sz w:val="20"/>
          <w:szCs w:val="20"/>
        </w:rPr>
        <w:t xml:space="preserve">jego personelu </w:t>
      </w:r>
      <w:r w:rsidRPr="002616B2">
        <w:rPr>
          <w:rFonts w:ascii="Arial" w:hAnsi="Arial" w:cs="Arial"/>
          <w:sz w:val="20"/>
          <w:szCs w:val="20"/>
        </w:rPr>
        <w:t>np. koordynatora projektu</w:t>
      </w:r>
      <w:r>
        <w:rPr>
          <w:rFonts w:ascii="Arial" w:hAnsi="Arial" w:cs="Arial"/>
          <w:sz w:val="20"/>
          <w:szCs w:val="20"/>
        </w:rPr>
        <w:t>.</w:t>
      </w:r>
    </w:p>
    <w:p w:rsidR="00D60862" w:rsidRPr="002616B2" w:rsidRDefault="00D60862" w:rsidP="00D60862">
      <w:pPr>
        <w:spacing w:after="120"/>
        <w:jc w:val="both"/>
        <w:rPr>
          <w:rFonts w:ascii="Arial" w:hAnsi="Arial" w:cs="Arial"/>
          <w:sz w:val="20"/>
          <w:szCs w:val="20"/>
        </w:rPr>
      </w:pPr>
      <w:r w:rsidRPr="002616B2">
        <w:rPr>
          <w:rFonts w:ascii="Arial" w:hAnsi="Arial" w:cs="Arial"/>
          <w:sz w:val="20"/>
          <w:szCs w:val="20"/>
        </w:rPr>
        <w:t xml:space="preserve">Wydatki poniesione na wynagrodzenie osoby samozatrudnionej są kwalifikowalne, z zastrzeżeniem spełnienia ogólnych warunków angażowania personelu projektu określonych w podrozdziale </w:t>
      </w:r>
      <w:r>
        <w:rPr>
          <w:rFonts w:ascii="Arial" w:hAnsi="Arial" w:cs="Arial"/>
          <w:sz w:val="20"/>
          <w:szCs w:val="20"/>
        </w:rPr>
        <w:t xml:space="preserve">6.2 </w:t>
      </w:r>
      <w:r w:rsidRPr="002616B2">
        <w:rPr>
          <w:rFonts w:ascii="Arial" w:hAnsi="Arial" w:cs="Arial"/>
          <w:i/>
          <w:sz w:val="20"/>
          <w:szCs w:val="20"/>
        </w:rPr>
        <w:t xml:space="preserve">Wytycznych, </w:t>
      </w:r>
      <w:r w:rsidRPr="002616B2">
        <w:rPr>
          <w:rFonts w:ascii="Arial" w:hAnsi="Arial" w:cs="Arial"/>
          <w:sz w:val="20"/>
          <w:szCs w:val="20"/>
        </w:rPr>
        <w:t xml:space="preserve">a także tych szczegółowych przewidzianych w </w:t>
      </w:r>
      <w:r>
        <w:rPr>
          <w:rFonts w:ascii="Arial" w:hAnsi="Arial" w:cs="Arial"/>
          <w:sz w:val="20"/>
          <w:szCs w:val="20"/>
        </w:rPr>
        <w:t>podrozdziale 6.1</w:t>
      </w:r>
      <w:r w:rsidR="008772B2">
        <w:rPr>
          <w:rFonts w:ascii="Arial" w:hAnsi="Arial" w:cs="Arial"/>
          <w:sz w:val="20"/>
          <w:szCs w:val="20"/>
        </w:rPr>
        <w:t>5</w:t>
      </w:r>
      <w:r>
        <w:rPr>
          <w:rFonts w:ascii="Arial" w:hAnsi="Arial" w:cs="Arial"/>
          <w:sz w:val="20"/>
          <w:szCs w:val="20"/>
        </w:rPr>
        <w:t xml:space="preserve"> </w:t>
      </w:r>
      <w:r w:rsidRPr="002616B2">
        <w:rPr>
          <w:rFonts w:ascii="Arial" w:hAnsi="Arial" w:cs="Arial"/>
          <w:i/>
          <w:sz w:val="20"/>
          <w:szCs w:val="20"/>
        </w:rPr>
        <w:t xml:space="preserve">Wytycznych. </w:t>
      </w:r>
      <w:r w:rsidRPr="002616B2">
        <w:rPr>
          <w:rFonts w:ascii="Arial" w:hAnsi="Arial" w:cs="Arial"/>
          <w:sz w:val="20"/>
          <w:szCs w:val="20"/>
        </w:rPr>
        <w:t xml:space="preserve">Należy </w:t>
      </w:r>
      <w:r>
        <w:rPr>
          <w:rFonts w:ascii="Arial" w:hAnsi="Arial" w:cs="Arial"/>
          <w:sz w:val="20"/>
          <w:szCs w:val="20"/>
        </w:rPr>
        <w:t xml:space="preserve">                          w szczególności pamiętać</w:t>
      </w:r>
      <w:r w:rsidRPr="002616B2">
        <w:rPr>
          <w:rFonts w:ascii="Arial" w:hAnsi="Arial" w:cs="Arial"/>
          <w:sz w:val="20"/>
          <w:szCs w:val="20"/>
        </w:rPr>
        <w:t>, że:</w:t>
      </w:r>
    </w:p>
    <w:p w:rsidR="00D60862" w:rsidRDefault="00D60862" w:rsidP="00D60862">
      <w:pPr>
        <w:pStyle w:val="Akapitzlist"/>
        <w:numPr>
          <w:ilvl w:val="0"/>
          <w:numId w:val="23"/>
        </w:numPr>
        <w:spacing w:after="120"/>
        <w:contextualSpacing w:val="0"/>
        <w:jc w:val="both"/>
        <w:rPr>
          <w:rFonts w:ascii="Arial" w:hAnsi="Arial" w:cs="Arial"/>
          <w:sz w:val="20"/>
          <w:szCs w:val="20"/>
        </w:rPr>
      </w:pPr>
      <w:r w:rsidRPr="00C826AD">
        <w:rPr>
          <w:rFonts w:ascii="Arial" w:hAnsi="Arial" w:cs="Arial"/>
          <w:sz w:val="20"/>
          <w:szCs w:val="20"/>
        </w:rPr>
        <w:t xml:space="preserve">wysokość wynagrodzenia personelu samozatrudnionego musi wynikać z zatwierdzonego wniosku </w:t>
      </w:r>
      <w:r>
        <w:rPr>
          <w:rFonts w:ascii="Arial" w:hAnsi="Arial" w:cs="Arial"/>
          <w:sz w:val="20"/>
          <w:szCs w:val="20"/>
        </w:rPr>
        <w:t xml:space="preserve">                </w:t>
      </w:r>
      <w:r w:rsidRPr="00C826AD">
        <w:rPr>
          <w:rFonts w:ascii="Arial" w:hAnsi="Arial" w:cs="Arial"/>
          <w:sz w:val="20"/>
          <w:szCs w:val="20"/>
        </w:rPr>
        <w:t xml:space="preserve">o dofinansowanie projektu, gdzie w szczegółowym budżecie projektu wskazane </w:t>
      </w:r>
      <w:r w:rsidR="00F529ED">
        <w:rPr>
          <w:rFonts w:ascii="Arial" w:hAnsi="Arial" w:cs="Arial"/>
          <w:sz w:val="20"/>
          <w:szCs w:val="20"/>
        </w:rPr>
        <w:t xml:space="preserve">musi być </w:t>
      </w:r>
      <w:r w:rsidRPr="00C826AD">
        <w:rPr>
          <w:rFonts w:ascii="Arial" w:hAnsi="Arial" w:cs="Arial"/>
          <w:sz w:val="20"/>
          <w:szCs w:val="20"/>
        </w:rPr>
        <w:t xml:space="preserve">wynagrodzenie miesięczne lub w inny sposób określona stawka dla osoby samozatrudnionej; beneficjent powinien mieć zatem świadomość, że kwota jednostkowa wskazana we wniosku </w:t>
      </w:r>
      <w:r w:rsidR="00253EF4">
        <w:rPr>
          <w:rFonts w:ascii="Arial" w:hAnsi="Arial" w:cs="Arial"/>
          <w:sz w:val="20"/>
          <w:szCs w:val="20"/>
        </w:rPr>
        <w:t xml:space="preserve">                    </w:t>
      </w:r>
      <w:r w:rsidRPr="00C826AD">
        <w:rPr>
          <w:rFonts w:ascii="Arial" w:hAnsi="Arial" w:cs="Arial"/>
          <w:sz w:val="20"/>
          <w:szCs w:val="20"/>
        </w:rPr>
        <w:t>o dofinansowanie</w:t>
      </w:r>
      <w:r>
        <w:rPr>
          <w:rFonts w:ascii="Arial" w:hAnsi="Arial" w:cs="Arial"/>
          <w:sz w:val="20"/>
          <w:szCs w:val="20"/>
        </w:rPr>
        <w:t xml:space="preserve"> </w:t>
      </w:r>
      <w:r w:rsidRPr="00C826AD">
        <w:rPr>
          <w:rFonts w:ascii="Arial" w:hAnsi="Arial" w:cs="Arial"/>
          <w:sz w:val="20"/>
          <w:szCs w:val="20"/>
        </w:rPr>
        <w:t>w przypadku samozatrudnienia będzie tą kwotą, która będzie podlegała rozliczeniu</w:t>
      </w:r>
      <w:r>
        <w:rPr>
          <w:rFonts w:ascii="Arial" w:hAnsi="Arial" w:cs="Arial"/>
          <w:sz w:val="20"/>
          <w:szCs w:val="20"/>
        </w:rPr>
        <w:t xml:space="preserve"> </w:t>
      </w:r>
      <w:r w:rsidRPr="00C826AD">
        <w:rPr>
          <w:rFonts w:ascii="Arial" w:hAnsi="Arial" w:cs="Arial"/>
          <w:sz w:val="20"/>
          <w:szCs w:val="20"/>
        </w:rPr>
        <w:t>we wnioskach</w:t>
      </w:r>
      <w:r w:rsidR="00253EF4">
        <w:rPr>
          <w:rFonts w:ascii="Arial" w:hAnsi="Arial" w:cs="Arial"/>
          <w:sz w:val="20"/>
          <w:szCs w:val="20"/>
        </w:rPr>
        <w:t xml:space="preserve"> </w:t>
      </w:r>
      <w:r w:rsidRPr="00C826AD">
        <w:rPr>
          <w:rFonts w:ascii="Arial" w:hAnsi="Arial" w:cs="Arial"/>
          <w:sz w:val="20"/>
          <w:szCs w:val="20"/>
        </w:rPr>
        <w:t>o płatność</w:t>
      </w:r>
      <w:r>
        <w:rPr>
          <w:rFonts w:ascii="Arial" w:hAnsi="Arial" w:cs="Arial"/>
          <w:sz w:val="20"/>
          <w:szCs w:val="20"/>
        </w:rPr>
        <w:t xml:space="preserve"> </w:t>
      </w:r>
      <w:r w:rsidRPr="00C826AD">
        <w:rPr>
          <w:rFonts w:ascii="Arial" w:hAnsi="Arial" w:cs="Arial"/>
          <w:sz w:val="20"/>
          <w:szCs w:val="20"/>
          <w:highlight w:val="green"/>
        </w:rPr>
        <w:t>[pkt</w:t>
      </w:r>
      <w:r>
        <w:rPr>
          <w:rFonts w:ascii="Arial" w:hAnsi="Arial" w:cs="Arial"/>
          <w:sz w:val="20"/>
          <w:szCs w:val="20"/>
          <w:highlight w:val="green"/>
        </w:rPr>
        <w:t xml:space="preserve"> 1</w:t>
      </w:r>
      <w:r w:rsidRPr="00C826AD">
        <w:rPr>
          <w:rFonts w:ascii="Arial" w:hAnsi="Arial" w:cs="Arial"/>
          <w:sz w:val="20"/>
          <w:szCs w:val="20"/>
          <w:highlight w:val="green"/>
        </w:rPr>
        <w:t xml:space="preserve"> sekcj</w:t>
      </w:r>
      <w:r>
        <w:rPr>
          <w:rFonts w:ascii="Arial" w:hAnsi="Arial" w:cs="Arial"/>
          <w:sz w:val="20"/>
          <w:szCs w:val="20"/>
          <w:highlight w:val="green"/>
        </w:rPr>
        <w:t>a</w:t>
      </w:r>
      <w:r w:rsidRPr="00C826AD">
        <w:rPr>
          <w:rFonts w:ascii="Arial" w:hAnsi="Arial" w:cs="Arial"/>
          <w:sz w:val="20"/>
          <w:szCs w:val="20"/>
          <w:highlight w:val="green"/>
        </w:rPr>
        <w:t xml:space="preserve"> 6.1</w:t>
      </w:r>
      <w:r w:rsidR="008772B2">
        <w:rPr>
          <w:rFonts w:ascii="Arial" w:hAnsi="Arial" w:cs="Arial"/>
          <w:sz w:val="20"/>
          <w:szCs w:val="20"/>
          <w:highlight w:val="green"/>
        </w:rPr>
        <w:t>5</w:t>
      </w:r>
      <w:r w:rsidRPr="00C826AD">
        <w:rPr>
          <w:rFonts w:ascii="Arial" w:hAnsi="Arial" w:cs="Arial"/>
          <w:sz w:val="20"/>
          <w:szCs w:val="20"/>
          <w:highlight w:val="green"/>
        </w:rPr>
        <w:t>.</w:t>
      </w:r>
      <w:r w:rsidR="006B7D17">
        <w:rPr>
          <w:rFonts w:ascii="Arial" w:hAnsi="Arial" w:cs="Arial"/>
          <w:sz w:val="20"/>
          <w:szCs w:val="20"/>
          <w:highlight w:val="green"/>
        </w:rPr>
        <w:t>2</w:t>
      </w:r>
      <w:r w:rsidRPr="00C826AD">
        <w:rPr>
          <w:rFonts w:ascii="Arial" w:hAnsi="Arial" w:cs="Arial"/>
          <w:sz w:val="20"/>
          <w:szCs w:val="20"/>
          <w:highlight w:val="green"/>
        </w:rPr>
        <w:t>]</w:t>
      </w:r>
      <w:r>
        <w:rPr>
          <w:rFonts w:ascii="Arial" w:hAnsi="Arial" w:cs="Arial"/>
          <w:sz w:val="20"/>
          <w:szCs w:val="20"/>
        </w:rPr>
        <w:t>;</w:t>
      </w:r>
    </w:p>
    <w:p w:rsidR="00D60862" w:rsidRPr="00F55DA2" w:rsidRDefault="00D60862" w:rsidP="00D60862">
      <w:pPr>
        <w:pStyle w:val="Akapitzlist"/>
        <w:numPr>
          <w:ilvl w:val="0"/>
          <w:numId w:val="23"/>
        </w:numPr>
        <w:spacing w:after="120"/>
        <w:ind w:left="714" w:hanging="357"/>
        <w:contextualSpacing w:val="0"/>
        <w:jc w:val="both"/>
        <w:rPr>
          <w:rFonts w:ascii="Arial" w:hAnsi="Arial" w:cs="Arial"/>
          <w:b/>
        </w:rPr>
      </w:pPr>
      <w:r>
        <w:rPr>
          <w:rFonts w:ascii="Arial" w:hAnsi="Arial" w:cs="Arial"/>
          <w:sz w:val="20"/>
          <w:szCs w:val="20"/>
        </w:rPr>
        <w:t xml:space="preserve">koszt </w:t>
      </w:r>
      <w:r w:rsidRPr="00CB4378">
        <w:rPr>
          <w:rFonts w:ascii="Arial" w:hAnsi="Arial" w:cs="Arial"/>
          <w:sz w:val="20"/>
          <w:szCs w:val="20"/>
        </w:rPr>
        <w:t>wynagrodzenia personelu samozatrudnionego musi być racjonaln</w:t>
      </w:r>
      <w:r>
        <w:rPr>
          <w:rFonts w:ascii="Arial" w:hAnsi="Arial" w:cs="Arial"/>
          <w:sz w:val="20"/>
          <w:szCs w:val="20"/>
        </w:rPr>
        <w:t>y</w:t>
      </w:r>
      <w:r w:rsidRPr="00CB4378">
        <w:rPr>
          <w:rFonts w:ascii="Arial" w:hAnsi="Arial" w:cs="Arial"/>
          <w:sz w:val="20"/>
          <w:szCs w:val="20"/>
        </w:rPr>
        <w:t xml:space="preserve"> (nie może </w:t>
      </w:r>
      <w:r>
        <w:rPr>
          <w:rFonts w:ascii="Arial" w:hAnsi="Arial" w:cs="Arial"/>
          <w:sz w:val="20"/>
          <w:szCs w:val="20"/>
        </w:rPr>
        <w:t xml:space="preserve">przekraczać </w:t>
      </w:r>
      <w:r w:rsidRPr="00CB4378">
        <w:rPr>
          <w:rFonts w:ascii="Arial" w:hAnsi="Arial" w:cs="Arial"/>
          <w:sz w:val="20"/>
          <w:szCs w:val="20"/>
        </w:rPr>
        <w:t>koszt</w:t>
      </w:r>
      <w:r>
        <w:rPr>
          <w:rFonts w:ascii="Arial" w:hAnsi="Arial" w:cs="Arial"/>
          <w:sz w:val="20"/>
          <w:szCs w:val="20"/>
        </w:rPr>
        <w:t>u</w:t>
      </w:r>
      <w:r w:rsidRPr="00CB4378">
        <w:rPr>
          <w:rFonts w:ascii="Arial" w:hAnsi="Arial" w:cs="Arial"/>
          <w:sz w:val="20"/>
          <w:szCs w:val="20"/>
        </w:rPr>
        <w:t xml:space="preserve"> rynkow</w:t>
      </w:r>
      <w:r>
        <w:rPr>
          <w:rFonts w:ascii="Arial" w:hAnsi="Arial" w:cs="Arial"/>
          <w:sz w:val="20"/>
          <w:szCs w:val="20"/>
        </w:rPr>
        <w:t>ego</w:t>
      </w:r>
      <w:r w:rsidRPr="00CB4378">
        <w:rPr>
          <w:rFonts w:ascii="Arial" w:hAnsi="Arial" w:cs="Arial"/>
          <w:sz w:val="20"/>
          <w:szCs w:val="20"/>
        </w:rPr>
        <w:t xml:space="preserve"> usługi</w:t>
      </w:r>
      <w:r>
        <w:rPr>
          <w:rFonts w:ascii="Arial" w:hAnsi="Arial" w:cs="Arial"/>
          <w:sz w:val="20"/>
          <w:szCs w:val="20"/>
        </w:rPr>
        <w:t xml:space="preserve">) </w:t>
      </w:r>
      <w:r w:rsidRPr="00C826AD">
        <w:rPr>
          <w:rFonts w:ascii="Arial" w:hAnsi="Arial" w:cs="Arial"/>
          <w:sz w:val="20"/>
          <w:szCs w:val="20"/>
          <w:highlight w:val="green"/>
        </w:rPr>
        <w:t>[pkt</w:t>
      </w:r>
      <w:r>
        <w:rPr>
          <w:rFonts w:ascii="Arial" w:hAnsi="Arial" w:cs="Arial"/>
          <w:sz w:val="20"/>
          <w:szCs w:val="20"/>
          <w:highlight w:val="green"/>
        </w:rPr>
        <w:t xml:space="preserve"> 3 lit. g podrozdział </w:t>
      </w:r>
      <w:r w:rsidRPr="00C826AD">
        <w:rPr>
          <w:rFonts w:ascii="Arial" w:hAnsi="Arial" w:cs="Arial"/>
          <w:sz w:val="20"/>
          <w:szCs w:val="20"/>
          <w:highlight w:val="green"/>
        </w:rPr>
        <w:t>6.</w:t>
      </w:r>
      <w:r>
        <w:rPr>
          <w:rFonts w:ascii="Arial" w:hAnsi="Arial" w:cs="Arial"/>
          <w:sz w:val="20"/>
          <w:szCs w:val="20"/>
          <w:highlight w:val="green"/>
        </w:rPr>
        <w:t>2</w:t>
      </w:r>
      <w:r w:rsidRPr="00C826AD">
        <w:rPr>
          <w:rFonts w:ascii="Arial" w:hAnsi="Arial" w:cs="Arial"/>
          <w:sz w:val="20"/>
          <w:szCs w:val="20"/>
          <w:highlight w:val="green"/>
        </w:rPr>
        <w:t>]</w:t>
      </w:r>
      <w:r>
        <w:rPr>
          <w:rFonts w:ascii="Arial" w:hAnsi="Arial" w:cs="Arial"/>
          <w:sz w:val="20"/>
          <w:szCs w:val="20"/>
        </w:rPr>
        <w:t>.</w:t>
      </w:r>
    </w:p>
    <w:p w:rsidR="00D60862" w:rsidRPr="00CB4378" w:rsidRDefault="00D60862" w:rsidP="00D60862">
      <w:pPr>
        <w:pStyle w:val="Akapitzlist"/>
        <w:spacing w:after="120"/>
        <w:ind w:left="714"/>
        <w:jc w:val="both"/>
        <w:rPr>
          <w:rFonts w:ascii="Arial" w:hAnsi="Arial" w:cs="Arial"/>
          <w:b/>
        </w:rPr>
      </w:pPr>
    </w:p>
    <w:p w:rsidR="00D60862" w:rsidRPr="00F55DA2" w:rsidRDefault="00D60862" w:rsidP="003D1011">
      <w:pPr>
        <w:pStyle w:val="Akapitzlist"/>
        <w:numPr>
          <w:ilvl w:val="0"/>
          <w:numId w:val="47"/>
        </w:numPr>
        <w:spacing w:after="120"/>
        <w:jc w:val="both"/>
        <w:outlineLvl w:val="1"/>
        <w:rPr>
          <w:rFonts w:ascii="Arial" w:hAnsi="Arial" w:cs="Arial"/>
          <w:b/>
          <w:color w:val="5B9BD5" w:themeColor="accent1"/>
        </w:rPr>
      </w:pPr>
      <w:bookmarkStart w:id="169" w:name="_Toc504735448"/>
      <w:r w:rsidRPr="00F55DA2">
        <w:rPr>
          <w:rFonts w:ascii="Arial" w:hAnsi="Arial" w:cs="Arial"/>
          <w:b/>
          <w:color w:val="5B9BD5" w:themeColor="accent1"/>
        </w:rPr>
        <w:t>Jak rozliczyć wynagrodzenie osoby samozatrudnionej?</w:t>
      </w:r>
      <w:bookmarkEnd w:id="169"/>
    </w:p>
    <w:p w:rsidR="00D60862" w:rsidRDefault="00F3065B" w:rsidP="00D60862">
      <w:pPr>
        <w:spacing w:after="120"/>
        <w:jc w:val="both"/>
        <w:rPr>
          <w:rFonts w:ascii="Arial" w:hAnsi="Arial" w:cs="Arial"/>
          <w:sz w:val="20"/>
          <w:szCs w:val="20"/>
        </w:rPr>
      </w:pPr>
      <w:r>
        <w:rPr>
          <w:rFonts w:ascii="Arial" w:hAnsi="Arial" w:cs="Arial"/>
          <w:sz w:val="20"/>
          <w:szCs w:val="20"/>
        </w:rPr>
        <w:t>Na podstawie w</w:t>
      </w:r>
      <w:r w:rsidR="00D60862">
        <w:rPr>
          <w:rFonts w:ascii="Arial" w:hAnsi="Arial" w:cs="Arial"/>
          <w:sz w:val="20"/>
          <w:szCs w:val="20"/>
        </w:rPr>
        <w:t>ewnętrzn</w:t>
      </w:r>
      <w:r>
        <w:rPr>
          <w:rFonts w:ascii="Arial" w:hAnsi="Arial" w:cs="Arial"/>
          <w:sz w:val="20"/>
          <w:szCs w:val="20"/>
        </w:rPr>
        <w:t>ej</w:t>
      </w:r>
      <w:r w:rsidR="00D60862">
        <w:rPr>
          <w:rFonts w:ascii="Arial" w:hAnsi="Arial" w:cs="Arial"/>
          <w:sz w:val="20"/>
          <w:szCs w:val="20"/>
        </w:rPr>
        <w:t xml:space="preserve"> not</w:t>
      </w:r>
      <w:r>
        <w:rPr>
          <w:rFonts w:ascii="Arial" w:hAnsi="Arial" w:cs="Arial"/>
          <w:sz w:val="20"/>
          <w:szCs w:val="20"/>
        </w:rPr>
        <w:t>y</w:t>
      </w:r>
      <w:r w:rsidR="00D60862">
        <w:rPr>
          <w:rFonts w:ascii="Arial" w:hAnsi="Arial" w:cs="Arial"/>
          <w:sz w:val="20"/>
          <w:szCs w:val="20"/>
        </w:rPr>
        <w:t xml:space="preserve"> obciążeniow</w:t>
      </w:r>
      <w:r>
        <w:rPr>
          <w:rFonts w:ascii="Arial" w:hAnsi="Arial" w:cs="Arial"/>
          <w:sz w:val="20"/>
          <w:szCs w:val="20"/>
        </w:rPr>
        <w:t>ej, którą</w:t>
      </w:r>
      <w:r w:rsidR="00D60862">
        <w:rPr>
          <w:rFonts w:ascii="Arial" w:hAnsi="Arial" w:cs="Arial"/>
          <w:sz w:val="20"/>
          <w:szCs w:val="20"/>
        </w:rPr>
        <w:t xml:space="preserve"> </w:t>
      </w:r>
      <w:r>
        <w:rPr>
          <w:rFonts w:ascii="Arial" w:hAnsi="Arial" w:cs="Arial"/>
          <w:sz w:val="20"/>
          <w:szCs w:val="20"/>
        </w:rPr>
        <w:t xml:space="preserve">beneficjent </w:t>
      </w:r>
      <w:r w:rsidR="00D60862">
        <w:rPr>
          <w:rFonts w:ascii="Arial" w:hAnsi="Arial" w:cs="Arial"/>
          <w:sz w:val="20"/>
          <w:szCs w:val="20"/>
        </w:rPr>
        <w:t>uj</w:t>
      </w:r>
      <w:r>
        <w:rPr>
          <w:rFonts w:ascii="Arial" w:hAnsi="Arial" w:cs="Arial"/>
          <w:sz w:val="20"/>
          <w:szCs w:val="20"/>
        </w:rPr>
        <w:t xml:space="preserve">muje </w:t>
      </w:r>
      <w:r w:rsidR="00D60862">
        <w:rPr>
          <w:rFonts w:ascii="Arial" w:hAnsi="Arial" w:cs="Arial"/>
          <w:sz w:val="20"/>
          <w:szCs w:val="20"/>
        </w:rPr>
        <w:t>w zestawieniu wydatków we wniosku o płatność</w:t>
      </w:r>
      <w:r>
        <w:rPr>
          <w:rFonts w:ascii="Arial" w:hAnsi="Arial" w:cs="Arial"/>
          <w:sz w:val="20"/>
          <w:szCs w:val="20"/>
        </w:rPr>
        <w:t>. Nota obciążeniowa powinna opiewać na kwotę wynikającą ze szczegółowego budżetu projektu</w:t>
      </w:r>
      <w:r w:rsidR="00D60862">
        <w:rPr>
          <w:rFonts w:ascii="Arial" w:hAnsi="Arial" w:cs="Arial"/>
          <w:sz w:val="20"/>
          <w:szCs w:val="20"/>
        </w:rPr>
        <w:t xml:space="preserve"> </w:t>
      </w:r>
      <w:r>
        <w:rPr>
          <w:rFonts w:ascii="Arial" w:hAnsi="Arial" w:cs="Arial"/>
          <w:sz w:val="20"/>
          <w:szCs w:val="20"/>
        </w:rPr>
        <w:t xml:space="preserve">przedstawionego we wniosku o dofinansowanie. Należy pamiętać również o obowiązku prowadzenia przez osobę samozatrudnioną ewidencji godzin i zadań w bazie personelu, która umożliwia </w:t>
      </w:r>
      <w:r w:rsidR="00FE0FE3">
        <w:rPr>
          <w:rFonts w:ascii="Arial" w:hAnsi="Arial" w:cs="Arial"/>
          <w:sz w:val="20"/>
          <w:szCs w:val="20"/>
        </w:rPr>
        <w:t xml:space="preserve">monitoring </w:t>
      </w:r>
      <w:r>
        <w:rPr>
          <w:rFonts w:ascii="Arial" w:hAnsi="Arial" w:cs="Arial"/>
          <w:sz w:val="20"/>
          <w:szCs w:val="20"/>
        </w:rPr>
        <w:t>liczby godzin pracy osoby samozatrudnionej.</w:t>
      </w:r>
    </w:p>
    <w:p w:rsidR="00D60862" w:rsidRDefault="00D60862" w:rsidP="00D60862">
      <w:pPr>
        <w:spacing w:after="120"/>
        <w:jc w:val="both"/>
        <w:rPr>
          <w:rFonts w:ascii="Arial" w:hAnsi="Arial" w:cs="Arial"/>
          <w:sz w:val="20"/>
          <w:szCs w:val="20"/>
        </w:rPr>
      </w:pPr>
      <w:r w:rsidRPr="00C826AD">
        <w:rPr>
          <w:rFonts w:ascii="Arial" w:hAnsi="Arial" w:cs="Arial"/>
          <w:sz w:val="20"/>
          <w:szCs w:val="20"/>
          <w:highlight w:val="green"/>
        </w:rPr>
        <w:t>[pkt</w:t>
      </w:r>
      <w:r>
        <w:rPr>
          <w:rFonts w:ascii="Arial" w:hAnsi="Arial" w:cs="Arial"/>
          <w:sz w:val="20"/>
          <w:szCs w:val="20"/>
          <w:highlight w:val="green"/>
        </w:rPr>
        <w:t xml:space="preserve"> 3</w:t>
      </w:r>
      <w:r w:rsidRPr="00C826AD">
        <w:rPr>
          <w:rFonts w:ascii="Arial" w:hAnsi="Arial" w:cs="Arial"/>
          <w:sz w:val="20"/>
          <w:szCs w:val="20"/>
          <w:highlight w:val="green"/>
        </w:rPr>
        <w:t xml:space="preserve"> sekcj</w:t>
      </w:r>
      <w:r>
        <w:rPr>
          <w:rFonts w:ascii="Arial" w:hAnsi="Arial" w:cs="Arial"/>
          <w:sz w:val="20"/>
          <w:szCs w:val="20"/>
          <w:highlight w:val="green"/>
        </w:rPr>
        <w:t>a</w:t>
      </w:r>
      <w:r w:rsidRPr="00C826AD">
        <w:rPr>
          <w:rFonts w:ascii="Arial" w:hAnsi="Arial" w:cs="Arial"/>
          <w:sz w:val="20"/>
          <w:szCs w:val="20"/>
          <w:highlight w:val="green"/>
        </w:rPr>
        <w:t xml:space="preserve"> 6.1</w:t>
      </w:r>
      <w:r w:rsidR="006B7D17">
        <w:rPr>
          <w:rFonts w:ascii="Arial" w:hAnsi="Arial" w:cs="Arial"/>
          <w:sz w:val="20"/>
          <w:szCs w:val="20"/>
          <w:highlight w:val="green"/>
        </w:rPr>
        <w:t>5</w:t>
      </w:r>
      <w:r w:rsidRPr="00C826AD">
        <w:rPr>
          <w:rFonts w:ascii="Arial" w:hAnsi="Arial" w:cs="Arial"/>
          <w:sz w:val="20"/>
          <w:szCs w:val="20"/>
          <w:highlight w:val="green"/>
        </w:rPr>
        <w:t>.</w:t>
      </w:r>
      <w:r w:rsidR="006B7D17">
        <w:rPr>
          <w:rFonts w:ascii="Arial" w:hAnsi="Arial" w:cs="Arial"/>
          <w:sz w:val="20"/>
          <w:szCs w:val="20"/>
          <w:highlight w:val="green"/>
        </w:rPr>
        <w:t>2</w:t>
      </w:r>
      <w:r w:rsidRPr="00C826AD">
        <w:rPr>
          <w:rFonts w:ascii="Arial" w:hAnsi="Arial" w:cs="Arial"/>
          <w:sz w:val="20"/>
          <w:szCs w:val="20"/>
          <w:highlight w:val="green"/>
        </w:rPr>
        <w:t>]</w:t>
      </w:r>
    </w:p>
    <w:p w:rsidR="009173BE" w:rsidRDefault="009173BE" w:rsidP="00D60862">
      <w:pPr>
        <w:spacing w:after="120"/>
        <w:jc w:val="both"/>
        <w:rPr>
          <w:rFonts w:ascii="Arial" w:hAnsi="Arial" w:cs="Arial"/>
          <w:sz w:val="20"/>
          <w:szCs w:val="20"/>
        </w:rPr>
      </w:pPr>
    </w:p>
    <w:p w:rsidR="00D60862" w:rsidRPr="00F55DA2" w:rsidRDefault="00D60862" w:rsidP="003D1011">
      <w:pPr>
        <w:pStyle w:val="Akapitzlist"/>
        <w:numPr>
          <w:ilvl w:val="0"/>
          <w:numId w:val="47"/>
        </w:numPr>
        <w:autoSpaceDE w:val="0"/>
        <w:autoSpaceDN w:val="0"/>
        <w:adjustRightInd w:val="0"/>
        <w:spacing w:after="120"/>
        <w:jc w:val="both"/>
        <w:outlineLvl w:val="1"/>
        <w:rPr>
          <w:rFonts w:ascii="Arial" w:hAnsi="Arial" w:cs="Arial"/>
          <w:b/>
          <w:color w:val="5B9BD5" w:themeColor="accent1"/>
          <w:lang w:eastAsia="en-US"/>
        </w:rPr>
      </w:pPr>
      <w:bookmarkStart w:id="170" w:name="_Toc504735449"/>
      <w:r w:rsidRPr="00F55DA2">
        <w:rPr>
          <w:rFonts w:ascii="Arial" w:hAnsi="Arial" w:cs="Arial"/>
          <w:b/>
          <w:color w:val="5B9BD5" w:themeColor="accent1"/>
          <w:lang w:eastAsia="en-US"/>
        </w:rPr>
        <w:t>Czy osoba będąca wspólnikiem spółki cywilnej będącej beneficjentem może być angażowana w roli personelu merytorycznego?</w:t>
      </w:r>
      <w:bookmarkEnd w:id="170"/>
    </w:p>
    <w:p w:rsidR="00D60862" w:rsidRDefault="00D60862" w:rsidP="00D60862">
      <w:pPr>
        <w:pStyle w:val="Tekstkomentarza"/>
        <w:spacing w:after="120"/>
        <w:jc w:val="both"/>
        <w:rPr>
          <w:rFonts w:ascii="Arial" w:hAnsi="Arial" w:cs="Arial"/>
        </w:rPr>
      </w:pPr>
      <w:r w:rsidRPr="004A4073">
        <w:rPr>
          <w:rFonts w:ascii="Arial" w:hAnsi="Arial" w:cs="Arial"/>
          <w:b/>
          <w:lang w:eastAsia="en-US"/>
        </w:rPr>
        <w:t>Tak</w:t>
      </w:r>
      <w:r w:rsidRPr="004A4073">
        <w:rPr>
          <w:rFonts w:ascii="Arial" w:hAnsi="Arial" w:cs="Arial"/>
          <w:lang w:eastAsia="en-US"/>
        </w:rPr>
        <w:t xml:space="preserve">, o ile tak wynika z wniosku o dofinansowanie. </w:t>
      </w:r>
      <w:r w:rsidRPr="004A4073">
        <w:rPr>
          <w:rFonts w:ascii="Arial" w:hAnsi="Arial" w:cs="Arial"/>
        </w:rPr>
        <w:t>Wspólnik s</w:t>
      </w:r>
      <w:r>
        <w:rPr>
          <w:rFonts w:ascii="Arial" w:hAnsi="Arial" w:cs="Arial"/>
        </w:rPr>
        <w:t xml:space="preserve">półki cywilnej </w:t>
      </w:r>
      <w:r w:rsidRPr="004A4073">
        <w:rPr>
          <w:rFonts w:ascii="Arial" w:hAnsi="Arial" w:cs="Arial"/>
        </w:rPr>
        <w:t xml:space="preserve">jest </w:t>
      </w:r>
      <w:r>
        <w:rPr>
          <w:rFonts w:ascii="Arial" w:hAnsi="Arial" w:cs="Arial"/>
        </w:rPr>
        <w:t xml:space="preserve">wtedy </w:t>
      </w:r>
      <w:r w:rsidRPr="004A4073">
        <w:rPr>
          <w:rFonts w:ascii="Arial" w:hAnsi="Arial" w:cs="Arial"/>
        </w:rPr>
        <w:t xml:space="preserve">osobą samozatrudnioną w rozumieniu </w:t>
      </w:r>
      <w:r w:rsidRPr="004A4073">
        <w:rPr>
          <w:rFonts w:ascii="Arial" w:hAnsi="Arial" w:cs="Arial"/>
          <w:i/>
        </w:rPr>
        <w:t>Wytycznych</w:t>
      </w:r>
      <w:r>
        <w:rPr>
          <w:rFonts w:ascii="Arial" w:hAnsi="Arial" w:cs="Arial"/>
          <w:i/>
        </w:rPr>
        <w:t xml:space="preserve"> </w:t>
      </w:r>
      <w:r>
        <w:rPr>
          <w:rFonts w:ascii="Arial" w:hAnsi="Arial" w:cs="Arial"/>
        </w:rPr>
        <w:t>(osoba fizyczna prowadząca działalność gospodarczą, która jednocześnie jest beneficjentem)</w:t>
      </w:r>
      <w:r w:rsidRPr="004A4073">
        <w:rPr>
          <w:rFonts w:ascii="Arial" w:hAnsi="Arial" w:cs="Arial"/>
        </w:rPr>
        <w:t xml:space="preserve">. </w:t>
      </w:r>
      <w:r>
        <w:rPr>
          <w:rFonts w:ascii="Arial" w:hAnsi="Arial" w:cs="Arial"/>
        </w:rPr>
        <w:t>Zatem, k</w:t>
      </w:r>
      <w:r w:rsidRPr="004A4073">
        <w:rPr>
          <w:rFonts w:ascii="Arial" w:hAnsi="Arial" w:cs="Arial"/>
        </w:rPr>
        <w:t xml:space="preserve">oszt zaangażowania </w:t>
      </w:r>
      <w:r>
        <w:rPr>
          <w:rFonts w:ascii="Arial" w:hAnsi="Arial" w:cs="Arial"/>
        </w:rPr>
        <w:t xml:space="preserve">wspólnika spółki cywilnej </w:t>
      </w:r>
      <w:r w:rsidRPr="004A4073">
        <w:rPr>
          <w:rFonts w:ascii="Arial" w:hAnsi="Arial" w:cs="Arial"/>
        </w:rPr>
        <w:t xml:space="preserve">jest rozliczany </w:t>
      </w:r>
      <w:r>
        <w:rPr>
          <w:rFonts w:ascii="Arial" w:hAnsi="Arial" w:cs="Arial"/>
        </w:rPr>
        <w:br/>
        <w:t>w ramach projektu na podstawie noty obciążeniowej wystawionej na kwotę wynikającą ze szczegółowego budżetu projektu</w:t>
      </w:r>
      <w:r w:rsidRPr="004A4073">
        <w:rPr>
          <w:rFonts w:ascii="Arial" w:hAnsi="Arial" w:cs="Arial"/>
        </w:rPr>
        <w:t>.</w:t>
      </w:r>
    </w:p>
    <w:p w:rsidR="00D60862" w:rsidRDefault="00D60862" w:rsidP="00D60862">
      <w:pPr>
        <w:autoSpaceDE w:val="0"/>
        <w:autoSpaceDN w:val="0"/>
        <w:adjustRightInd w:val="0"/>
        <w:spacing w:after="120"/>
        <w:jc w:val="both"/>
        <w:rPr>
          <w:rFonts w:ascii="Arial" w:hAnsi="Arial" w:cs="Arial"/>
          <w:sz w:val="20"/>
          <w:szCs w:val="20"/>
        </w:rPr>
      </w:pPr>
      <w:r w:rsidRPr="00FD5AF4">
        <w:rPr>
          <w:rFonts w:ascii="Arial" w:hAnsi="Arial" w:cs="Arial"/>
          <w:sz w:val="20"/>
          <w:szCs w:val="20"/>
          <w:highlight w:val="green"/>
        </w:rPr>
        <w:t>[</w:t>
      </w:r>
      <w:r>
        <w:rPr>
          <w:rFonts w:ascii="Arial" w:hAnsi="Arial" w:cs="Arial"/>
          <w:sz w:val="20"/>
          <w:szCs w:val="20"/>
          <w:highlight w:val="green"/>
        </w:rPr>
        <w:t>pkt 2 sekcji 6.1</w:t>
      </w:r>
      <w:r w:rsidR="006B7D17">
        <w:rPr>
          <w:rFonts w:ascii="Arial" w:hAnsi="Arial" w:cs="Arial"/>
          <w:sz w:val="20"/>
          <w:szCs w:val="20"/>
          <w:highlight w:val="green"/>
        </w:rPr>
        <w:t>5</w:t>
      </w:r>
      <w:r>
        <w:rPr>
          <w:rFonts w:ascii="Arial" w:hAnsi="Arial" w:cs="Arial"/>
          <w:sz w:val="20"/>
          <w:szCs w:val="20"/>
          <w:highlight w:val="green"/>
        </w:rPr>
        <w:t>.</w:t>
      </w:r>
      <w:r w:rsidR="006B7D17">
        <w:rPr>
          <w:rFonts w:ascii="Arial" w:hAnsi="Arial" w:cs="Arial"/>
          <w:sz w:val="20"/>
          <w:szCs w:val="20"/>
          <w:highlight w:val="green"/>
        </w:rPr>
        <w:t>2</w:t>
      </w:r>
      <w:r w:rsidRPr="00FD5AF4">
        <w:rPr>
          <w:rFonts w:ascii="Arial" w:hAnsi="Arial" w:cs="Arial"/>
          <w:sz w:val="20"/>
          <w:szCs w:val="20"/>
          <w:highlight w:val="green"/>
        </w:rPr>
        <w:t>]</w:t>
      </w:r>
    </w:p>
    <w:p w:rsidR="00D60862" w:rsidRDefault="00D60862" w:rsidP="00D60862">
      <w:pPr>
        <w:spacing w:after="120"/>
        <w:jc w:val="both"/>
        <w:rPr>
          <w:rFonts w:ascii="Arial" w:hAnsi="Arial" w:cs="Arial"/>
          <w:sz w:val="20"/>
          <w:szCs w:val="20"/>
        </w:rPr>
      </w:pPr>
    </w:p>
    <w:p w:rsidR="00D60862" w:rsidRPr="00F55DA2" w:rsidRDefault="00D60862" w:rsidP="003D1011">
      <w:pPr>
        <w:pStyle w:val="Akapitzlist"/>
        <w:numPr>
          <w:ilvl w:val="0"/>
          <w:numId w:val="47"/>
        </w:numPr>
        <w:autoSpaceDE w:val="0"/>
        <w:autoSpaceDN w:val="0"/>
        <w:adjustRightInd w:val="0"/>
        <w:spacing w:after="120"/>
        <w:jc w:val="both"/>
        <w:outlineLvl w:val="1"/>
        <w:rPr>
          <w:rFonts w:ascii="Arial" w:hAnsi="Arial" w:cs="Arial"/>
          <w:b/>
          <w:color w:val="5B9BD5" w:themeColor="accent1"/>
          <w:lang w:eastAsia="en-US"/>
        </w:rPr>
      </w:pPr>
      <w:bookmarkStart w:id="171" w:name="_Toc504735450"/>
      <w:r w:rsidRPr="00F55DA2">
        <w:rPr>
          <w:rFonts w:ascii="Arial" w:hAnsi="Arial" w:cs="Arial"/>
          <w:b/>
          <w:color w:val="5B9BD5" w:themeColor="accent1"/>
          <w:lang w:eastAsia="en-US"/>
        </w:rPr>
        <w:t xml:space="preserve">Czy </w:t>
      </w:r>
      <w:r w:rsidR="00F529ED">
        <w:rPr>
          <w:rFonts w:ascii="Arial" w:hAnsi="Arial" w:cs="Arial"/>
          <w:b/>
          <w:color w:val="5B9BD5" w:themeColor="accent1"/>
          <w:lang w:eastAsia="en-US"/>
        </w:rPr>
        <w:t xml:space="preserve">wynagrodzenie </w:t>
      </w:r>
      <w:r w:rsidRPr="00F55DA2">
        <w:rPr>
          <w:rFonts w:ascii="Arial" w:hAnsi="Arial" w:cs="Arial"/>
          <w:b/>
          <w:color w:val="5B9BD5" w:themeColor="accent1"/>
          <w:lang w:eastAsia="en-US"/>
        </w:rPr>
        <w:t>osob</w:t>
      </w:r>
      <w:r w:rsidR="00F529ED">
        <w:rPr>
          <w:rFonts w:ascii="Arial" w:hAnsi="Arial" w:cs="Arial"/>
          <w:b/>
          <w:color w:val="5B9BD5" w:themeColor="accent1"/>
          <w:lang w:eastAsia="en-US"/>
        </w:rPr>
        <w:t>y</w:t>
      </w:r>
      <w:r w:rsidRPr="00F55DA2">
        <w:rPr>
          <w:rFonts w:ascii="Arial" w:hAnsi="Arial" w:cs="Arial"/>
          <w:b/>
          <w:color w:val="5B9BD5" w:themeColor="accent1"/>
          <w:lang w:eastAsia="en-US"/>
        </w:rPr>
        <w:t xml:space="preserve"> uprawnion</w:t>
      </w:r>
      <w:r w:rsidR="00F529ED">
        <w:rPr>
          <w:rFonts w:ascii="Arial" w:hAnsi="Arial" w:cs="Arial"/>
          <w:b/>
          <w:color w:val="5B9BD5" w:themeColor="accent1"/>
          <w:lang w:eastAsia="en-US"/>
        </w:rPr>
        <w:t>ej</w:t>
      </w:r>
      <w:r w:rsidRPr="00F55DA2">
        <w:rPr>
          <w:rFonts w:ascii="Arial" w:hAnsi="Arial" w:cs="Arial"/>
          <w:b/>
          <w:color w:val="5B9BD5" w:themeColor="accent1"/>
          <w:lang w:eastAsia="en-US"/>
        </w:rPr>
        <w:t xml:space="preserve"> do reprezentacji beneficjenta </w:t>
      </w:r>
      <w:r w:rsidR="00F67816">
        <w:rPr>
          <w:rFonts w:ascii="Arial" w:hAnsi="Arial" w:cs="Arial"/>
          <w:b/>
          <w:color w:val="5B9BD5" w:themeColor="accent1"/>
          <w:lang w:eastAsia="en-US"/>
        </w:rPr>
        <w:br/>
      </w:r>
      <w:r w:rsidRPr="00F55DA2">
        <w:rPr>
          <w:rFonts w:ascii="Arial" w:hAnsi="Arial" w:cs="Arial"/>
          <w:b/>
          <w:color w:val="5B9BD5" w:themeColor="accent1"/>
          <w:lang w:eastAsia="en-US"/>
        </w:rPr>
        <w:t xml:space="preserve">(np. członek zarządu w spółce kapitałowej) </w:t>
      </w:r>
      <w:r w:rsidR="00F529ED">
        <w:rPr>
          <w:rFonts w:ascii="Arial" w:hAnsi="Arial" w:cs="Arial"/>
          <w:b/>
          <w:color w:val="5B9BD5" w:themeColor="accent1"/>
          <w:lang w:eastAsia="en-US"/>
        </w:rPr>
        <w:t xml:space="preserve">wykonującej zadania jako personel merytoryczny </w:t>
      </w:r>
      <w:r w:rsidRPr="00F55DA2">
        <w:rPr>
          <w:rFonts w:ascii="Arial" w:hAnsi="Arial" w:cs="Arial"/>
          <w:b/>
          <w:color w:val="5B9BD5" w:themeColor="accent1"/>
          <w:lang w:eastAsia="en-US"/>
        </w:rPr>
        <w:t xml:space="preserve">może zostać </w:t>
      </w:r>
      <w:r w:rsidR="00F529ED">
        <w:rPr>
          <w:rFonts w:ascii="Arial" w:hAnsi="Arial" w:cs="Arial"/>
          <w:b/>
          <w:color w:val="5B9BD5" w:themeColor="accent1"/>
          <w:lang w:eastAsia="en-US"/>
        </w:rPr>
        <w:t xml:space="preserve">rozliczone </w:t>
      </w:r>
      <w:r w:rsidRPr="00F55DA2">
        <w:rPr>
          <w:rFonts w:ascii="Arial" w:hAnsi="Arial" w:cs="Arial"/>
          <w:b/>
          <w:color w:val="5B9BD5" w:themeColor="accent1"/>
          <w:lang w:eastAsia="en-US"/>
        </w:rPr>
        <w:t>na podstawie wewnętrznej noty obciążeniowej?</w:t>
      </w:r>
      <w:bookmarkEnd w:id="171"/>
    </w:p>
    <w:p w:rsidR="006B7D17" w:rsidRDefault="006B7D17" w:rsidP="00D60862">
      <w:pPr>
        <w:autoSpaceDE w:val="0"/>
        <w:autoSpaceDN w:val="0"/>
        <w:adjustRightInd w:val="0"/>
        <w:spacing w:after="120"/>
        <w:jc w:val="both"/>
        <w:rPr>
          <w:rFonts w:ascii="Arial" w:hAnsi="Arial" w:cs="Arial"/>
          <w:sz w:val="20"/>
          <w:szCs w:val="20"/>
          <w:lang w:eastAsia="en-US"/>
        </w:rPr>
      </w:pPr>
      <w:r w:rsidRPr="00F55DA2">
        <w:rPr>
          <w:rFonts w:ascii="Arial" w:hAnsi="Arial" w:cs="Arial"/>
          <w:b/>
          <w:sz w:val="20"/>
          <w:szCs w:val="20"/>
          <w:lang w:eastAsia="en-US"/>
        </w:rPr>
        <w:t>N</w:t>
      </w:r>
      <w:r w:rsidR="00D60862" w:rsidRPr="00F55DA2">
        <w:rPr>
          <w:rFonts w:ascii="Arial" w:hAnsi="Arial" w:cs="Arial"/>
          <w:b/>
          <w:sz w:val="20"/>
          <w:szCs w:val="20"/>
          <w:lang w:eastAsia="en-US"/>
        </w:rPr>
        <w:t>ie</w:t>
      </w:r>
      <w:r w:rsidR="00D60862" w:rsidRPr="00FE719B">
        <w:rPr>
          <w:rFonts w:ascii="Arial" w:hAnsi="Arial" w:cs="Arial"/>
          <w:sz w:val="20"/>
          <w:szCs w:val="20"/>
          <w:lang w:eastAsia="en-US"/>
        </w:rPr>
        <w:t xml:space="preserve">. Noty </w:t>
      </w:r>
      <w:r w:rsidR="00D60862" w:rsidRPr="00574754">
        <w:rPr>
          <w:rFonts w:ascii="Arial" w:hAnsi="Arial" w:cs="Arial"/>
          <w:sz w:val="20"/>
          <w:szCs w:val="20"/>
          <w:lang w:eastAsia="en-US"/>
        </w:rPr>
        <w:t>księgowe</w:t>
      </w:r>
      <w:r w:rsidR="00D60862" w:rsidRPr="00FE719B">
        <w:rPr>
          <w:rFonts w:ascii="Arial" w:hAnsi="Arial" w:cs="Arial"/>
          <w:sz w:val="20"/>
          <w:szCs w:val="20"/>
          <w:lang w:eastAsia="en-US"/>
        </w:rPr>
        <w:t xml:space="preserve"> są stosowane w projektach EFS </w:t>
      </w:r>
      <w:r w:rsidR="00D60862" w:rsidRPr="00574754">
        <w:rPr>
          <w:rFonts w:ascii="Arial" w:hAnsi="Arial" w:cs="Arial"/>
          <w:sz w:val="20"/>
          <w:szCs w:val="20"/>
          <w:lang w:eastAsia="en-US"/>
        </w:rPr>
        <w:t>wyjątkowo</w:t>
      </w:r>
      <w:r w:rsidR="00D60862" w:rsidRPr="00FE719B">
        <w:rPr>
          <w:rFonts w:ascii="Arial" w:hAnsi="Arial" w:cs="Arial"/>
          <w:sz w:val="20"/>
          <w:szCs w:val="20"/>
          <w:lang w:eastAsia="en-US"/>
        </w:rPr>
        <w:t xml:space="preserve"> (patrz pkt 2 lit d podrozdziału 6.4 </w:t>
      </w:r>
      <w:r w:rsidR="00D60862" w:rsidRPr="00FE719B">
        <w:rPr>
          <w:rFonts w:ascii="Arial" w:hAnsi="Arial" w:cs="Arial"/>
          <w:i/>
          <w:sz w:val="20"/>
          <w:szCs w:val="20"/>
          <w:lang w:eastAsia="en-US"/>
        </w:rPr>
        <w:t>Wytycznych</w:t>
      </w:r>
      <w:r w:rsidR="00D60862" w:rsidRPr="00FE719B">
        <w:rPr>
          <w:rFonts w:ascii="Arial" w:hAnsi="Arial" w:cs="Arial"/>
          <w:sz w:val="20"/>
          <w:szCs w:val="20"/>
          <w:lang w:eastAsia="en-US"/>
        </w:rPr>
        <w:t xml:space="preserve">), </w:t>
      </w:r>
      <w:r w:rsidR="00D60862">
        <w:rPr>
          <w:rFonts w:ascii="Arial" w:hAnsi="Arial" w:cs="Arial"/>
          <w:sz w:val="20"/>
          <w:szCs w:val="20"/>
          <w:lang w:eastAsia="en-US"/>
        </w:rPr>
        <w:t xml:space="preserve">tam gdzie nie ma możliwości wystawienia dokumentu księgowego, a poniesienie wydatku jest zasadne (np. może mieć to miejsce w przypadku osób samozatrudnionych czyli beneficjentów będących osobami fizycznymi, które jednocześnie pracują w projekcie). Stosowanie not księgowych musi zawsze wynikać z wniosku o dofinansowanie. </w:t>
      </w:r>
    </w:p>
    <w:p w:rsidR="00D60862" w:rsidRDefault="00D60862" w:rsidP="00D60862">
      <w:pPr>
        <w:autoSpaceDE w:val="0"/>
        <w:autoSpaceDN w:val="0"/>
        <w:adjustRightInd w:val="0"/>
        <w:spacing w:after="120"/>
        <w:jc w:val="both"/>
        <w:rPr>
          <w:rFonts w:ascii="Arial" w:hAnsi="Arial" w:cs="Arial"/>
          <w:sz w:val="20"/>
          <w:szCs w:val="20"/>
          <w:lang w:eastAsia="en-US"/>
        </w:rPr>
      </w:pPr>
      <w:r>
        <w:rPr>
          <w:rFonts w:ascii="Arial" w:hAnsi="Arial" w:cs="Arial"/>
          <w:sz w:val="20"/>
          <w:szCs w:val="20"/>
          <w:lang w:eastAsia="en-US"/>
        </w:rPr>
        <w:t>Wynagrodzenie osób uprawnionych do reprezentacji beneficjenta, o ile mają być angażowane do wykonywania zadań merytorycznych w projekcie EFS powinno być wykazywane na podstawie dokumentów księgowych (listy płac w przypadku umowy</w:t>
      </w:r>
      <w:r w:rsidR="006B7D17">
        <w:rPr>
          <w:rFonts w:ascii="Arial" w:hAnsi="Arial" w:cs="Arial"/>
          <w:sz w:val="20"/>
          <w:szCs w:val="20"/>
          <w:lang w:eastAsia="en-US"/>
        </w:rPr>
        <w:t xml:space="preserve"> </w:t>
      </w:r>
      <w:r>
        <w:rPr>
          <w:rFonts w:ascii="Arial" w:hAnsi="Arial" w:cs="Arial"/>
          <w:sz w:val="20"/>
          <w:szCs w:val="20"/>
          <w:lang w:eastAsia="en-US"/>
        </w:rPr>
        <w:t>o pracę</w:t>
      </w:r>
      <w:r w:rsidR="006B7D17">
        <w:rPr>
          <w:rFonts w:ascii="Arial" w:hAnsi="Arial" w:cs="Arial"/>
          <w:sz w:val="20"/>
          <w:szCs w:val="20"/>
          <w:lang w:eastAsia="en-US"/>
        </w:rPr>
        <w:t xml:space="preserve">, a w przypadku wolontariatu – dokumentów określonych </w:t>
      </w:r>
      <w:r w:rsidR="006B7D17">
        <w:rPr>
          <w:rFonts w:ascii="Arial" w:hAnsi="Arial" w:cs="Arial"/>
          <w:sz w:val="20"/>
          <w:szCs w:val="20"/>
          <w:lang w:eastAsia="en-US"/>
        </w:rPr>
        <w:br/>
      </w:r>
      <w:r w:rsidR="006B7D17">
        <w:rPr>
          <w:rFonts w:ascii="Arial" w:hAnsi="Arial" w:cs="Arial"/>
          <w:sz w:val="20"/>
          <w:szCs w:val="20"/>
          <w:lang w:eastAsia="en-US"/>
        </w:rPr>
        <w:lastRenderedPageBreak/>
        <w:t xml:space="preserve">w pkt 7 podrozdziału 6.10 </w:t>
      </w:r>
      <w:r w:rsidR="006B7D17" w:rsidRPr="00F55DA2">
        <w:rPr>
          <w:rFonts w:ascii="Arial" w:hAnsi="Arial" w:cs="Arial"/>
          <w:i/>
          <w:sz w:val="20"/>
          <w:szCs w:val="20"/>
          <w:lang w:eastAsia="en-US"/>
        </w:rPr>
        <w:t>Wytycznych</w:t>
      </w:r>
      <w:r>
        <w:rPr>
          <w:rFonts w:ascii="Arial" w:hAnsi="Arial" w:cs="Arial"/>
          <w:sz w:val="20"/>
          <w:szCs w:val="20"/>
          <w:lang w:eastAsia="en-US"/>
        </w:rPr>
        <w:t xml:space="preserve">). </w:t>
      </w:r>
      <w:r w:rsidR="000D0E27">
        <w:rPr>
          <w:rFonts w:ascii="Arial" w:hAnsi="Arial" w:cs="Arial"/>
          <w:sz w:val="20"/>
          <w:szCs w:val="20"/>
          <w:lang w:eastAsia="en-US"/>
        </w:rPr>
        <w:t>Natomiast w</w:t>
      </w:r>
      <w:r>
        <w:rPr>
          <w:rFonts w:ascii="Arial" w:hAnsi="Arial" w:cs="Arial"/>
          <w:sz w:val="20"/>
          <w:szCs w:val="20"/>
          <w:lang w:eastAsia="en-US"/>
        </w:rPr>
        <w:t xml:space="preserve">ynagrodzenie </w:t>
      </w:r>
      <w:r w:rsidR="000D0E27">
        <w:rPr>
          <w:rFonts w:ascii="Arial" w:hAnsi="Arial" w:cs="Arial"/>
          <w:sz w:val="20"/>
          <w:szCs w:val="20"/>
          <w:lang w:eastAsia="en-US"/>
        </w:rPr>
        <w:t xml:space="preserve">tych </w:t>
      </w:r>
      <w:r>
        <w:rPr>
          <w:rFonts w:ascii="Arial" w:hAnsi="Arial" w:cs="Arial"/>
          <w:sz w:val="20"/>
          <w:szCs w:val="20"/>
          <w:lang w:eastAsia="en-US"/>
        </w:rPr>
        <w:t xml:space="preserve">osób </w:t>
      </w:r>
      <w:r w:rsidR="000D0E27">
        <w:rPr>
          <w:rFonts w:ascii="Arial" w:hAnsi="Arial" w:cs="Arial"/>
          <w:sz w:val="20"/>
          <w:szCs w:val="20"/>
          <w:lang w:eastAsia="en-US"/>
        </w:rPr>
        <w:t xml:space="preserve">rozliczane </w:t>
      </w:r>
      <w:r>
        <w:rPr>
          <w:rFonts w:ascii="Arial" w:hAnsi="Arial" w:cs="Arial"/>
          <w:sz w:val="20"/>
          <w:szCs w:val="20"/>
          <w:lang w:eastAsia="en-US"/>
        </w:rPr>
        <w:t xml:space="preserve">w ramach kosztów pośrednich </w:t>
      </w:r>
      <w:r w:rsidR="000D0E27">
        <w:rPr>
          <w:rFonts w:ascii="Arial" w:hAnsi="Arial" w:cs="Arial"/>
          <w:sz w:val="20"/>
          <w:szCs w:val="20"/>
          <w:lang w:eastAsia="en-US"/>
        </w:rPr>
        <w:t xml:space="preserve">projektu </w:t>
      </w:r>
      <w:r>
        <w:rPr>
          <w:rFonts w:ascii="Arial" w:hAnsi="Arial" w:cs="Arial"/>
          <w:sz w:val="20"/>
          <w:szCs w:val="20"/>
          <w:lang w:eastAsia="en-US"/>
        </w:rPr>
        <w:t>nie podlega kontroli i monitorowaniu.</w:t>
      </w:r>
    </w:p>
    <w:p w:rsidR="00D60862" w:rsidRDefault="00D60862" w:rsidP="00D60862">
      <w:pPr>
        <w:autoSpaceDE w:val="0"/>
        <w:autoSpaceDN w:val="0"/>
        <w:adjustRightInd w:val="0"/>
        <w:spacing w:after="120"/>
        <w:jc w:val="both"/>
        <w:rPr>
          <w:rFonts w:ascii="Arial" w:hAnsi="Arial" w:cs="Arial"/>
          <w:sz w:val="20"/>
          <w:szCs w:val="20"/>
        </w:rPr>
      </w:pPr>
      <w:r w:rsidRPr="00FD5AF4">
        <w:rPr>
          <w:rFonts w:ascii="Arial" w:hAnsi="Arial" w:cs="Arial"/>
          <w:sz w:val="20"/>
          <w:szCs w:val="20"/>
          <w:highlight w:val="green"/>
        </w:rPr>
        <w:t>[</w:t>
      </w:r>
      <w:r>
        <w:rPr>
          <w:rFonts w:ascii="Arial" w:hAnsi="Arial" w:cs="Arial"/>
          <w:sz w:val="20"/>
          <w:szCs w:val="20"/>
          <w:highlight w:val="green"/>
        </w:rPr>
        <w:t>pkt 2 i 3 sekcji 6.5.2</w:t>
      </w:r>
      <w:r w:rsidRPr="00FD5AF4">
        <w:rPr>
          <w:rFonts w:ascii="Arial" w:hAnsi="Arial" w:cs="Arial"/>
          <w:sz w:val="20"/>
          <w:szCs w:val="20"/>
          <w:highlight w:val="green"/>
        </w:rPr>
        <w:t>]</w:t>
      </w:r>
    </w:p>
    <w:p w:rsidR="00DB7854" w:rsidRDefault="00DB7854" w:rsidP="00D60862">
      <w:pPr>
        <w:autoSpaceDE w:val="0"/>
        <w:autoSpaceDN w:val="0"/>
        <w:adjustRightInd w:val="0"/>
        <w:spacing w:after="120"/>
        <w:jc w:val="both"/>
        <w:rPr>
          <w:rFonts w:ascii="Arial" w:hAnsi="Arial" w:cs="Arial"/>
          <w:sz w:val="20"/>
          <w:szCs w:val="20"/>
        </w:rPr>
      </w:pPr>
    </w:p>
    <w:p w:rsidR="00D60862" w:rsidRPr="00F55DA2" w:rsidRDefault="00D60862" w:rsidP="003D1011">
      <w:pPr>
        <w:pStyle w:val="Akapitzlist"/>
        <w:numPr>
          <w:ilvl w:val="0"/>
          <w:numId w:val="47"/>
        </w:numPr>
        <w:spacing w:after="120"/>
        <w:jc w:val="both"/>
        <w:outlineLvl w:val="1"/>
        <w:rPr>
          <w:rFonts w:ascii="Arial" w:hAnsi="Arial" w:cs="Arial"/>
          <w:b/>
          <w:color w:val="5B9BD5" w:themeColor="accent1"/>
          <w:sz w:val="20"/>
          <w:szCs w:val="20"/>
        </w:rPr>
      </w:pPr>
      <w:bookmarkStart w:id="172" w:name="_Toc504735451"/>
      <w:r w:rsidRPr="00F55DA2">
        <w:rPr>
          <w:rFonts w:ascii="Arial" w:hAnsi="Arial" w:cs="Arial"/>
          <w:b/>
          <w:color w:val="5B9BD5" w:themeColor="accent1"/>
          <w:lang w:eastAsia="en-US"/>
        </w:rPr>
        <w:t>Czy i w jaki sposób można w projekcie zatrudnić/powierzyć wykonywanie zadań osobie współpracującej?</w:t>
      </w:r>
      <w:bookmarkEnd w:id="172"/>
      <w:r w:rsidRPr="00F55DA2">
        <w:rPr>
          <w:rFonts w:ascii="Arial" w:hAnsi="Arial" w:cs="Arial"/>
          <w:b/>
          <w:color w:val="5B9BD5" w:themeColor="accent1"/>
          <w:lang w:eastAsia="en-US"/>
        </w:rPr>
        <w:t xml:space="preserve"> </w:t>
      </w:r>
    </w:p>
    <w:p w:rsidR="00D60862" w:rsidRPr="00D41586" w:rsidRDefault="00851061" w:rsidP="00D60862">
      <w:pPr>
        <w:snapToGrid w:val="0"/>
        <w:spacing w:after="120"/>
        <w:jc w:val="both"/>
        <w:rPr>
          <w:rFonts w:ascii="Arial" w:hAnsi="Arial" w:cs="Arial"/>
          <w:color w:val="000000"/>
          <w:sz w:val="20"/>
          <w:szCs w:val="20"/>
          <w:lang w:eastAsia="en-US"/>
        </w:rPr>
      </w:pPr>
      <w:r>
        <w:rPr>
          <w:rFonts w:ascii="Arial" w:hAnsi="Arial" w:cs="Arial"/>
          <w:sz w:val="20"/>
          <w:szCs w:val="20"/>
        </w:rPr>
        <w:t xml:space="preserve">O osobie współpracującej z beneficjentem przy realizacji projektu mówimy tylko wtedy, gdy projekt jest realizowany przez osobę samozatrudnioną w rozumieniu </w:t>
      </w:r>
      <w:r w:rsidRPr="00F55DA2">
        <w:rPr>
          <w:rFonts w:ascii="Arial" w:hAnsi="Arial" w:cs="Arial"/>
          <w:i/>
          <w:sz w:val="20"/>
          <w:szCs w:val="20"/>
        </w:rPr>
        <w:t>Wytycznych</w:t>
      </w:r>
      <w:r>
        <w:rPr>
          <w:rFonts w:ascii="Arial" w:hAnsi="Arial" w:cs="Arial"/>
          <w:sz w:val="20"/>
          <w:szCs w:val="20"/>
        </w:rPr>
        <w:t xml:space="preserve"> (patrz definicja osoby samozatrudnione z pkt 1 lit. p rozdziału 3 </w:t>
      </w:r>
      <w:r w:rsidRPr="00F55DA2">
        <w:rPr>
          <w:rFonts w:ascii="Arial" w:hAnsi="Arial" w:cs="Arial"/>
          <w:i/>
          <w:sz w:val="20"/>
          <w:szCs w:val="20"/>
        </w:rPr>
        <w:t>Wytycznych</w:t>
      </w:r>
      <w:r>
        <w:rPr>
          <w:rFonts w:ascii="Arial" w:hAnsi="Arial" w:cs="Arial"/>
          <w:sz w:val="20"/>
          <w:szCs w:val="20"/>
        </w:rPr>
        <w:t xml:space="preserve">). </w:t>
      </w:r>
      <w:r w:rsidR="00D60862" w:rsidRPr="00D41586">
        <w:rPr>
          <w:rFonts w:ascii="Arial" w:hAnsi="Arial" w:cs="Arial"/>
          <w:sz w:val="20"/>
          <w:szCs w:val="20"/>
        </w:rPr>
        <w:t>Zgodnie z art.</w:t>
      </w:r>
      <w:r w:rsidR="00D60862">
        <w:rPr>
          <w:rFonts w:ascii="Arial" w:hAnsi="Arial" w:cs="Arial"/>
          <w:sz w:val="20"/>
          <w:szCs w:val="20"/>
        </w:rPr>
        <w:t xml:space="preserve"> 8 ust. 11 </w:t>
      </w:r>
      <w:r w:rsidR="00D60862" w:rsidRPr="00D41586">
        <w:rPr>
          <w:rFonts w:ascii="Arial" w:hAnsi="Arial" w:cs="Arial"/>
          <w:sz w:val="20"/>
          <w:szCs w:val="20"/>
        </w:rPr>
        <w:t xml:space="preserve">ustawy z dnia </w:t>
      </w:r>
      <w:r>
        <w:rPr>
          <w:rFonts w:ascii="Arial" w:hAnsi="Arial" w:cs="Arial"/>
          <w:sz w:val="20"/>
          <w:szCs w:val="20"/>
        </w:rPr>
        <w:br/>
      </w:r>
      <w:r w:rsidR="00D60862" w:rsidRPr="00D41586">
        <w:rPr>
          <w:rFonts w:ascii="Arial" w:hAnsi="Arial" w:cs="Arial"/>
          <w:sz w:val="20"/>
          <w:szCs w:val="20"/>
        </w:rPr>
        <w:t xml:space="preserve">13 października 1998 r. </w:t>
      </w:r>
      <w:r w:rsidR="00D60862" w:rsidRPr="00004957">
        <w:rPr>
          <w:rFonts w:ascii="Arial" w:hAnsi="Arial" w:cs="Arial"/>
          <w:i/>
          <w:sz w:val="20"/>
          <w:szCs w:val="20"/>
        </w:rPr>
        <w:t>o systemie ubezpieczeń społecznych</w:t>
      </w:r>
      <w:r>
        <w:rPr>
          <w:rFonts w:ascii="Arial" w:hAnsi="Arial" w:cs="Arial"/>
          <w:i/>
          <w:sz w:val="20"/>
          <w:szCs w:val="20"/>
        </w:rPr>
        <w:t>,</w:t>
      </w:r>
      <w:r w:rsidR="00D60862" w:rsidRPr="00D41586">
        <w:rPr>
          <w:rFonts w:ascii="Arial" w:hAnsi="Arial" w:cs="Arial"/>
          <w:sz w:val="20"/>
          <w:szCs w:val="20"/>
        </w:rPr>
        <w:t xml:space="preserve"> osobą współpracującą z osobą prowadzącą pozarolniczą działalność gospodarczą są: małżonek, dzieci własne, dzieci drugiego małżonka i dzieci przysposobione, rodzice, macocha i ojczym oraz osoby przysposabiające, jeżeli pozostają z osobą prowadzącą pozarolniczą działalność gospodarczą we wspólnym gospodarstwie domowym i współpracują przy prowadzeniu tej działalności lub wykonywaniu umowy agencyjnej lub umowy zlecenia.</w:t>
      </w:r>
      <w:r w:rsidR="00D60862">
        <w:rPr>
          <w:rFonts w:ascii="Arial" w:hAnsi="Arial" w:cs="Arial"/>
          <w:sz w:val="20"/>
          <w:szCs w:val="20"/>
        </w:rPr>
        <w:t xml:space="preserve"> </w:t>
      </w:r>
      <w:r w:rsidR="00D60862" w:rsidRPr="00D41586">
        <w:rPr>
          <w:rFonts w:ascii="Arial" w:hAnsi="Arial" w:cs="Arial"/>
          <w:sz w:val="20"/>
          <w:szCs w:val="20"/>
        </w:rPr>
        <w:t>Osobą współpracującą nie jest osoba, z którą prowadzący działalność gospodarczą zawarł umowę o pracę w celu przygotowania zawodowego.</w:t>
      </w:r>
    </w:p>
    <w:p w:rsidR="00D60862" w:rsidRDefault="00851061" w:rsidP="00D60862">
      <w:pPr>
        <w:spacing w:after="120"/>
        <w:jc w:val="both"/>
        <w:rPr>
          <w:rFonts w:ascii="Arial" w:hAnsi="Arial" w:cs="Arial"/>
          <w:color w:val="000000"/>
          <w:sz w:val="20"/>
          <w:szCs w:val="20"/>
          <w:lang w:eastAsia="en-US"/>
        </w:rPr>
      </w:pPr>
      <w:r>
        <w:rPr>
          <w:rFonts w:ascii="Arial" w:hAnsi="Arial" w:cs="Arial"/>
          <w:color w:val="000000"/>
          <w:sz w:val="20"/>
          <w:szCs w:val="20"/>
          <w:lang w:eastAsia="en-US"/>
        </w:rPr>
        <w:t>A zatem, o</w:t>
      </w:r>
      <w:r w:rsidR="00D60862" w:rsidRPr="00D41586">
        <w:rPr>
          <w:rFonts w:ascii="Arial" w:hAnsi="Arial" w:cs="Arial"/>
          <w:color w:val="000000"/>
          <w:sz w:val="20"/>
          <w:szCs w:val="20"/>
          <w:lang w:eastAsia="en-US"/>
        </w:rPr>
        <w:t xml:space="preserve">soba współpracująca w rozumieniu ustawy </w:t>
      </w:r>
      <w:r w:rsidR="00D60862" w:rsidRPr="00D41586">
        <w:rPr>
          <w:rFonts w:ascii="Arial" w:hAnsi="Arial" w:cs="Arial"/>
          <w:i/>
          <w:color w:val="000000"/>
          <w:sz w:val="20"/>
          <w:szCs w:val="20"/>
          <w:lang w:eastAsia="en-US"/>
        </w:rPr>
        <w:t>o systemie ubezpieczeń społecznych</w:t>
      </w:r>
      <w:r w:rsidR="00D60862" w:rsidRPr="00D41586">
        <w:rPr>
          <w:rFonts w:ascii="Arial" w:hAnsi="Arial" w:cs="Arial"/>
          <w:color w:val="000000"/>
          <w:sz w:val="20"/>
          <w:szCs w:val="20"/>
          <w:lang w:eastAsia="en-US"/>
        </w:rPr>
        <w:t xml:space="preserve"> może zostać zaangażowana do projektu wyłącznie przez osobę samozatrudnioną, która jest beneficjentem projektu. </w:t>
      </w:r>
      <w:r w:rsidR="00D60862" w:rsidRPr="00D41586">
        <w:rPr>
          <w:rFonts w:ascii="Arial" w:hAnsi="Arial" w:cs="Arial"/>
          <w:i/>
          <w:iCs/>
          <w:color w:val="000000"/>
          <w:sz w:val="20"/>
          <w:szCs w:val="20"/>
          <w:lang w:eastAsia="en-US"/>
        </w:rPr>
        <w:t xml:space="preserve">Wytyczne </w:t>
      </w:r>
      <w:r w:rsidR="00D60862" w:rsidRPr="00D41586">
        <w:rPr>
          <w:rFonts w:ascii="Arial" w:hAnsi="Arial" w:cs="Arial"/>
          <w:color w:val="000000"/>
          <w:sz w:val="20"/>
          <w:szCs w:val="20"/>
          <w:lang w:eastAsia="en-US"/>
        </w:rPr>
        <w:t>stawiają warunki dotyczące angażowania osoby współpracującej takie jak osobie samozatrudnionej (pkt 4 sekcji 6.1</w:t>
      </w:r>
      <w:r w:rsidR="00DF6D9D">
        <w:rPr>
          <w:rFonts w:ascii="Arial" w:hAnsi="Arial" w:cs="Arial"/>
          <w:color w:val="000000"/>
          <w:sz w:val="20"/>
          <w:szCs w:val="20"/>
          <w:lang w:eastAsia="en-US"/>
        </w:rPr>
        <w:t>5</w:t>
      </w:r>
      <w:r w:rsidR="00D60862" w:rsidRPr="00D41586">
        <w:rPr>
          <w:rFonts w:ascii="Arial" w:hAnsi="Arial" w:cs="Arial"/>
          <w:color w:val="000000"/>
          <w:sz w:val="20"/>
          <w:szCs w:val="20"/>
          <w:lang w:eastAsia="en-US"/>
        </w:rPr>
        <w:t>.</w:t>
      </w:r>
      <w:r w:rsidR="00DF6D9D">
        <w:rPr>
          <w:rFonts w:ascii="Arial" w:hAnsi="Arial" w:cs="Arial"/>
          <w:color w:val="000000"/>
          <w:sz w:val="20"/>
          <w:szCs w:val="20"/>
          <w:lang w:eastAsia="en-US"/>
        </w:rPr>
        <w:t>2</w:t>
      </w:r>
      <w:r w:rsidR="00D60862" w:rsidRPr="00D41586">
        <w:rPr>
          <w:rFonts w:ascii="Arial" w:hAnsi="Arial" w:cs="Arial"/>
          <w:color w:val="000000"/>
          <w:sz w:val="20"/>
          <w:szCs w:val="20"/>
          <w:lang w:eastAsia="en-US"/>
        </w:rPr>
        <w:t xml:space="preserve"> </w:t>
      </w:r>
      <w:r w:rsidR="00D60862" w:rsidRPr="00D41586">
        <w:rPr>
          <w:rFonts w:ascii="Arial" w:hAnsi="Arial" w:cs="Arial"/>
          <w:i/>
          <w:iCs/>
          <w:color w:val="000000"/>
          <w:sz w:val="20"/>
          <w:szCs w:val="20"/>
          <w:lang w:eastAsia="en-US"/>
        </w:rPr>
        <w:t>Wytycznych</w:t>
      </w:r>
      <w:r w:rsidR="00D60862" w:rsidRPr="00D41586">
        <w:rPr>
          <w:rFonts w:ascii="Arial" w:hAnsi="Arial" w:cs="Arial"/>
          <w:color w:val="000000"/>
          <w:sz w:val="20"/>
          <w:szCs w:val="20"/>
          <w:lang w:eastAsia="en-US"/>
        </w:rPr>
        <w:t xml:space="preserve">), dlatego też, angażując osobę współpracującą do projektu należy postępować zgodnie z ustawą o systemie ubezpieczeń społecznych, a formę jej zaangażowania wraz z zakresem obowiązków i wysokością wynagrodzenia </w:t>
      </w:r>
      <w:r w:rsidR="00D60862">
        <w:rPr>
          <w:rFonts w:ascii="Arial" w:hAnsi="Arial" w:cs="Arial"/>
          <w:color w:val="000000"/>
          <w:sz w:val="20"/>
          <w:szCs w:val="20"/>
          <w:lang w:eastAsia="en-US"/>
        </w:rPr>
        <w:t xml:space="preserve">beneficjent powinien </w:t>
      </w:r>
      <w:r w:rsidR="00D60862" w:rsidRPr="00D41586">
        <w:rPr>
          <w:rFonts w:ascii="Arial" w:hAnsi="Arial" w:cs="Arial"/>
          <w:color w:val="000000"/>
          <w:sz w:val="20"/>
          <w:szCs w:val="20"/>
          <w:lang w:eastAsia="en-US"/>
        </w:rPr>
        <w:t xml:space="preserve">wyraźnie wskazać we wniosku o dofinansowanie. </w:t>
      </w:r>
    </w:p>
    <w:p w:rsidR="00D60862" w:rsidRDefault="00D60862" w:rsidP="00D60862">
      <w:pPr>
        <w:spacing w:after="120"/>
        <w:jc w:val="both"/>
        <w:rPr>
          <w:rFonts w:ascii="Arial" w:hAnsi="Arial" w:cs="Arial"/>
          <w:sz w:val="20"/>
          <w:szCs w:val="20"/>
        </w:rPr>
      </w:pPr>
      <w:r w:rsidRPr="00C826AD">
        <w:rPr>
          <w:rFonts w:ascii="Arial" w:hAnsi="Arial" w:cs="Arial"/>
          <w:sz w:val="20"/>
          <w:szCs w:val="20"/>
          <w:highlight w:val="green"/>
        </w:rPr>
        <w:t>[pkt</w:t>
      </w:r>
      <w:r>
        <w:rPr>
          <w:rFonts w:ascii="Arial" w:hAnsi="Arial" w:cs="Arial"/>
          <w:sz w:val="20"/>
          <w:szCs w:val="20"/>
          <w:highlight w:val="green"/>
        </w:rPr>
        <w:t xml:space="preserve"> 4</w:t>
      </w:r>
      <w:r w:rsidRPr="00C826AD">
        <w:rPr>
          <w:rFonts w:ascii="Arial" w:hAnsi="Arial" w:cs="Arial"/>
          <w:sz w:val="20"/>
          <w:szCs w:val="20"/>
          <w:highlight w:val="green"/>
        </w:rPr>
        <w:t xml:space="preserve"> sekcj</w:t>
      </w:r>
      <w:r>
        <w:rPr>
          <w:rFonts w:ascii="Arial" w:hAnsi="Arial" w:cs="Arial"/>
          <w:sz w:val="20"/>
          <w:szCs w:val="20"/>
          <w:highlight w:val="green"/>
        </w:rPr>
        <w:t>a</w:t>
      </w:r>
      <w:r w:rsidRPr="00C826AD">
        <w:rPr>
          <w:rFonts w:ascii="Arial" w:hAnsi="Arial" w:cs="Arial"/>
          <w:sz w:val="20"/>
          <w:szCs w:val="20"/>
          <w:highlight w:val="green"/>
        </w:rPr>
        <w:t xml:space="preserve"> 6.1</w:t>
      </w:r>
      <w:r w:rsidR="00DF6D9D">
        <w:rPr>
          <w:rFonts w:ascii="Arial" w:hAnsi="Arial" w:cs="Arial"/>
          <w:sz w:val="20"/>
          <w:szCs w:val="20"/>
          <w:highlight w:val="green"/>
        </w:rPr>
        <w:t>5</w:t>
      </w:r>
      <w:r w:rsidRPr="00C826AD">
        <w:rPr>
          <w:rFonts w:ascii="Arial" w:hAnsi="Arial" w:cs="Arial"/>
          <w:sz w:val="20"/>
          <w:szCs w:val="20"/>
          <w:highlight w:val="green"/>
        </w:rPr>
        <w:t>.</w:t>
      </w:r>
      <w:r w:rsidR="00DF6D9D">
        <w:rPr>
          <w:rFonts w:ascii="Arial" w:hAnsi="Arial" w:cs="Arial"/>
          <w:sz w:val="20"/>
          <w:szCs w:val="20"/>
          <w:highlight w:val="green"/>
        </w:rPr>
        <w:t>2</w:t>
      </w:r>
      <w:r w:rsidRPr="00C826AD">
        <w:rPr>
          <w:rFonts w:ascii="Arial" w:hAnsi="Arial" w:cs="Arial"/>
          <w:sz w:val="20"/>
          <w:szCs w:val="20"/>
          <w:highlight w:val="green"/>
        </w:rPr>
        <w:t>]</w:t>
      </w:r>
    </w:p>
    <w:p w:rsidR="00E4026E" w:rsidRDefault="00E4026E" w:rsidP="00D60862">
      <w:pPr>
        <w:spacing w:after="120"/>
        <w:jc w:val="both"/>
        <w:rPr>
          <w:rFonts w:ascii="Arial" w:hAnsi="Arial" w:cs="Arial"/>
          <w:sz w:val="20"/>
          <w:szCs w:val="20"/>
        </w:rPr>
      </w:pPr>
    </w:p>
    <w:p w:rsidR="00D60862" w:rsidRPr="00F55DA2" w:rsidRDefault="00D60862" w:rsidP="003D1011">
      <w:pPr>
        <w:pStyle w:val="Akapitzlist"/>
        <w:numPr>
          <w:ilvl w:val="0"/>
          <w:numId w:val="47"/>
        </w:numPr>
        <w:spacing w:after="120"/>
        <w:jc w:val="both"/>
        <w:outlineLvl w:val="1"/>
        <w:rPr>
          <w:rFonts w:ascii="Arial" w:hAnsi="Arial" w:cs="Arial"/>
          <w:b/>
          <w:color w:val="5B9BD5" w:themeColor="accent1"/>
          <w:sz w:val="20"/>
          <w:szCs w:val="20"/>
        </w:rPr>
      </w:pPr>
      <w:bookmarkStart w:id="173" w:name="_Toc504735452"/>
      <w:r w:rsidRPr="00F55DA2">
        <w:rPr>
          <w:rFonts w:ascii="Arial" w:hAnsi="Arial" w:cs="Arial"/>
          <w:b/>
          <w:color w:val="5B9BD5" w:themeColor="accent1"/>
          <w:lang w:eastAsia="en-US"/>
        </w:rPr>
        <w:t>W jaki sposób rozliczyć wynagrodzenie osoby współpracującej?</w:t>
      </w:r>
      <w:bookmarkEnd w:id="173"/>
      <w:r w:rsidRPr="00F55DA2">
        <w:rPr>
          <w:rFonts w:ascii="Arial" w:hAnsi="Arial" w:cs="Arial"/>
          <w:b/>
          <w:color w:val="5B9BD5" w:themeColor="accent1"/>
          <w:lang w:eastAsia="en-US"/>
        </w:rPr>
        <w:t xml:space="preserve"> </w:t>
      </w:r>
    </w:p>
    <w:p w:rsidR="00D60862" w:rsidRDefault="00D60862" w:rsidP="00D60862">
      <w:pPr>
        <w:spacing w:after="120"/>
        <w:jc w:val="both"/>
        <w:rPr>
          <w:rFonts w:ascii="Arial" w:hAnsi="Arial" w:cs="Arial"/>
          <w:color w:val="000000"/>
          <w:sz w:val="20"/>
          <w:szCs w:val="20"/>
          <w:lang w:eastAsia="en-US"/>
        </w:rPr>
      </w:pPr>
      <w:r>
        <w:rPr>
          <w:rFonts w:ascii="Arial" w:hAnsi="Arial" w:cs="Arial"/>
          <w:color w:val="000000"/>
          <w:sz w:val="20"/>
          <w:szCs w:val="20"/>
          <w:lang w:eastAsia="en-US"/>
        </w:rPr>
        <w:t>N</w:t>
      </w:r>
      <w:r w:rsidRPr="003A0E96">
        <w:rPr>
          <w:rFonts w:ascii="Arial" w:hAnsi="Arial" w:cs="Arial"/>
          <w:color w:val="000000"/>
          <w:sz w:val="20"/>
          <w:szCs w:val="20"/>
          <w:lang w:eastAsia="en-US"/>
        </w:rPr>
        <w:t xml:space="preserve">a podstawie wewnętrznej noty obciążeniowej, pod warunkiem wskazania tej formy rozliczenia </w:t>
      </w:r>
      <w:r w:rsidR="00865D0E">
        <w:rPr>
          <w:rFonts w:ascii="Arial" w:hAnsi="Arial" w:cs="Arial"/>
          <w:color w:val="000000"/>
          <w:sz w:val="20"/>
          <w:szCs w:val="20"/>
          <w:lang w:eastAsia="en-US"/>
        </w:rPr>
        <w:t xml:space="preserve">wydatku </w:t>
      </w:r>
      <w:r w:rsidRPr="003A0E96">
        <w:rPr>
          <w:rFonts w:ascii="Arial" w:hAnsi="Arial" w:cs="Arial"/>
          <w:color w:val="000000"/>
          <w:sz w:val="20"/>
          <w:szCs w:val="20"/>
          <w:lang w:eastAsia="en-US"/>
        </w:rPr>
        <w:t xml:space="preserve">we wniosku o dofinansowanie (patrz pkt 1 lit. d podrozdział 6.4 </w:t>
      </w:r>
      <w:r w:rsidRPr="003A0E96">
        <w:rPr>
          <w:rFonts w:ascii="Arial" w:hAnsi="Arial" w:cs="Arial"/>
          <w:i/>
          <w:iCs/>
          <w:color w:val="000000"/>
          <w:sz w:val="20"/>
          <w:szCs w:val="20"/>
          <w:lang w:eastAsia="en-US"/>
        </w:rPr>
        <w:t>Wytycznych</w:t>
      </w:r>
      <w:r w:rsidRPr="003A0E96">
        <w:rPr>
          <w:rFonts w:ascii="Arial" w:hAnsi="Arial" w:cs="Arial"/>
          <w:color w:val="000000"/>
          <w:sz w:val="20"/>
          <w:szCs w:val="20"/>
          <w:lang w:eastAsia="en-US"/>
        </w:rPr>
        <w:t xml:space="preserve">). </w:t>
      </w:r>
      <w:r>
        <w:rPr>
          <w:rFonts w:ascii="Arial" w:hAnsi="Arial" w:cs="Arial"/>
          <w:color w:val="000000"/>
          <w:sz w:val="20"/>
          <w:szCs w:val="20"/>
          <w:lang w:eastAsia="en-US"/>
        </w:rPr>
        <w:t xml:space="preserve">Wysokość wynagrodzenia będzie wynikać z </w:t>
      </w:r>
      <w:r w:rsidR="00562329">
        <w:rPr>
          <w:rFonts w:ascii="Arial" w:hAnsi="Arial" w:cs="Arial"/>
          <w:color w:val="000000"/>
          <w:sz w:val="20"/>
          <w:szCs w:val="20"/>
          <w:lang w:eastAsia="en-US"/>
        </w:rPr>
        <w:t xml:space="preserve">zatwierdzonego </w:t>
      </w:r>
      <w:r>
        <w:rPr>
          <w:rFonts w:ascii="Arial" w:hAnsi="Arial" w:cs="Arial"/>
          <w:color w:val="000000"/>
          <w:sz w:val="20"/>
          <w:szCs w:val="20"/>
          <w:lang w:eastAsia="en-US"/>
        </w:rPr>
        <w:t>wniosku o dofinansowanie (szczegółowy budżet projektu)</w:t>
      </w:r>
      <w:r w:rsidR="00562329">
        <w:rPr>
          <w:rFonts w:ascii="Arial" w:hAnsi="Arial" w:cs="Arial"/>
          <w:color w:val="000000"/>
          <w:sz w:val="20"/>
          <w:szCs w:val="20"/>
          <w:lang w:eastAsia="en-US"/>
        </w:rPr>
        <w:t>, w którym beneficjent uzasadnia racjonalność kosztów</w:t>
      </w:r>
      <w:r>
        <w:rPr>
          <w:rFonts w:ascii="Arial" w:hAnsi="Arial" w:cs="Arial"/>
          <w:color w:val="000000"/>
          <w:sz w:val="20"/>
          <w:szCs w:val="20"/>
          <w:lang w:eastAsia="en-US"/>
        </w:rPr>
        <w:t>.</w:t>
      </w:r>
    </w:p>
    <w:p w:rsidR="00D60862" w:rsidRDefault="00D60862" w:rsidP="00D60862">
      <w:pPr>
        <w:spacing w:after="120"/>
        <w:jc w:val="both"/>
        <w:rPr>
          <w:rFonts w:ascii="Arial" w:hAnsi="Arial" w:cs="Arial"/>
          <w:color w:val="000000"/>
          <w:sz w:val="20"/>
          <w:szCs w:val="20"/>
          <w:lang w:eastAsia="en-US"/>
        </w:rPr>
      </w:pPr>
    </w:p>
    <w:p w:rsidR="00D60862" w:rsidRPr="00F55DA2" w:rsidRDefault="00D60862" w:rsidP="003D1011">
      <w:pPr>
        <w:pStyle w:val="Akapitzlist"/>
        <w:numPr>
          <w:ilvl w:val="0"/>
          <w:numId w:val="47"/>
        </w:numPr>
        <w:spacing w:after="120"/>
        <w:jc w:val="both"/>
        <w:outlineLvl w:val="1"/>
        <w:rPr>
          <w:rFonts w:ascii="Arial" w:hAnsi="Arial" w:cs="Arial"/>
          <w:b/>
          <w:color w:val="5B9BD5" w:themeColor="accent1"/>
          <w:sz w:val="20"/>
          <w:szCs w:val="20"/>
        </w:rPr>
      </w:pPr>
      <w:bookmarkStart w:id="174" w:name="_Toc504735453"/>
      <w:r w:rsidRPr="00F55DA2">
        <w:rPr>
          <w:rFonts w:ascii="Arial" w:hAnsi="Arial" w:cs="Arial"/>
          <w:b/>
          <w:color w:val="5B9BD5" w:themeColor="accent1"/>
          <w:lang w:eastAsia="en-US"/>
        </w:rPr>
        <w:t>Czy przy zatrudnieniu/powierzeniu zadań osobie współpracującej ma zastosowanie zasada konkurencyjności?</w:t>
      </w:r>
      <w:bookmarkEnd w:id="174"/>
    </w:p>
    <w:p w:rsidR="003322D9" w:rsidRDefault="00D60862" w:rsidP="00F55DA2">
      <w:pPr>
        <w:spacing w:after="120"/>
        <w:jc w:val="both"/>
        <w:rPr>
          <w:rFonts w:ascii="Arial" w:hAnsi="Arial" w:cs="Arial"/>
          <w:color w:val="000000"/>
          <w:sz w:val="20"/>
          <w:szCs w:val="20"/>
          <w:lang w:eastAsia="en-US"/>
        </w:rPr>
      </w:pPr>
      <w:r w:rsidRPr="002C32B1">
        <w:rPr>
          <w:rFonts w:ascii="Arial" w:hAnsi="Arial" w:cs="Arial"/>
          <w:b/>
          <w:sz w:val="20"/>
          <w:szCs w:val="20"/>
        </w:rPr>
        <w:t>Nie.</w:t>
      </w:r>
      <w:r>
        <w:rPr>
          <w:rFonts w:ascii="Arial" w:hAnsi="Arial" w:cs="Arial"/>
          <w:b/>
          <w:sz w:val="20"/>
          <w:szCs w:val="20"/>
        </w:rPr>
        <w:t xml:space="preserve"> </w:t>
      </w:r>
      <w:r w:rsidRPr="00D41586">
        <w:rPr>
          <w:rFonts w:ascii="Arial" w:hAnsi="Arial" w:cs="Arial"/>
          <w:color w:val="000000"/>
          <w:sz w:val="20"/>
          <w:szCs w:val="20"/>
          <w:lang w:eastAsia="en-US"/>
        </w:rPr>
        <w:t xml:space="preserve">Osoba współpracująca w rozumieniu ustawy </w:t>
      </w:r>
      <w:r w:rsidRPr="00D41586">
        <w:rPr>
          <w:rFonts w:ascii="Arial" w:hAnsi="Arial" w:cs="Arial"/>
          <w:i/>
          <w:color w:val="000000"/>
          <w:sz w:val="20"/>
          <w:szCs w:val="20"/>
          <w:lang w:eastAsia="en-US"/>
        </w:rPr>
        <w:t>o systemie ubezpieczeń społecznych</w:t>
      </w:r>
      <w:r w:rsidRPr="00D41586">
        <w:rPr>
          <w:rFonts w:ascii="Arial" w:hAnsi="Arial" w:cs="Arial"/>
          <w:color w:val="000000"/>
          <w:sz w:val="20"/>
          <w:szCs w:val="20"/>
          <w:lang w:eastAsia="en-US"/>
        </w:rPr>
        <w:t xml:space="preserve"> może zostać zaangażowana do projektu wyłącznie przez osobę samozatrudnioną, która jest beneficjentem projektu. </w:t>
      </w:r>
      <w:r w:rsidRPr="00D41586">
        <w:rPr>
          <w:rFonts w:ascii="Arial" w:hAnsi="Arial" w:cs="Arial"/>
          <w:i/>
          <w:iCs/>
          <w:color w:val="000000"/>
          <w:sz w:val="20"/>
          <w:szCs w:val="20"/>
          <w:lang w:eastAsia="en-US"/>
        </w:rPr>
        <w:t xml:space="preserve">Wytyczne </w:t>
      </w:r>
      <w:r w:rsidRPr="00D41586">
        <w:rPr>
          <w:rFonts w:ascii="Arial" w:hAnsi="Arial" w:cs="Arial"/>
          <w:color w:val="000000"/>
          <w:sz w:val="20"/>
          <w:szCs w:val="20"/>
          <w:lang w:eastAsia="en-US"/>
        </w:rPr>
        <w:t>stawiają warunki dotyczące angażowania osoby współpracującej takie jak osobie samozatrudnionej (pkt 4 sekcji 6.1</w:t>
      </w:r>
      <w:r w:rsidR="009A5F54">
        <w:rPr>
          <w:rFonts w:ascii="Arial" w:hAnsi="Arial" w:cs="Arial"/>
          <w:color w:val="000000"/>
          <w:sz w:val="20"/>
          <w:szCs w:val="20"/>
          <w:lang w:eastAsia="en-US"/>
        </w:rPr>
        <w:t>5</w:t>
      </w:r>
      <w:r w:rsidRPr="00D41586">
        <w:rPr>
          <w:rFonts w:ascii="Arial" w:hAnsi="Arial" w:cs="Arial"/>
          <w:color w:val="000000"/>
          <w:sz w:val="20"/>
          <w:szCs w:val="20"/>
          <w:lang w:eastAsia="en-US"/>
        </w:rPr>
        <w:t>.</w:t>
      </w:r>
      <w:r w:rsidR="009A5F54">
        <w:rPr>
          <w:rFonts w:ascii="Arial" w:hAnsi="Arial" w:cs="Arial"/>
          <w:color w:val="000000"/>
          <w:sz w:val="20"/>
          <w:szCs w:val="20"/>
          <w:lang w:eastAsia="en-US"/>
        </w:rPr>
        <w:t>2</w:t>
      </w:r>
      <w:r w:rsidRPr="00D41586">
        <w:rPr>
          <w:rFonts w:ascii="Arial" w:hAnsi="Arial" w:cs="Arial"/>
          <w:color w:val="000000"/>
          <w:sz w:val="20"/>
          <w:szCs w:val="20"/>
          <w:lang w:eastAsia="en-US"/>
        </w:rPr>
        <w:t xml:space="preserve"> </w:t>
      </w:r>
      <w:r w:rsidRPr="00D41586">
        <w:rPr>
          <w:rFonts w:ascii="Arial" w:hAnsi="Arial" w:cs="Arial"/>
          <w:i/>
          <w:iCs/>
          <w:color w:val="000000"/>
          <w:sz w:val="20"/>
          <w:szCs w:val="20"/>
          <w:lang w:eastAsia="en-US"/>
        </w:rPr>
        <w:t>Wytycznych</w:t>
      </w:r>
      <w:r w:rsidRPr="00D41586">
        <w:rPr>
          <w:rFonts w:ascii="Arial" w:hAnsi="Arial" w:cs="Arial"/>
          <w:color w:val="000000"/>
          <w:sz w:val="20"/>
          <w:szCs w:val="20"/>
          <w:lang w:eastAsia="en-US"/>
        </w:rPr>
        <w:t xml:space="preserve">), dlatego też, angażując osobę współpracującą do projektu należy postępować zgodnie z ustawą o systemie ubezpieczeń społecznych, a formę jej zaangażowania wraz z zakresem obowiązków i wysokością wynagrodzenia należy wyraźnie wskazać we wniosku o dofinansowanie. </w:t>
      </w:r>
    </w:p>
    <w:p w:rsidR="00F67816" w:rsidRDefault="00F67816" w:rsidP="00F55DA2">
      <w:pPr>
        <w:spacing w:after="120"/>
        <w:jc w:val="both"/>
        <w:rPr>
          <w:rFonts w:ascii="Arial" w:hAnsi="Arial" w:cs="Arial"/>
          <w:color w:val="000000"/>
          <w:sz w:val="20"/>
          <w:szCs w:val="20"/>
          <w:lang w:eastAsia="en-US"/>
        </w:rPr>
      </w:pPr>
    </w:p>
    <w:p w:rsidR="00F67816" w:rsidRDefault="00F67816" w:rsidP="00F55DA2">
      <w:pPr>
        <w:spacing w:after="120"/>
        <w:jc w:val="both"/>
        <w:rPr>
          <w:rFonts w:ascii="Arial" w:hAnsi="Arial" w:cs="Arial"/>
          <w:color w:val="000000"/>
          <w:sz w:val="20"/>
          <w:szCs w:val="20"/>
          <w:lang w:eastAsia="en-US"/>
        </w:rPr>
      </w:pPr>
    </w:p>
    <w:p w:rsidR="00F67816" w:rsidRDefault="00F67816" w:rsidP="00F55DA2">
      <w:pPr>
        <w:spacing w:after="120"/>
        <w:jc w:val="both"/>
        <w:rPr>
          <w:rFonts w:ascii="Arial" w:hAnsi="Arial" w:cs="Arial"/>
          <w:color w:val="000000"/>
          <w:sz w:val="20"/>
          <w:szCs w:val="20"/>
          <w:lang w:eastAsia="en-US"/>
        </w:rPr>
      </w:pPr>
    </w:p>
    <w:p w:rsidR="00F67816" w:rsidRDefault="00F67816" w:rsidP="00F55DA2">
      <w:pPr>
        <w:spacing w:after="120"/>
        <w:jc w:val="both"/>
        <w:rPr>
          <w:rFonts w:ascii="Arial" w:hAnsi="Arial" w:cs="Arial"/>
          <w:color w:val="000000"/>
          <w:sz w:val="20"/>
          <w:szCs w:val="20"/>
          <w:lang w:eastAsia="en-US"/>
        </w:rPr>
      </w:pPr>
    </w:p>
    <w:p w:rsidR="00F67816" w:rsidRDefault="00F67816" w:rsidP="00F55DA2">
      <w:pPr>
        <w:spacing w:after="120"/>
        <w:jc w:val="both"/>
        <w:rPr>
          <w:rFonts w:ascii="Arial" w:hAnsi="Arial" w:cs="Arial"/>
          <w:color w:val="000000"/>
          <w:sz w:val="20"/>
          <w:szCs w:val="20"/>
          <w:lang w:eastAsia="en-US"/>
        </w:rPr>
      </w:pPr>
    </w:p>
    <w:p w:rsidR="00F67816" w:rsidRDefault="00F67816" w:rsidP="00F55DA2">
      <w:pPr>
        <w:spacing w:after="120"/>
        <w:jc w:val="both"/>
        <w:rPr>
          <w:rFonts w:ascii="Arial" w:hAnsi="Arial" w:cs="Arial"/>
          <w:color w:val="000000"/>
          <w:sz w:val="20"/>
          <w:szCs w:val="20"/>
          <w:lang w:eastAsia="en-US"/>
        </w:rPr>
      </w:pPr>
    </w:p>
    <w:p w:rsidR="00F67816" w:rsidRDefault="00F67816" w:rsidP="00F55DA2">
      <w:pPr>
        <w:spacing w:after="120"/>
        <w:jc w:val="both"/>
        <w:rPr>
          <w:rFonts w:ascii="Arial" w:hAnsi="Arial" w:cs="Arial"/>
          <w:sz w:val="20"/>
          <w:szCs w:val="20"/>
        </w:rPr>
      </w:pPr>
    </w:p>
    <w:p w:rsidR="00E82DDE" w:rsidRPr="00DB7854" w:rsidRDefault="00E82DDE" w:rsidP="00F7617F">
      <w:pPr>
        <w:pStyle w:val="Nagwek1"/>
        <w:rPr>
          <w:rFonts w:ascii="Arial" w:hAnsi="Arial" w:cs="Arial"/>
          <w:sz w:val="24"/>
          <w:szCs w:val="24"/>
        </w:rPr>
      </w:pPr>
      <w:bookmarkStart w:id="175" w:name="_Toc504735454"/>
      <w:r w:rsidRPr="00DB7854">
        <w:rPr>
          <w:rFonts w:ascii="Arial" w:hAnsi="Arial" w:cs="Arial"/>
          <w:sz w:val="24"/>
          <w:szCs w:val="24"/>
        </w:rPr>
        <w:lastRenderedPageBreak/>
        <w:t xml:space="preserve">Rozdział V. Warunki kwalifikowalności personelu zaangażowanego na podstawie stosunku cywilnoprawnego – dotyczy </w:t>
      </w:r>
      <w:r w:rsidRPr="00DB7854">
        <w:rPr>
          <w:rFonts w:ascii="Arial" w:hAnsi="Arial" w:cs="Arial"/>
          <w:i/>
          <w:sz w:val="24"/>
          <w:szCs w:val="24"/>
        </w:rPr>
        <w:t>Wytycznych</w:t>
      </w:r>
      <w:r w:rsidRPr="00DB7854">
        <w:rPr>
          <w:rFonts w:ascii="Arial" w:hAnsi="Arial" w:cs="Arial"/>
          <w:sz w:val="24"/>
          <w:szCs w:val="24"/>
        </w:rPr>
        <w:t xml:space="preserve"> z 2015 r. i 2016 r.</w:t>
      </w:r>
      <w:bookmarkEnd w:id="175"/>
    </w:p>
    <w:tbl>
      <w:tblPr>
        <w:tblStyle w:val="Tabela-Siatka"/>
        <w:tblpPr w:leftFromText="141" w:rightFromText="141" w:vertAnchor="page" w:horzAnchor="margin" w:tblpY="1849"/>
        <w:tblW w:w="0" w:type="auto"/>
        <w:shd w:val="clear" w:color="auto" w:fill="FBE4D5" w:themeFill="accent2" w:themeFillTint="33"/>
        <w:tblLook w:val="04A0" w:firstRow="1" w:lastRow="0" w:firstColumn="1" w:lastColumn="0" w:noHBand="0" w:noVBand="1"/>
      </w:tblPr>
      <w:tblGrid>
        <w:gridCol w:w="9747"/>
      </w:tblGrid>
      <w:tr w:rsidR="003322D9" w:rsidRPr="006452DE" w:rsidTr="00F21613">
        <w:tc>
          <w:tcPr>
            <w:tcW w:w="9747" w:type="dxa"/>
            <w:shd w:val="clear" w:color="auto" w:fill="FBE4D5" w:themeFill="accent2" w:themeFillTint="33"/>
          </w:tcPr>
          <w:p w:rsidR="003322D9" w:rsidRDefault="003322D9" w:rsidP="003322D9">
            <w:pPr>
              <w:spacing w:after="120"/>
              <w:jc w:val="both"/>
              <w:rPr>
                <w:rFonts w:ascii="Arial" w:hAnsi="Arial" w:cs="Arial"/>
                <w:b/>
                <w:sz w:val="18"/>
                <w:szCs w:val="18"/>
              </w:rPr>
            </w:pPr>
            <w:r>
              <w:rPr>
                <w:rFonts w:ascii="Arial" w:hAnsi="Arial" w:cs="Arial"/>
                <w:b/>
                <w:sz w:val="18"/>
                <w:szCs w:val="18"/>
              </w:rPr>
              <w:t xml:space="preserve">Poniższe pytania </w:t>
            </w:r>
            <w:r w:rsidRPr="00107CC2">
              <w:rPr>
                <w:rFonts w:ascii="Arial" w:hAnsi="Arial" w:cs="Arial"/>
                <w:b/>
                <w:sz w:val="18"/>
                <w:szCs w:val="18"/>
              </w:rPr>
              <w:t xml:space="preserve">dotyczą </w:t>
            </w:r>
            <w:r w:rsidRPr="00107CC2">
              <w:rPr>
                <w:rFonts w:ascii="Arial" w:hAnsi="Arial" w:cs="Arial"/>
                <w:b/>
                <w:i/>
                <w:sz w:val="18"/>
                <w:szCs w:val="18"/>
              </w:rPr>
              <w:t xml:space="preserve">Wytycznych </w:t>
            </w:r>
            <w:r w:rsidRPr="00107CC2">
              <w:rPr>
                <w:rFonts w:ascii="Arial" w:hAnsi="Arial" w:cs="Arial"/>
                <w:b/>
                <w:sz w:val="18"/>
                <w:szCs w:val="18"/>
              </w:rPr>
              <w:t xml:space="preserve">z dnia 10 kwietnia 2015 r. oraz </w:t>
            </w:r>
            <w:r w:rsidRPr="00107CC2">
              <w:rPr>
                <w:rFonts w:ascii="Arial" w:hAnsi="Arial" w:cs="Arial"/>
                <w:b/>
                <w:i/>
                <w:sz w:val="18"/>
                <w:szCs w:val="18"/>
              </w:rPr>
              <w:t xml:space="preserve">Wytycznych </w:t>
            </w:r>
            <w:r w:rsidRPr="00107CC2">
              <w:rPr>
                <w:rFonts w:ascii="Arial" w:hAnsi="Arial" w:cs="Arial"/>
                <w:b/>
                <w:sz w:val="18"/>
                <w:szCs w:val="18"/>
              </w:rPr>
              <w:t>z dnia 19 września 2016 r. obowiązujących do dnia 22 sierpnia 2017 r. – dla wydatków ponies</w:t>
            </w:r>
            <w:r>
              <w:rPr>
                <w:rFonts w:ascii="Arial" w:hAnsi="Arial" w:cs="Arial"/>
                <w:b/>
                <w:sz w:val="18"/>
                <w:szCs w:val="18"/>
              </w:rPr>
              <w:t>i</w:t>
            </w:r>
            <w:r w:rsidRPr="00107CC2">
              <w:rPr>
                <w:rFonts w:ascii="Arial" w:hAnsi="Arial" w:cs="Arial"/>
                <w:b/>
                <w:sz w:val="18"/>
                <w:szCs w:val="18"/>
              </w:rPr>
              <w:t>onych do dnia 22 sierpnia 2017 r. oraz do postępowań wszczętych przed 23 sierpnia 2017 r.</w:t>
            </w:r>
          </w:p>
          <w:p w:rsidR="003322D9" w:rsidRPr="00107CC2" w:rsidRDefault="003322D9" w:rsidP="003D1011">
            <w:pPr>
              <w:pStyle w:val="Akapitzlist"/>
              <w:numPr>
                <w:ilvl w:val="0"/>
                <w:numId w:val="47"/>
              </w:numPr>
              <w:spacing w:after="120"/>
              <w:jc w:val="both"/>
              <w:outlineLvl w:val="0"/>
              <w:rPr>
                <w:rFonts w:ascii="Arial" w:hAnsi="Arial" w:cs="Arial"/>
                <w:b/>
                <w:sz w:val="18"/>
                <w:szCs w:val="18"/>
              </w:rPr>
            </w:pPr>
            <w:bookmarkStart w:id="176" w:name="_Toc504735455"/>
            <w:r w:rsidRPr="00107CC2">
              <w:rPr>
                <w:rFonts w:ascii="Arial" w:hAnsi="Arial" w:cs="Arial"/>
                <w:b/>
                <w:sz w:val="18"/>
                <w:szCs w:val="18"/>
              </w:rPr>
              <w:t>Kiedy umowa cywilnoprawna może zostać zawarta</w:t>
            </w:r>
            <w:r>
              <w:rPr>
                <w:rFonts w:ascii="Arial" w:hAnsi="Arial" w:cs="Arial"/>
                <w:b/>
                <w:sz w:val="18"/>
                <w:szCs w:val="18"/>
              </w:rPr>
              <w:t xml:space="preserve"> z personelem projektu</w:t>
            </w:r>
            <w:r w:rsidRPr="00107CC2">
              <w:rPr>
                <w:rFonts w:ascii="Arial" w:hAnsi="Arial" w:cs="Arial"/>
                <w:b/>
                <w:sz w:val="18"/>
                <w:szCs w:val="18"/>
              </w:rPr>
              <w:t>?</w:t>
            </w:r>
            <w:bookmarkEnd w:id="176"/>
          </w:p>
          <w:p w:rsidR="003322D9" w:rsidRPr="00107CC2" w:rsidRDefault="003322D9" w:rsidP="003322D9">
            <w:pPr>
              <w:spacing w:after="120"/>
              <w:jc w:val="both"/>
              <w:rPr>
                <w:rFonts w:ascii="Arial" w:hAnsi="Arial" w:cs="Arial"/>
                <w:sz w:val="18"/>
                <w:szCs w:val="18"/>
              </w:rPr>
            </w:pPr>
            <w:r w:rsidRPr="00107CC2">
              <w:rPr>
                <w:rFonts w:ascii="Arial" w:hAnsi="Arial" w:cs="Arial"/>
                <w:sz w:val="18"/>
                <w:szCs w:val="18"/>
              </w:rPr>
              <w:t>Gdy:</w:t>
            </w:r>
          </w:p>
          <w:p w:rsidR="003322D9" w:rsidRPr="00107CC2" w:rsidRDefault="003322D9" w:rsidP="003322D9">
            <w:pPr>
              <w:numPr>
                <w:ilvl w:val="0"/>
                <w:numId w:val="7"/>
              </w:numPr>
              <w:spacing w:after="120"/>
              <w:ind w:left="714" w:hanging="357"/>
              <w:jc w:val="both"/>
              <w:rPr>
                <w:rFonts w:ascii="Arial" w:hAnsi="Arial" w:cs="Arial"/>
                <w:sz w:val="18"/>
                <w:szCs w:val="18"/>
              </w:rPr>
            </w:pPr>
            <w:r w:rsidRPr="00107CC2">
              <w:rPr>
                <w:rFonts w:ascii="Arial" w:hAnsi="Arial" w:cs="Arial"/>
                <w:sz w:val="18"/>
                <w:szCs w:val="18"/>
              </w:rPr>
              <w:t>charakter zlecanej pracy pozwala na uznanie jej za umowę zlecenia bądź umowę o dzieło oraz</w:t>
            </w:r>
          </w:p>
          <w:p w:rsidR="003322D9" w:rsidRPr="00107CC2" w:rsidRDefault="00DB7854" w:rsidP="003322D9">
            <w:pPr>
              <w:numPr>
                <w:ilvl w:val="0"/>
                <w:numId w:val="7"/>
              </w:numPr>
              <w:spacing w:after="120"/>
              <w:ind w:left="714" w:hanging="357"/>
              <w:jc w:val="both"/>
              <w:rPr>
                <w:rFonts w:ascii="Arial" w:hAnsi="Arial" w:cs="Arial"/>
                <w:sz w:val="18"/>
                <w:szCs w:val="18"/>
              </w:rPr>
            </w:pPr>
            <w:r w:rsidRPr="00107CC2">
              <w:rPr>
                <w:rFonts w:ascii="Arial" w:hAnsi="Arial" w:cs="Arial"/>
                <w:noProof/>
                <w:sz w:val="18"/>
                <w:szCs w:val="18"/>
              </w:rPr>
              <mc:AlternateContent>
                <mc:Choice Requires="wps">
                  <w:drawing>
                    <wp:anchor distT="0" distB="0" distL="114300" distR="114300" simplePos="0" relativeHeight="251741184" behindDoc="0" locked="0" layoutInCell="1" allowOverlap="1" wp14:anchorId="2F8D0391" wp14:editId="4FCE9EED">
                      <wp:simplePos x="0" y="0"/>
                      <wp:positionH relativeFrom="column">
                        <wp:posOffset>-36278</wp:posOffset>
                      </wp:positionH>
                      <wp:positionV relativeFrom="paragraph">
                        <wp:posOffset>315069</wp:posOffset>
                      </wp:positionV>
                      <wp:extent cx="6146165" cy="1407381"/>
                      <wp:effectExtent l="0" t="0" r="26035" b="21590"/>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1407381"/>
                              </a:xfrm>
                              <a:prstGeom prst="rect">
                                <a:avLst/>
                              </a:prstGeom>
                              <a:solidFill>
                                <a:srgbClr val="FFFF99"/>
                              </a:solidFill>
                              <a:ln w="9525">
                                <a:solidFill>
                                  <a:srgbClr val="000000"/>
                                </a:solidFill>
                                <a:miter lim="800000"/>
                                <a:headEnd/>
                                <a:tailEnd/>
                              </a:ln>
                            </wps:spPr>
                            <wps:txbx>
                              <w:txbxContent>
                                <w:p w:rsidR="003D1011" w:rsidRDefault="003D1011" w:rsidP="003322D9">
                                  <w:pPr>
                                    <w:spacing w:after="120"/>
                                    <w:rPr>
                                      <w:rFonts w:ascii="Arial" w:hAnsi="Arial" w:cs="Arial"/>
                                      <w:b/>
                                      <w:sz w:val="18"/>
                                      <w:szCs w:val="18"/>
                                    </w:rPr>
                                  </w:pPr>
                                  <w:r>
                                    <w:rPr>
                                      <w:rFonts w:ascii="Arial" w:hAnsi="Arial" w:cs="Arial"/>
                                      <w:b/>
                                      <w:sz w:val="18"/>
                                      <w:szCs w:val="18"/>
                                    </w:rPr>
                                    <w:t>Przykład:</w:t>
                                  </w:r>
                                </w:p>
                                <w:p w:rsidR="003D1011" w:rsidRDefault="003D1011" w:rsidP="003322D9">
                                  <w:pPr>
                                    <w:spacing w:after="120"/>
                                    <w:jc w:val="both"/>
                                    <w:rPr>
                                      <w:rFonts w:ascii="Arial" w:hAnsi="Arial" w:cs="Arial"/>
                                      <w:sz w:val="18"/>
                                      <w:szCs w:val="18"/>
                                    </w:rPr>
                                  </w:pPr>
                                  <w:r>
                                    <w:rPr>
                                      <w:rFonts w:ascii="Arial" w:hAnsi="Arial" w:cs="Arial"/>
                                      <w:sz w:val="18"/>
                                      <w:szCs w:val="18"/>
                                    </w:rPr>
                                    <w:t xml:space="preserve">Osoba jest zatrudniona u beneficjenta na podstawie umowy o pracę na pełny etat jako księgowa. Beneficjent realizuje projekt w ramach PO WER, który przewiduje szkolenia m.in. z zakresu księgowości i rachunkowości w organizacjach pozarządowych. Szkolenia odbywają się w czwartki w godzinach popołudniowych (dla jednej grupy) oraz w soboty (dla drugiej grupy). Beneficjent chce zatrudnić księgową jako trenera na podstawie umowy zlecenia. Beneficjent nie może tego zrobić z uwagi na zakaz angażowania swoich pracowników (zarówno osób stanowiących personel projektu, jak i osób niezaangażowanych do realizacji projektu lub projektów – patrz przypis 85 </w:t>
                                  </w:r>
                                  <w:r w:rsidRPr="00111450">
                                    <w:rPr>
                                      <w:rFonts w:ascii="Arial" w:hAnsi="Arial" w:cs="Arial"/>
                                      <w:i/>
                                      <w:sz w:val="18"/>
                                      <w:szCs w:val="18"/>
                                    </w:rPr>
                                    <w:t>Wytycznych</w:t>
                                  </w:r>
                                  <w:r>
                                    <w:rPr>
                                      <w:rFonts w:ascii="Arial" w:hAnsi="Arial" w:cs="Arial"/>
                                      <w:sz w:val="18"/>
                                      <w:szCs w:val="18"/>
                                    </w:rPr>
                                    <w:t xml:space="preserve">) na podstawie umowy zlecenia.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0" o:spid="_x0000_s1038" type="#_x0000_t202" style="position:absolute;left:0;text-align:left;margin-left:-2.85pt;margin-top:24.8pt;width:483.95pt;height:110.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" fillcolor="#ff9">
                      <v:textbox>
                        <w:txbxContent>
                          <w:p w:rsidR="003D1011" w:rsidRDefault="003D1011" w:rsidP="003322D9">
                            <w:pPr>
                              <w:spacing w:after="120"/>
                              <w:rPr>
                                <w:rFonts w:ascii="Arial" w:hAnsi="Arial" w:cs="Arial"/>
                                <w:b/>
                                <w:sz w:val="18"/>
                                <w:szCs w:val="18"/>
                              </w:rPr>
                            </w:pPr>
                            <w:r>
                              <w:rPr>
                                <w:rFonts w:ascii="Arial" w:hAnsi="Arial" w:cs="Arial"/>
                                <w:b/>
                                <w:sz w:val="18"/>
                                <w:szCs w:val="18"/>
                              </w:rPr>
                              <w:t>Przykład:</w:t>
                            </w:r>
                          </w:p>
                          <w:p w:rsidR="003D1011" w:rsidRDefault="003D1011" w:rsidP="003322D9">
                            <w:pPr>
                              <w:spacing w:after="120"/>
                              <w:jc w:val="both"/>
                              <w:rPr>
                                <w:rFonts w:ascii="Arial" w:hAnsi="Arial" w:cs="Arial"/>
                                <w:sz w:val="18"/>
                                <w:szCs w:val="18"/>
                              </w:rPr>
                            </w:pPr>
                            <w:r>
                              <w:rPr>
                                <w:rFonts w:ascii="Arial" w:hAnsi="Arial" w:cs="Arial"/>
                                <w:sz w:val="18"/>
                                <w:szCs w:val="18"/>
                              </w:rPr>
                              <w:t xml:space="preserve">Osoba jest zatrudniona u beneficjenta na podstawie umowy o pracę na pełny etat jako księgowa. Beneficjent realizuje projekt w ramach PO WER, który przewiduje szkolenia m.in. z zakresu księgowości i rachunkowości w organizacjach pozarządowych. Szkolenia odbywają się w czwartki w godzinach popołudniowych (dla jednej grupy) oraz w soboty (dla drugiej grupy). Beneficjent chce zatrudnić księgową jako trenera na podstawie umowy zlecenia. Beneficjent nie może tego zrobić z uwagi na zakaz angażowania swoich pracowników (zarówno osób stanowiących personel projektu, jak i osób niezaangażowanych do realizacji projektu lub projektów – patrz przypis 85 </w:t>
                            </w:r>
                            <w:r w:rsidRPr="00111450">
                              <w:rPr>
                                <w:rFonts w:ascii="Arial" w:hAnsi="Arial" w:cs="Arial"/>
                                <w:i/>
                                <w:sz w:val="18"/>
                                <w:szCs w:val="18"/>
                              </w:rPr>
                              <w:t>Wytycznych</w:t>
                            </w:r>
                            <w:r>
                              <w:rPr>
                                <w:rFonts w:ascii="Arial" w:hAnsi="Arial" w:cs="Arial"/>
                                <w:sz w:val="18"/>
                                <w:szCs w:val="18"/>
                              </w:rPr>
                              <w:t xml:space="preserve">) na podstawie umowy zlecenia.  </w:t>
                            </w:r>
                          </w:p>
                        </w:txbxContent>
                      </v:textbox>
                    </v:shape>
                  </w:pict>
                </mc:Fallback>
              </mc:AlternateContent>
            </w:r>
            <w:r w:rsidR="003322D9" w:rsidRPr="00107CC2">
              <w:rPr>
                <w:rFonts w:ascii="Arial" w:hAnsi="Arial" w:cs="Arial"/>
                <w:sz w:val="18"/>
                <w:szCs w:val="18"/>
              </w:rPr>
              <w:t>zawierana jest z osobą, która nie jest pracownikiem beneficjenta, który świadczy pracę na jego rzecz na podstawie stosunku pracy (nie dotyczy umów o dzieło).</w:t>
            </w:r>
          </w:p>
          <w:p w:rsidR="003322D9" w:rsidRPr="00107CC2" w:rsidRDefault="003322D9" w:rsidP="003322D9">
            <w:pPr>
              <w:spacing w:after="120"/>
              <w:jc w:val="both"/>
              <w:rPr>
                <w:rFonts w:ascii="Arial" w:hAnsi="Arial" w:cs="Arial"/>
                <w:sz w:val="18"/>
                <w:szCs w:val="18"/>
              </w:rPr>
            </w:pPr>
          </w:p>
          <w:p w:rsidR="003322D9" w:rsidRPr="00107CC2" w:rsidRDefault="003322D9" w:rsidP="003322D9">
            <w:pPr>
              <w:spacing w:after="120"/>
              <w:jc w:val="both"/>
              <w:rPr>
                <w:rFonts w:ascii="Arial" w:hAnsi="Arial" w:cs="Arial"/>
                <w:sz w:val="18"/>
                <w:szCs w:val="18"/>
              </w:rPr>
            </w:pPr>
          </w:p>
          <w:p w:rsidR="003322D9" w:rsidRPr="00107CC2" w:rsidRDefault="003322D9" w:rsidP="003322D9">
            <w:pPr>
              <w:spacing w:after="120"/>
              <w:jc w:val="both"/>
              <w:rPr>
                <w:rFonts w:ascii="Arial" w:hAnsi="Arial" w:cs="Arial"/>
                <w:sz w:val="18"/>
                <w:szCs w:val="18"/>
              </w:rPr>
            </w:pPr>
          </w:p>
          <w:p w:rsidR="003322D9" w:rsidRPr="00107CC2" w:rsidRDefault="003322D9" w:rsidP="003322D9">
            <w:pPr>
              <w:spacing w:after="120"/>
              <w:jc w:val="both"/>
              <w:rPr>
                <w:rFonts w:ascii="Arial" w:hAnsi="Arial" w:cs="Arial"/>
                <w:sz w:val="18"/>
                <w:szCs w:val="18"/>
              </w:rPr>
            </w:pPr>
          </w:p>
          <w:p w:rsidR="003322D9" w:rsidRPr="00107CC2" w:rsidRDefault="003322D9" w:rsidP="003322D9">
            <w:pPr>
              <w:spacing w:after="120"/>
              <w:jc w:val="both"/>
              <w:rPr>
                <w:rFonts w:ascii="Arial" w:hAnsi="Arial" w:cs="Arial"/>
                <w:sz w:val="18"/>
                <w:szCs w:val="18"/>
              </w:rPr>
            </w:pPr>
          </w:p>
          <w:p w:rsidR="003322D9" w:rsidRPr="00107CC2" w:rsidRDefault="003322D9" w:rsidP="003322D9">
            <w:pPr>
              <w:spacing w:after="120"/>
              <w:jc w:val="both"/>
              <w:rPr>
                <w:rFonts w:ascii="Arial" w:hAnsi="Arial" w:cs="Arial"/>
                <w:sz w:val="18"/>
                <w:szCs w:val="18"/>
              </w:rPr>
            </w:pPr>
          </w:p>
          <w:p w:rsidR="003322D9" w:rsidRPr="00107CC2" w:rsidRDefault="003322D9" w:rsidP="003322D9">
            <w:pPr>
              <w:spacing w:after="120"/>
              <w:jc w:val="both"/>
              <w:rPr>
                <w:rFonts w:ascii="Arial" w:hAnsi="Arial" w:cs="Arial"/>
                <w:sz w:val="18"/>
                <w:szCs w:val="18"/>
              </w:rPr>
            </w:pPr>
          </w:p>
          <w:p w:rsidR="003322D9" w:rsidRPr="00107CC2" w:rsidRDefault="003322D9" w:rsidP="003D1011">
            <w:pPr>
              <w:pStyle w:val="Akapitzlist"/>
              <w:numPr>
                <w:ilvl w:val="0"/>
                <w:numId w:val="47"/>
              </w:numPr>
              <w:spacing w:after="120"/>
              <w:jc w:val="both"/>
              <w:outlineLvl w:val="0"/>
              <w:rPr>
                <w:rFonts w:ascii="Arial" w:hAnsi="Arial" w:cs="Arial"/>
                <w:b/>
                <w:sz w:val="18"/>
                <w:szCs w:val="18"/>
              </w:rPr>
            </w:pPr>
            <w:bookmarkStart w:id="177" w:name="_Toc504735456"/>
            <w:r w:rsidRPr="00107CC2">
              <w:rPr>
                <w:rFonts w:ascii="Arial" w:hAnsi="Arial" w:cs="Arial"/>
                <w:b/>
                <w:sz w:val="18"/>
                <w:szCs w:val="18"/>
              </w:rPr>
              <w:t>Kiedy można zawrzeć umowę o dzieło</w:t>
            </w:r>
            <w:r>
              <w:rPr>
                <w:rFonts w:ascii="Arial" w:hAnsi="Arial" w:cs="Arial"/>
                <w:b/>
                <w:sz w:val="18"/>
                <w:szCs w:val="18"/>
              </w:rPr>
              <w:t xml:space="preserve"> z personelem projektu</w:t>
            </w:r>
            <w:r w:rsidRPr="00107CC2">
              <w:rPr>
                <w:rFonts w:ascii="Arial" w:hAnsi="Arial" w:cs="Arial"/>
                <w:b/>
                <w:sz w:val="18"/>
                <w:szCs w:val="18"/>
              </w:rPr>
              <w:t>?</w:t>
            </w:r>
            <w:bookmarkEnd w:id="177"/>
          </w:p>
          <w:p w:rsidR="003322D9" w:rsidRPr="00107CC2" w:rsidRDefault="003322D9" w:rsidP="003322D9">
            <w:pPr>
              <w:spacing w:after="120"/>
              <w:jc w:val="both"/>
              <w:rPr>
                <w:rFonts w:ascii="Arial" w:hAnsi="Arial" w:cs="Arial"/>
                <w:sz w:val="18"/>
                <w:szCs w:val="18"/>
              </w:rPr>
            </w:pPr>
            <w:r w:rsidRPr="00107CC2">
              <w:rPr>
                <w:rFonts w:ascii="Arial" w:hAnsi="Arial" w:cs="Arial"/>
                <w:sz w:val="18"/>
                <w:szCs w:val="18"/>
              </w:rPr>
              <w:t>Gdy:</w:t>
            </w:r>
          </w:p>
          <w:p w:rsidR="003322D9" w:rsidRPr="00107CC2" w:rsidRDefault="003322D9" w:rsidP="003322D9">
            <w:pPr>
              <w:numPr>
                <w:ilvl w:val="0"/>
                <w:numId w:val="9"/>
              </w:numPr>
              <w:tabs>
                <w:tab w:val="num" w:pos="720"/>
              </w:tabs>
              <w:spacing w:after="120"/>
              <w:ind w:left="720"/>
              <w:jc w:val="both"/>
              <w:rPr>
                <w:rFonts w:ascii="Arial" w:hAnsi="Arial" w:cs="Arial"/>
                <w:sz w:val="18"/>
                <w:szCs w:val="18"/>
              </w:rPr>
            </w:pPr>
            <w:r w:rsidRPr="00107CC2">
              <w:rPr>
                <w:rFonts w:ascii="Arial" w:hAnsi="Arial" w:cs="Arial"/>
                <w:sz w:val="18"/>
                <w:szCs w:val="18"/>
              </w:rPr>
              <w:t xml:space="preserve">charakter wykonywanych zadań w projekcie uzasadnia zawarcie umowy o dzieło zgodnie z ustawą z dnia </w:t>
            </w:r>
            <w:r w:rsidR="00DB7854">
              <w:rPr>
                <w:rFonts w:ascii="Arial" w:hAnsi="Arial" w:cs="Arial"/>
                <w:sz w:val="18"/>
                <w:szCs w:val="18"/>
              </w:rPr>
              <w:t xml:space="preserve">                 </w:t>
            </w:r>
            <w:r w:rsidRPr="00107CC2">
              <w:rPr>
                <w:rFonts w:ascii="Arial" w:hAnsi="Arial" w:cs="Arial"/>
                <w:sz w:val="18"/>
                <w:szCs w:val="18"/>
              </w:rPr>
              <w:t xml:space="preserve">23 kwietnia 1964 r. – </w:t>
            </w:r>
            <w:r w:rsidRPr="00107CC2">
              <w:rPr>
                <w:rFonts w:ascii="Arial" w:hAnsi="Arial" w:cs="Arial"/>
                <w:i/>
                <w:sz w:val="18"/>
                <w:szCs w:val="18"/>
              </w:rPr>
              <w:t>Kodeks cywilny</w:t>
            </w:r>
            <w:r w:rsidRPr="00107CC2">
              <w:rPr>
                <w:rFonts w:ascii="Arial" w:hAnsi="Arial" w:cs="Arial"/>
                <w:sz w:val="18"/>
                <w:szCs w:val="18"/>
              </w:rPr>
              <w:t xml:space="preserve"> oraz</w:t>
            </w:r>
          </w:p>
          <w:p w:rsidR="003322D9" w:rsidRPr="00107CC2" w:rsidRDefault="003322D9" w:rsidP="003322D9">
            <w:pPr>
              <w:numPr>
                <w:ilvl w:val="0"/>
                <w:numId w:val="9"/>
              </w:numPr>
              <w:tabs>
                <w:tab w:val="num" w:pos="720"/>
              </w:tabs>
              <w:spacing w:after="120"/>
              <w:ind w:left="720"/>
              <w:jc w:val="both"/>
              <w:rPr>
                <w:rFonts w:ascii="Arial" w:hAnsi="Arial" w:cs="Arial"/>
                <w:sz w:val="18"/>
                <w:szCs w:val="18"/>
              </w:rPr>
            </w:pPr>
            <w:r w:rsidRPr="00107CC2">
              <w:rPr>
                <w:rFonts w:ascii="Arial" w:hAnsi="Arial" w:cs="Arial"/>
                <w:sz w:val="18"/>
                <w:szCs w:val="18"/>
              </w:rPr>
              <w:t>beneficjent wskaże tę formę zaangażowania we wniosku o dofinansowanie projektu i wniosek ten zostanie zatwierdzony przez podmiot będący stroną umowy.</w:t>
            </w:r>
          </w:p>
          <w:p w:rsidR="003322D9" w:rsidRPr="00107CC2" w:rsidRDefault="003322D9" w:rsidP="003322D9">
            <w:pPr>
              <w:spacing w:after="120"/>
              <w:jc w:val="both"/>
              <w:rPr>
                <w:rFonts w:ascii="Arial" w:hAnsi="Arial" w:cs="Arial"/>
                <w:sz w:val="18"/>
                <w:szCs w:val="18"/>
              </w:rPr>
            </w:pPr>
            <w:r w:rsidRPr="00107CC2">
              <w:rPr>
                <w:rFonts w:ascii="Arial" w:hAnsi="Arial" w:cs="Arial"/>
                <w:sz w:val="18"/>
                <w:szCs w:val="18"/>
              </w:rPr>
              <w:t>Umowa o dzieło może zostać zawarta, o ile charakter zadania projektowego uzasadnia jej zawarcie. Zgodnie z a</w:t>
            </w:r>
            <w:r w:rsidRPr="00107CC2">
              <w:rPr>
                <w:rFonts w:ascii="Arial" w:hAnsi="Arial" w:cs="Arial"/>
                <w:bCs/>
                <w:sz w:val="18"/>
                <w:szCs w:val="18"/>
                <w:lang w:eastAsia="en-US"/>
              </w:rPr>
              <w:t>rt. 627 ustawy – Kodeks cywilny (k.c.),</w:t>
            </w:r>
            <w:r w:rsidRPr="00107CC2">
              <w:rPr>
                <w:rFonts w:ascii="Arial" w:hAnsi="Arial" w:cs="Arial"/>
                <w:sz w:val="18"/>
                <w:szCs w:val="18"/>
                <w:lang w:eastAsia="en-US"/>
              </w:rPr>
              <w:t xml:space="preserve"> przez umowę o dzieło przyjmujący zamówienie zobowiązuje się do wykonania </w:t>
            </w:r>
            <w:r w:rsidRPr="00107CC2">
              <w:rPr>
                <w:rFonts w:ascii="Arial" w:hAnsi="Arial" w:cs="Arial"/>
                <w:b/>
                <w:sz w:val="18"/>
                <w:szCs w:val="18"/>
                <w:lang w:eastAsia="en-US"/>
              </w:rPr>
              <w:t>oznaczonego dzieła</w:t>
            </w:r>
            <w:r w:rsidRPr="00107CC2">
              <w:rPr>
                <w:rFonts w:ascii="Arial" w:hAnsi="Arial" w:cs="Arial"/>
                <w:sz w:val="18"/>
                <w:szCs w:val="18"/>
                <w:lang w:eastAsia="en-US"/>
              </w:rPr>
              <w:t xml:space="preserve">, a zamawiający do zapłaty wynagrodzenia. </w:t>
            </w:r>
            <w:r w:rsidRPr="00107CC2">
              <w:rPr>
                <w:rFonts w:ascii="Arial" w:hAnsi="Arial" w:cs="Arial"/>
                <w:sz w:val="18"/>
                <w:szCs w:val="18"/>
              </w:rPr>
              <w:t xml:space="preserve">Czytając uzasadnienie wyroku Sądu Najwyższego </w:t>
            </w:r>
            <w:r w:rsidR="00DB7854">
              <w:rPr>
                <w:rFonts w:ascii="Arial" w:hAnsi="Arial" w:cs="Arial"/>
                <w:sz w:val="18"/>
                <w:szCs w:val="18"/>
              </w:rPr>
              <w:t xml:space="preserve">                    </w:t>
            </w:r>
            <w:r w:rsidRPr="00107CC2">
              <w:rPr>
                <w:rFonts w:ascii="Arial" w:hAnsi="Arial" w:cs="Arial"/>
                <w:sz w:val="18"/>
                <w:szCs w:val="18"/>
              </w:rPr>
              <w:t xml:space="preserve">z dnia 11 sierpnia 2016 r. (sygn. II UK 316/15), </w:t>
            </w:r>
            <w:r w:rsidRPr="00107CC2">
              <w:rPr>
                <w:rFonts w:ascii="Arial" w:hAnsi="Arial" w:cs="Arial"/>
                <w:i/>
                <w:sz w:val="18"/>
                <w:szCs w:val="18"/>
              </w:rPr>
              <w:t>„a</w:t>
            </w:r>
            <w:r w:rsidRPr="00107CC2">
              <w:rPr>
                <w:rFonts w:ascii="Arial" w:hAnsi="Arial" w:cs="Arial"/>
                <w:i/>
                <w:sz w:val="18"/>
                <w:szCs w:val="18"/>
                <w:lang w:eastAsia="en-US"/>
              </w:rPr>
              <w:t xml:space="preserve">rtykuł 627 k.c. wskazuje tylko na potrzebę "oznaczenia dzieła" </w:t>
            </w:r>
            <w:r w:rsidR="00DB7854">
              <w:rPr>
                <w:rFonts w:ascii="Arial" w:hAnsi="Arial" w:cs="Arial"/>
                <w:i/>
                <w:sz w:val="18"/>
                <w:szCs w:val="18"/>
                <w:lang w:eastAsia="en-US"/>
              </w:rPr>
              <w:t xml:space="preserve">                           </w:t>
            </w:r>
            <w:r w:rsidRPr="00107CC2">
              <w:rPr>
                <w:rFonts w:ascii="Arial" w:hAnsi="Arial" w:cs="Arial"/>
                <w:i/>
                <w:sz w:val="18"/>
                <w:szCs w:val="18"/>
                <w:lang w:eastAsia="en-US"/>
              </w:rPr>
              <w:t xml:space="preserve">i dopuszcza określenie świadczenia ogólnie w sposób nadający się do przyszłego dookreślenia na podstawie wskazanych w umowie podstaw lub bezpośrednio przez zwyczaj bądź zasady uczciwego obrotu (art. 56 k.c.). Przedmiot umowy o dzieło może być więc określony w różny sposób i różny może być stopień dokładności tego określenia, pod warunkiem że nie budzi on wątpliwości, o jakie dzieło chodzi. Nie można uznać za dzieło czegoś, co nie odróżnia się w żaden sposób od innych występujących na rynku rezultatów pracy - materialnych bądź niematerialnych, gdyż wówczas zatraciłby się indywidualny charakter dzieła. Dzieło nie musi wprawdzie być czymś nowatorskim </w:t>
            </w:r>
            <w:r w:rsidR="00DB7854">
              <w:rPr>
                <w:rFonts w:ascii="Arial" w:hAnsi="Arial" w:cs="Arial"/>
                <w:i/>
                <w:sz w:val="18"/>
                <w:szCs w:val="18"/>
                <w:lang w:eastAsia="en-US"/>
              </w:rPr>
              <w:t xml:space="preserve">                         </w:t>
            </w:r>
            <w:r w:rsidRPr="00107CC2">
              <w:rPr>
                <w:rFonts w:ascii="Arial" w:hAnsi="Arial" w:cs="Arial"/>
                <w:i/>
                <w:sz w:val="18"/>
                <w:szCs w:val="18"/>
                <w:lang w:eastAsia="en-US"/>
              </w:rPr>
              <w:t>i niewystępującym jeszcze na rynku, jednak powinno posiadać charakterystyczne, wynikające z umowy cechy, umożliwiające zbadanie, czy dzieło zostało wykonane prawidłowo i zgodnie z indywidualnymi wymaganiami bądź upodobaniami zamawiającego. Trzeba też mieć na względzie, że stosunek prawny wynikający z umowy</w:t>
            </w:r>
            <w:r w:rsidR="00DB7854">
              <w:rPr>
                <w:rFonts w:ascii="Arial" w:hAnsi="Arial" w:cs="Arial"/>
                <w:i/>
                <w:sz w:val="18"/>
                <w:szCs w:val="18"/>
                <w:lang w:eastAsia="en-US"/>
              </w:rPr>
              <w:t xml:space="preserve"> </w:t>
            </w:r>
            <w:r w:rsidRPr="00107CC2">
              <w:rPr>
                <w:rFonts w:ascii="Arial" w:hAnsi="Arial" w:cs="Arial"/>
                <w:i/>
                <w:sz w:val="18"/>
                <w:szCs w:val="18"/>
                <w:lang w:eastAsia="en-US"/>
              </w:rPr>
              <w:t>o dzieło nie ma charakteru zobowiązania trwałego (ciągłego). Stanowi zobowiązanie do świadczenia jednorazowego i to po obu stronach tego stosunku zobowiązaniowego”.</w:t>
            </w:r>
          </w:p>
          <w:p w:rsidR="003322D9" w:rsidRPr="00107CC2" w:rsidRDefault="003322D9" w:rsidP="003322D9">
            <w:pPr>
              <w:spacing w:after="120"/>
              <w:jc w:val="both"/>
              <w:rPr>
                <w:rFonts w:ascii="Arial" w:hAnsi="Arial" w:cs="Arial"/>
                <w:sz w:val="18"/>
                <w:szCs w:val="18"/>
                <w:lang w:eastAsia="en-US"/>
              </w:rPr>
            </w:pPr>
            <w:r w:rsidRPr="00107CC2">
              <w:rPr>
                <w:rFonts w:ascii="Arial" w:hAnsi="Arial" w:cs="Arial"/>
                <w:sz w:val="18"/>
                <w:szCs w:val="18"/>
                <w:lang w:eastAsia="en-US"/>
              </w:rPr>
              <w:t>Z powyższego wynika, że:</w:t>
            </w:r>
          </w:p>
          <w:p w:rsidR="003322D9" w:rsidRPr="00107CC2" w:rsidRDefault="003322D9" w:rsidP="003322D9">
            <w:pPr>
              <w:pStyle w:val="Akapitzlist"/>
              <w:numPr>
                <w:ilvl w:val="0"/>
                <w:numId w:val="33"/>
              </w:numPr>
              <w:spacing w:after="120"/>
              <w:ind w:left="714" w:hanging="357"/>
              <w:contextualSpacing w:val="0"/>
              <w:jc w:val="both"/>
              <w:rPr>
                <w:rFonts w:ascii="Arial" w:hAnsi="Arial" w:cs="Arial"/>
                <w:sz w:val="18"/>
                <w:szCs w:val="18"/>
                <w:lang w:eastAsia="en-US"/>
              </w:rPr>
            </w:pPr>
            <w:r w:rsidRPr="00107CC2">
              <w:rPr>
                <w:rFonts w:ascii="Arial" w:hAnsi="Arial" w:cs="Arial"/>
                <w:sz w:val="18"/>
                <w:szCs w:val="18"/>
                <w:lang w:eastAsia="en-US"/>
              </w:rPr>
              <w:t>przedmiot umowy o dzieło nie może budzić wątpliwości, o jakie dzieło chodzi;</w:t>
            </w:r>
          </w:p>
          <w:p w:rsidR="003322D9" w:rsidRPr="00107CC2" w:rsidRDefault="003322D9" w:rsidP="003322D9">
            <w:pPr>
              <w:pStyle w:val="Akapitzlist"/>
              <w:numPr>
                <w:ilvl w:val="0"/>
                <w:numId w:val="33"/>
              </w:numPr>
              <w:spacing w:after="120"/>
              <w:ind w:left="714" w:hanging="357"/>
              <w:contextualSpacing w:val="0"/>
              <w:jc w:val="both"/>
              <w:rPr>
                <w:rFonts w:ascii="Arial" w:hAnsi="Arial" w:cs="Arial"/>
                <w:sz w:val="18"/>
                <w:szCs w:val="18"/>
                <w:lang w:eastAsia="en-US"/>
              </w:rPr>
            </w:pPr>
            <w:r w:rsidRPr="00107CC2">
              <w:rPr>
                <w:rFonts w:ascii="Arial" w:hAnsi="Arial" w:cs="Arial"/>
                <w:sz w:val="18"/>
                <w:szCs w:val="18"/>
                <w:lang w:eastAsia="en-US"/>
              </w:rPr>
              <w:t>nie można uznać za dzieło czegoś, co nie odróżnia się w żaden sposób od innych występujących na rynku rezultatów pracy - materialnych bądź niematerialnych, gdyż wówczas zatraciłby się indywidualny charakter dzieła;</w:t>
            </w:r>
          </w:p>
          <w:p w:rsidR="003322D9" w:rsidRPr="00107CC2" w:rsidRDefault="003322D9" w:rsidP="003322D9">
            <w:pPr>
              <w:pStyle w:val="Akapitzlist"/>
              <w:numPr>
                <w:ilvl w:val="0"/>
                <w:numId w:val="33"/>
              </w:numPr>
              <w:spacing w:after="120"/>
              <w:ind w:left="714" w:hanging="357"/>
              <w:contextualSpacing w:val="0"/>
              <w:jc w:val="both"/>
              <w:rPr>
                <w:rFonts w:ascii="Arial" w:hAnsi="Arial" w:cs="Arial"/>
                <w:sz w:val="18"/>
                <w:szCs w:val="18"/>
                <w:lang w:eastAsia="en-US"/>
              </w:rPr>
            </w:pPr>
            <w:r w:rsidRPr="00107CC2">
              <w:rPr>
                <w:rFonts w:ascii="Arial" w:hAnsi="Arial" w:cs="Arial"/>
                <w:sz w:val="18"/>
                <w:szCs w:val="18"/>
                <w:lang w:eastAsia="en-US"/>
              </w:rPr>
              <w:t>dzieło nie musi być czymś nowatorskim i niewystępującym jeszcze na rynku, jednak powinno posiadać charakterystyczne, wynikające z umowy cechy, umożliwiające zbadanie, czy dzieło zostało wykonane prawidłowo i zgodnie z indywidualnymi wymaganiami bądź upodobaniami zamawiającego;</w:t>
            </w:r>
          </w:p>
          <w:p w:rsidR="003322D9" w:rsidRPr="00107CC2" w:rsidRDefault="003322D9" w:rsidP="003322D9">
            <w:pPr>
              <w:pStyle w:val="Akapitzlist"/>
              <w:numPr>
                <w:ilvl w:val="0"/>
                <w:numId w:val="33"/>
              </w:numPr>
              <w:spacing w:after="120"/>
              <w:ind w:left="714" w:hanging="357"/>
              <w:contextualSpacing w:val="0"/>
              <w:jc w:val="both"/>
              <w:rPr>
                <w:rFonts w:ascii="Arial" w:hAnsi="Arial" w:cs="Arial"/>
                <w:b/>
                <w:sz w:val="18"/>
                <w:szCs w:val="18"/>
                <w:lang w:eastAsia="en-US"/>
              </w:rPr>
            </w:pPr>
            <w:r w:rsidRPr="00107CC2">
              <w:rPr>
                <w:rFonts w:ascii="Arial" w:hAnsi="Arial" w:cs="Arial"/>
                <w:sz w:val="18"/>
                <w:szCs w:val="18"/>
                <w:lang w:eastAsia="en-US"/>
              </w:rPr>
              <w:t>stosunek prawny wynikający z umowy o dzieło</w:t>
            </w:r>
            <w:r w:rsidRPr="00107CC2">
              <w:rPr>
                <w:rFonts w:ascii="Arial" w:hAnsi="Arial" w:cs="Arial"/>
                <w:b/>
                <w:sz w:val="18"/>
                <w:szCs w:val="18"/>
                <w:lang w:eastAsia="en-US"/>
              </w:rPr>
              <w:t xml:space="preserve"> nie ma charakteru zobowiązania trwałego (ciągłego);</w:t>
            </w:r>
          </w:p>
          <w:p w:rsidR="003322D9" w:rsidRPr="00107CC2" w:rsidRDefault="003322D9" w:rsidP="003322D9">
            <w:pPr>
              <w:pStyle w:val="Akapitzlist"/>
              <w:numPr>
                <w:ilvl w:val="0"/>
                <w:numId w:val="33"/>
              </w:numPr>
              <w:spacing w:after="120"/>
              <w:ind w:left="714" w:hanging="357"/>
              <w:contextualSpacing w:val="0"/>
              <w:jc w:val="both"/>
              <w:rPr>
                <w:rFonts w:ascii="Arial" w:hAnsi="Arial" w:cs="Arial"/>
                <w:b/>
                <w:sz w:val="18"/>
                <w:szCs w:val="18"/>
                <w:lang w:eastAsia="en-US"/>
              </w:rPr>
            </w:pPr>
            <w:r w:rsidRPr="00107CC2">
              <w:rPr>
                <w:rFonts w:ascii="Arial" w:hAnsi="Arial" w:cs="Arial"/>
                <w:sz w:val="18"/>
                <w:szCs w:val="18"/>
                <w:lang w:eastAsia="en-US"/>
              </w:rPr>
              <w:t xml:space="preserve">stosunek prawny stanowi </w:t>
            </w:r>
            <w:r w:rsidRPr="00107CC2">
              <w:rPr>
                <w:rFonts w:ascii="Arial" w:hAnsi="Arial" w:cs="Arial"/>
                <w:b/>
                <w:sz w:val="18"/>
                <w:szCs w:val="18"/>
                <w:lang w:eastAsia="en-US"/>
              </w:rPr>
              <w:t>zobowiązanie do świadczenia jednorazowego</w:t>
            </w:r>
            <w:r w:rsidRPr="00107CC2">
              <w:rPr>
                <w:rFonts w:ascii="Arial" w:hAnsi="Arial" w:cs="Arial"/>
                <w:sz w:val="18"/>
                <w:szCs w:val="18"/>
                <w:lang w:eastAsia="en-US"/>
              </w:rPr>
              <w:t xml:space="preserve"> i to po obu stronach tego stosunku zobowiązaniowego.</w:t>
            </w:r>
          </w:p>
          <w:p w:rsidR="003322D9" w:rsidRDefault="003322D9" w:rsidP="003322D9">
            <w:pPr>
              <w:spacing w:after="120"/>
              <w:jc w:val="both"/>
              <w:rPr>
                <w:rFonts w:ascii="Arial" w:hAnsi="Arial" w:cs="Arial"/>
                <w:sz w:val="18"/>
                <w:szCs w:val="18"/>
              </w:rPr>
            </w:pPr>
            <w:r w:rsidRPr="00107CC2">
              <w:rPr>
                <w:rFonts w:ascii="Arial" w:hAnsi="Arial" w:cs="Arial"/>
                <w:sz w:val="18"/>
                <w:szCs w:val="18"/>
              </w:rPr>
              <w:t xml:space="preserve">Należy również pamiętać o warunku z </w:t>
            </w:r>
            <w:r w:rsidRPr="00107CC2">
              <w:rPr>
                <w:rFonts w:ascii="Arial" w:hAnsi="Arial" w:cs="Arial"/>
                <w:i/>
                <w:sz w:val="18"/>
                <w:szCs w:val="18"/>
              </w:rPr>
              <w:t xml:space="preserve">Wytycznych </w:t>
            </w:r>
            <w:r w:rsidRPr="00107CC2">
              <w:rPr>
                <w:rFonts w:ascii="Arial" w:hAnsi="Arial" w:cs="Arial"/>
                <w:sz w:val="18"/>
                <w:szCs w:val="18"/>
              </w:rPr>
              <w:t xml:space="preserve">warunkującym możliwość zastosowania tej formy zaangażowania (umowa o dzieło) w praktyce od założeń wniosku o dofinansowanie projektu. Oznacza to, że angażowanie personelu projektu na podstawie umowy o dzieło musi zostać przewidziane przez beneficjenta na etapie wnioskowania </w:t>
            </w:r>
            <w:r w:rsidR="00DB7854">
              <w:rPr>
                <w:rFonts w:ascii="Arial" w:hAnsi="Arial" w:cs="Arial"/>
                <w:sz w:val="18"/>
                <w:szCs w:val="18"/>
              </w:rPr>
              <w:t xml:space="preserve">                       </w:t>
            </w:r>
            <w:r w:rsidRPr="00107CC2">
              <w:rPr>
                <w:rFonts w:ascii="Arial" w:hAnsi="Arial" w:cs="Arial"/>
                <w:sz w:val="18"/>
                <w:szCs w:val="18"/>
              </w:rPr>
              <w:t xml:space="preserve">o dofinansowanie projektu. </w:t>
            </w:r>
            <w:r w:rsidRPr="00107CC2">
              <w:rPr>
                <w:rFonts w:ascii="Arial" w:hAnsi="Arial" w:cs="Arial"/>
                <w:sz w:val="18"/>
                <w:szCs w:val="18"/>
                <w:highlight w:val="green"/>
              </w:rPr>
              <w:t>[pkt 4 sekcji 6.16.2]</w:t>
            </w:r>
          </w:p>
          <w:p w:rsidR="003322D9" w:rsidRPr="00107CC2" w:rsidRDefault="003322D9" w:rsidP="003322D9">
            <w:pPr>
              <w:spacing w:after="120"/>
              <w:jc w:val="both"/>
              <w:rPr>
                <w:rFonts w:ascii="Arial" w:hAnsi="Arial" w:cs="Arial"/>
                <w:sz w:val="18"/>
                <w:szCs w:val="18"/>
              </w:rPr>
            </w:pPr>
          </w:p>
          <w:p w:rsidR="003322D9" w:rsidRPr="00107CC2" w:rsidRDefault="003322D9" w:rsidP="003D1011">
            <w:pPr>
              <w:pStyle w:val="Akapitzlist"/>
              <w:numPr>
                <w:ilvl w:val="0"/>
                <w:numId w:val="47"/>
              </w:numPr>
              <w:spacing w:after="120"/>
              <w:jc w:val="both"/>
              <w:outlineLvl w:val="0"/>
              <w:rPr>
                <w:rFonts w:ascii="Arial" w:hAnsi="Arial" w:cs="Arial"/>
                <w:b/>
                <w:sz w:val="18"/>
                <w:szCs w:val="18"/>
              </w:rPr>
            </w:pPr>
            <w:bookmarkStart w:id="178" w:name="_Toc504735457"/>
            <w:r w:rsidRPr="00107CC2">
              <w:rPr>
                <w:rFonts w:ascii="Arial" w:hAnsi="Arial" w:cs="Arial"/>
                <w:b/>
                <w:sz w:val="18"/>
                <w:szCs w:val="18"/>
              </w:rPr>
              <w:t>Czy można zawrzeć kilka umów cywilnoprawnych z jedną osobą?</w:t>
            </w:r>
            <w:bookmarkEnd w:id="178"/>
          </w:p>
          <w:p w:rsidR="003322D9" w:rsidRPr="00107CC2" w:rsidRDefault="003322D9" w:rsidP="003322D9">
            <w:pPr>
              <w:spacing w:after="120"/>
              <w:jc w:val="both"/>
              <w:rPr>
                <w:rFonts w:ascii="Arial" w:hAnsi="Arial" w:cs="Arial"/>
                <w:sz w:val="18"/>
                <w:szCs w:val="18"/>
              </w:rPr>
            </w:pPr>
            <w:r w:rsidRPr="00107CC2">
              <w:rPr>
                <w:rFonts w:ascii="Arial" w:hAnsi="Arial" w:cs="Arial"/>
                <w:b/>
                <w:sz w:val="18"/>
                <w:szCs w:val="18"/>
              </w:rPr>
              <w:t>Tak</w:t>
            </w:r>
            <w:r w:rsidRPr="00107CC2">
              <w:rPr>
                <w:rFonts w:ascii="Arial" w:hAnsi="Arial" w:cs="Arial"/>
                <w:sz w:val="18"/>
                <w:szCs w:val="18"/>
              </w:rPr>
              <w:t>, jeżeli jest to zgodne z wnioskiem o dofinansowanie projektu. Powierzenie jednej osobie kilku zadań projektowych na podstawie różnych umów cywilnoprawnych jest możliwe, gdy spełnione zostaną następujące warunki:</w:t>
            </w:r>
          </w:p>
          <w:p w:rsidR="003322D9" w:rsidRPr="00107CC2" w:rsidRDefault="003322D9" w:rsidP="003322D9">
            <w:pPr>
              <w:pStyle w:val="Akapitzlist"/>
              <w:numPr>
                <w:ilvl w:val="2"/>
                <w:numId w:val="37"/>
              </w:numPr>
              <w:tabs>
                <w:tab w:val="clear" w:pos="2160"/>
                <w:tab w:val="num" w:pos="1418"/>
              </w:tabs>
              <w:spacing w:after="120"/>
              <w:ind w:left="1418" w:hanging="567"/>
              <w:jc w:val="both"/>
              <w:rPr>
                <w:rFonts w:ascii="Arial" w:hAnsi="Arial" w:cs="Arial"/>
                <w:sz w:val="18"/>
                <w:szCs w:val="18"/>
              </w:rPr>
            </w:pPr>
            <w:r w:rsidRPr="00107CC2">
              <w:rPr>
                <w:rFonts w:ascii="Arial" w:hAnsi="Arial" w:cs="Arial"/>
                <w:sz w:val="18"/>
                <w:szCs w:val="18"/>
              </w:rPr>
              <w:t>jest to zgodne z przepisami dotyczącymi udzielania zamówień publicznych;</w:t>
            </w:r>
          </w:p>
          <w:p w:rsidR="003322D9" w:rsidRPr="00107CC2" w:rsidRDefault="003322D9" w:rsidP="003322D9">
            <w:pPr>
              <w:numPr>
                <w:ilvl w:val="2"/>
                <w:numId w:val="37"/>
              </w:numPr>
              <w:tabs>
                <w:tab w:val="clear" w:pos="2160"/>
                <w:tab w:val="num" w:pos="1418"/>
              </w:tabs>
              <w:spacing w:after="120"/>
              <w:ind w:left="1418" w:hanging="567"/>
              <w:jc w:val="both"/>
              <w:rPr>
                <w:rFonts w:ascii="Arial" w:hAnsi="Arial" w:cs="Arial"/>
                <w:sz w:val="18"/>
                <w:szCs w:val="18"/>
              </w:rPr>
            </w:pPr>
            <w:r w:rsidRPr="00107CC2">
              <w:rPr>
                <w:rFonts w:ascii="Arial" w:hAnsi="Arial" w:cs="Arial"/>
                <w:sz w:val="18"/>
                <w:szCs w:val="18"/>
              </w:rPr>
              <w:t xml:space="preserve">obciążenie wynikające z wykonywania wszystkich umów nie wyklucza możliwości prawidłowej </w:t>
            </w:r>
            <w:r w:rsidR="00DB7854">
              <w:rPr>
                <w:rFonts w:ascii="Arial" w:hAnsi="Arial" w:cs="Arial"/>
                <w:sz w:val="18"/>
                <w:szCs w:val="18"/>
              </w:rPr>
              <w:t xml:space="preserve">                          </w:t>
            </w:r>
            <w:r w:rsidRPr="00107CC2">
              <w:rPr>
                <w:rFonts w:ascii="Arial" w:hAnsi="Arial" w:cs="Arial"/>
                <w:sz w:val="18"/>
                <w:szCs w:val="18"/>
              </w:rPr>
              <w:t>i efektywnej realizacji zadań w ramach projektu (np. zadania te nie nakładają się na siebie) i nie został przekroczony limit 276 godzin miesięcznego zaangażowania zawodowego;</w:t>
            </w:r>
          </w:p>
          <w:p w:rsidR="003322D9" w:rsidRPr="00107CC2" w:rsidRDefault="003322D9" w:rsidP="003322D9">
            <w:pPr>
              <w:numPr>
                <w:ilvl w:val="2"/>
                <w:numId w:val="37"/>
              </w:numPr>
              <w:tabs>
                <w:tab w:val="clear" w:pos="2160"/>
                <w:tab w:val="num" w:pos="1418"/>
              </w:tabs>
              <w:spacing w:after="120"/>
              <w:ind w:left="1418" w:hanging="567"/>
              <w:jc w:val="both"/>
              <w:rPr>
                <w:rFonts w:ascii="Arial" w:hAnsi="Arial" w:cs="Arial"/>
                <w:sz w:val="18"/>
                <w:szCs w:val="18"/>
              </w:rPr>
            </w:pPr>
            <w:r w:rsidRPr="00107CC2">
              <w:rPr>
                <w:rFonts w:ascii="Arial" w:hAnsi="Arial" w:cs="Arial"/>
                <w:sz w:val="18"/>
                <w:szCs w:val="18"/>
              </w:rPr>
              <w:t xml:space="preserve">osoba ta prowadzi protokół godzin i zadań, który może podlegać kontroli (baza personelu), przy czym obowiązek ten nie dotyczy umów o dzieło. </w:t>
            </w:r>
          </w:p>
          <w:p w:rsidR="003322D9" w:rsidRPr="00107CC2" w:rsidRDefault="003322D9" w:rsidP="003322D9">
            <w:pPr>
              <w:pStyle w:val="Akapitzlist"/>
              <w:spacing w:after="120"/>
              <w:ind w:left="1211"/>
              <w:jc w:val="both"/>
              <w:outlineLvl w:val="0"/>
              <w:rPr>
                <w:rFonts w:ascii="Arial" w:hAnsi="Arial" w:cs="Arial"/>
                <w:b/>
                <w:sz w:val="18"/>
                <w:szCs w:val="18"/>
              </w:rPr>
            </w:pPr>
          </w:p>
          <w:p w:rsidR="003322D9" w:rsidRPr="00107CC2" w:rsidRDefault="003322D9" w:rsidP="003D1011">
            <w:pPr>
              <w:pStyle w:val="Akapitzlist"/>
              <w:numPr>
                <w:ilvl w:val="0"/>
                <w:numId w:val="47"/>
              </w:numPr>
              <w:autoSpaceDE w:val="0"/>
              <w:autoSpaceDN w:val="0"/>
              <w:adjustRightInd w:val="0"/>
              <w:spacing w:after="120"/>
              <w:jc w:val="both"/>
              <w:outlineLvl w:val="0"/>
              <w:rPr>
                <w:rFonts w:ascii="Arial" w:hAnsi="Arial" w:cs="Arial"/>
                <w:b/>
                <w:sz w:val="18"/>
                <w:szCs w:val="18"/>
                <w:lang w:eastAsia="en-US"/>
              </w:rPr>
            </w:pPr>
            <w:bookmarkStart w:id="179" w:name="_Toc504735458"/>
            <w:r w:rsidRPr="00107CC2">
              <w:rPr>
                <w:rFonts w:ascii="Arial" w:hAnsi="Arial" w:cs="Arial"/>
                <w:b/>
                <w:sz w:val="18"/>
                <w:szCs w:val="18"/>
                <w:lang w:eastAsia="en-US"/>
              </w:rPr>
              <w:t>Czy osoba uprawniona do reprezentacji beneficjenta (np. członek zarządu w spółce kapitałowej) lub będąca właścicielem spółki kapitałowej może zostać zaangażowana w roli personelu projektu merytorycznego na podstawie umowy cywilnoprawnej?</w:t>
            </w:r>
            <w:bookmarkEnd w:id="179"/>
          </w:p>
          <w:p w:rsidR="003322D9" w:rsidRPr="00107CC2" w:rsidRDefault="003322D9" w:rsidP="003322D9">
            <w:pPr>
              <w:autoSpaceDE w:val="0"/>
              <w:autoSpaceDN w:val="0"/>
              <w:adjustRightInd w:val="0"/>
              <w:spacing w:after="120"/>
              <w:jc w:val="both"/>
              <w:rPr>
                <w:rFonts w:ascii="Arial" w:hAnsi="Arial" w:cs="Arial"/>
                <w:sz w:val="18"/>
                <w:szCs w:val="18"/>
                <w:lang w:eastAsia="en-US"/>
              </w:rPr>
            </w:pPr>
            <w:r w:rsidRPr="00107CC2">
              <w:rPr>
                <w:rFonts w:ascii="Arial" w:hAnsi="Arial" w:cs="Arial"/>
                <w:b/>
                <w:sz w:val="18"/>
                <w:szCs w:val="18"/>
                <w:lang w:eastAsia="en-US"/>
              </w:rPr>
              <w:t>Tak</w:t>
            </w:r>
            <w:r w:rsidRPr="00107CC2">
              <w:rPr>
                <w:rFonts w:ascii="Arial" w:hAnsi="Arial" w:cs="Arial"/>
                <w:sz w:val="18"/>
                <w:szCs w:val="18"/>
                <w:lang w:eastAsia="en-US"/>
              </w:rPr>
              <w:t xml:space="preserve">, ale w przypadku, gdy wartość zlecanej usługi (sposób szacowania wartości zamówienia został określony w pkt 11 podrozdziału 6.5 </w:t>
            </w:r>
            <w:r w:rsidRPr="00107CC2">
              <w:rPr>
                <w:rFonts w:ascii="Arial" w:hAnsi="Arial" w:cs="Arial"/>
                <w:i/>
                <w:sz w:val="18"/>
                <w:szCs w:val="18"/>
                <w:lang w:eastAsia="en-US"/>
              </w:rPr>
              <w:t>Wytycznych</w:t>
            </w:r>
            <w:r w:rsidRPr="00107CC2">
              <w:rPr>
                <w:rFonts w:ascii="Arial" w:hAnsi="Arial" w:cs="Arial"/>
                <w:sz w:val="18"/>
                <w:szCs w:val="18"/>
                <w:lang w:eastAsia="en-US"/>
              </w:rPr>
              <w:t>) nie przekracza 50 tys. zł netto, od którego to progu beneficjent stosuje procedury konkurencyjne, o których mowa w podrozdziale 6.5</w:t>
            </w:r>
            <w:r w:rsidRPr="00107CC2">
              <w:rPr>
                <w:rFonts w:ascii="Arial" w:hAnsi="Arial" w:cs="Arial"/>
                <w:i/>
                <w:sz w:val="18"/>
                <w:szCs w:val="18"/>
                <w:lang w:eastAsia="en-US"/>
              </w:rPr>
              <w:t>Wytycznych</w:t>
            </w:r>
            <w:r w:rsidRPr="00107CC2">
              <w:rPr>
                <w:rFonts w:ascii="Arial" w:hAnsi="Arial" w:cs="Arial"/>
                <w:sz w:val="18"/>
                <w:szCs w:val="18"/>
                <w:lang w:eastAsia="en-US"/>
              </w:rPr>
              <w:t xml:space="preserve">. </w:t>
            </w:r>
          </w:p>
          <w:p w:rsidR="003322D9" w:rsidRPr="00107CC2" w:rsidRDefault="003322D9" w:rsidP="003322D9">
            <w:pPr>
              <w:autoSpaceDE w:val="0"/>
              <w:autoSpaceDN w:val="0"/>
              <w:adjustRightInd w:val="0"/>
              <w:spacing w:after="120"/>
              <w:jc w:val="both"/>
              <w:rPr>
                <w:rFonts w:ascii="Arial" w:hAnsi="Arial" w:cs="Arial"/>
                <w:sz w:val="18"/>
                <w:szCs w:val="18"/>
              </w:rPr>
            </w:pPr>
            <w:r w:rsidRPr="00107CC2">
              <w:rPr>
                <w:rFonts w:ascii="Arial" w:hAnsi="Arial" w:cs="Arial"/>
                <w:b/>
                <w:sz w:val="18"/>
                <w:szCs w:val="18"/>
                <w:lang w:eastAsia="en-US"/>
              </w:rPr>
              <w:t>Nie</w:t>
            </w:r>
            <w:r w:rsidRPr="00107CC2">
              <w:rPr>
                <w:rFonts w:ascii="Arial" w:hAnsi="Arial" w:cs="Arial"/>
                <w:sz w:val="18"/>
                <w:szCs w:val="18"/>
                <w:lang w:eastAsia="en-US"/>
              </w:rPr>
              <w:t xml:space="preserve">, w przypadku, gdy wartość zlecanej usługi przekracza 50 tys. zł netto. Należy bowiem pamiętać, że w celu uniknięcia konfliktu interesów, beneficjenci niebędący zamawiającymi w rozumieniu ustawy Pzp (podmioty niezobowiązane do stosowania ustawy Pzp – tzw. podmioty prywatne) nie mogą udzielać zamówień podmiotom z nim powiązanym osobowo lub kapitałowo (lub z osobami upoważnionymi przez beneficjenta do zaciągania zobowiązań </w:t>
            </w:r>
            <w:r w:rsidR="00DB7854">
              <w:rPr>
                <w:rFonts w:ascii="Arial" w:hAnsi="Arial" w:cs="Arial"/>
                <w:sz w:val="18"/>
                <w:szCs w:val="18"/>
                <w:lang w:eastAsia="en-US"/>
              </w:rPr>
              <w:t xml:space="preserve">                  </w:t>
            </w:r>
            <w:r w:rsidRPr="00107CC2">
              <w:rPr>
                <w:rFonts w:ascii="Arial" w:hAnsi="Arial" w:cs="Arial"/>
                <w:sz w:val="18"/>
                <w:szCs w:val="18"/>
                <w:lang w:eastAsia="en-US"/>
              </w:rPr>
              <w:t>w imieniu beneficjenta lub wykonującymi w imieniu beneficjenta czynności związane z procedurą wyboru wykonawcy).</w:t>
            </w:r>
            <w:r w:rsidR="00DB7854">
              <w:rPr>
                <w:rFonts w:ascii="Arial" w:hAnsi="Arial" w:cs="Arial"/>
                <w:sz w:val="18"/>
                <w:szCs w:val="18"/>
                <w:lang w:eastAsia="en-US"/>
              </w:rPr>
              <w:t xml:space="preserve"> </w:t>
            </w:r>
            <w:r w:rsidRPr="00107CC2">
              <w:rPr>
                <w:rFonts w:ascii="Arial" w:hAnsi="Arial" w:cs="Arial"/>
                <w:sz w:val="18"/>
                <w:szCs w:val="18"/>
                <w:lang w:eastAsia="en-US"/>
              </w:rPr>
              <w:t>Co prawda powiązania osobowo-kapitałowe zostały określone w pkt 3 sekcji 6.5.2, jednak beneficjent zobowiązany jest zapewnić, iż nie występuje ani określony w pkt 3 sekcji 6.5.2 ani żaden inny sposób powiązań osobowo-kapitałowych pomiędzy nim a wykonawcą.</w:t>
            </w:r>
            <w:r>
              <w:rPr>
                <w:rFonts w:ascii="Arial" w:hAnsi="Arial" w:cs="Arial"/>
                <w:sz w:val="18"/>
                <w:szCs w:val="18"/>
                <w:lang w:eastAsia="en-US"/>
              </w:rPr>
              <w:t xml:space="preserve"> </w:t>
            </w:r>
            <w:r w:rsidRPr="00107CC2">
              <w:rPr>
                <w:rFonts w:ascii="Arial" w:hAnsi="Arial" w:cs="Arial"/>
                <w:sz w:val="18"/>
                <w:szCs w:val="18"/>
                <w:lang w:eastAsia="en-US"/>
              </w:rPr>
              <w:t>A zatem, w przypadku zlecenia usługi personelowi projektu o wartości powyżej 50 tys. zł netto członek zarządu w spółce kapitałowej nie może być wykonawcą tejże usługi (ani jej części), gdyż występuje pomiędzy nim a beneficjentem powiązanie osobowe określone w pkt  3 lit. c sekcji 6.5.2 jako „pełnienie funkcji członka organu nadzorczego lub zarządzającego, prokurenta, pełnomocnika”. W przypadku zaś właściciela spółki kapitałowej wystąpi pomiędzy nim a beneficjentem powiązanie osobowo-kapitałowe gdy właściciel uczestniczy w spółce jako jej wspólnik lub posiada co najmniej 10% udziałów/akcji lub pełni funkcję członka organu nadzorczego lub zarządzającego (pkt  3 lit. 1a-c sekcji 6.5.2).</w:t>
            </w:r>
            <w:r>
              <w:rPr>
                <w:rFonts w:ascii="Arial" w:hAnsi="Arial" w:cs="Arial"/>
                <w:sz w:val="18"/>
                <w:szCs w:val="18"/>
                <w:lang w:eastAsia="en-US"/>
              </w:rPr>
              <w:t xml:space="preserve"> </w:t>
            </w:r>
            <w:r w:rsidRPr="00107CC2">
              <w:rPr>
                <w:rFonts w:ascii="Arial" w:hAnsi="Arial" w:cs="Arial"/>
                <w:sz w:val="18"/>
                <w:szCs w:val="18"/>
                <w:lang w:eastAsia="en-US"/>
              </w:rPr>
              <w:t>Należy też pamiętać</w:t>
            </w:r>
            <w:r>
              <w:rPr>
                <w:rFonts w:ascii="Arial" w:hAnsi="Arial" w:cs="Arial"/>
                <w:sz w:val="18"/>
                <w:szCs w:val="18"/>
                <w:lang w:eastAsia="en-US"/>
              </w:rPr>
              <w:t xml:space="preserve"> o</w:t>
            </w:r>
            <w:r w:rsidRPr="00107CC2">
              <w:rPr>
                <w:rFonts w:ascii="Arial" w:hAnsi="Arial" w:cs="Arial"/>
                <w:sz w:val="18"/>
                <w:szCs w:val="18"/>
                <w:lang w:eastAsia="en-US"/>
              </w:rPr>
              <w:t xml:space="preserve"> zakazie udzielania zamówienia osobom, z którym beneficjent (lub upoważnione przez niego osoby) pozostają w związku małżeńskim, w stosunku pokrewieństwa lub powinowactwa </w:t>
            </w:r>
            <w:r w:rsidR="00DB7854">
              <w:rPr>
                <w:rFonts w:ascii="Arial" w:hAnsi="Arial" w:cs="Arial"/>
                <w:sz w:val="18"/>
                <w:szCs w:val="18"/>
                <w:lang w:eastAsia="en-US"/>
              </w:rPr>
              <w:t xml:space="preserve">                         </w:t>
            </w:r>
            <w:r w:rsidRPr="00107CC2">
              <w:rPr>
                <w:rFonts w:ascii="Arial" w:hAnsi="Arial" w:cs="Arial"/>
                <w:sz w:val="18"/>
                <w:szCs w:val="18"/>
                <w:lang w:eastAsia="en-US"/>
              </w:rPr>
              <w:t>w linii prostej, pokrewieństwa drugiego stopnia lub powinowactwa drugiego stopnia w linii bocznej lub w stosunku przysposobienia, opieki lub kurateli. Co ważne, zlecenie usługi musi nastąpić zgodnie z obowiązującymi przepisami prawa krajowego, tzn. zawarcie umowy następuje zgodnie z przepisami (patrz</w:t>
            </w:r>
            <w:r w:rsidRPr="00107CC2">
              <w:rPr>
                <w:rFonts w:ascii="Arial" w:hAnsi="Arial" w:cs="Arial"/>
                <w:sz w:val="18"/>
                <w:szCs w:val="18"/>
              </w:rPr>
              <w:t xml:space="preserve"> pkt 2 i 3 sekcji 6.5.2 </w:t>
            </w:r>
            <w:r w:rsidRPr="00107CC2">
              <w:rPr>
                <w:rFonts w:ascii="Arial" w:hAnsi="Arial" w:cs="Arial"/>
                <w:i/>
                <w:sz w:val="18"/>
                <w:szCs w:val="18"/>
              </w:rPr>
              <w:t>Wytycznych</w:t>
            </w:r>
            <w:r w:rsidRPr="00107CC2">
              <w:rPr>
                <w:rFonts w:ascii="Arial" w:hAnsi="Arial" w:cs="Arial"/>
                <w:sz w:val="18"/>
                <w:szCs w:val="18"/>
              </w:rPr>
              <w:t>).</w:t>
            </w:r>
          </w:p>
          <w:p w:rsidR="003322D9" w:rsidRPr="00107CC2" w:rsidRDefault="003322D9" w:rsidP="003322D9">
            <w:pPr>
              <w:autoSpaceDE w:val="0"/>
              <w:autoSpaceDN w:val="0"/>
              <w:adjustRightInd w:val="0"/>
              <w:spacing w:after="120"/>
              <w:jc w:val="both"/>
              <w:rPr>
                <w:rFonts w:ascii="Arial" w:hAnsi="Arial" w:cs="Arial"/>
                <w:sz w:val="18"/>
                <w:szCs w:val="18"/>
              </w:rPr>
            </w:pPr>
          </w:p>
          <w:p w:rsidR="003322D9" w:rsidRPr="00107CC2" w:rsidRDefault="003322D9" w:rsidP="003D1011">
            <w:pPr>
              <w:pStyle w:val="Akapitzlist"/>
              <w:numPr>
                <w:ilvl w:val="0"/>
                <w:numId w:val="47"/>
              </w:numPr>
              <w:autoSpaceDE w:val="0"/>
              <w:autoSpaceDN w:val="0"/>
              <w:adjustRightInd w:val="0"/>
              <w:spacing w:after="120"/>
              <w:jc w:val="both"/>
              <w:outlineLvl w:val="0"/>
              <w:rPr>
                <w:rFonts w:ascii="Arial" w:hAnsi="Arial" w:cs="Arial"/>
                <w:b/>
                <w:sz w:val="18"/>
                <w:szCs w:val="18"/>
                <w:lang w:eastAsia="en-US"/>
              </w:rPr>
            </w:pPr>
            <w:bookmarkStart w:id="180" w:name="_Toc504735459"/>
            <w:r w:rsidRPr="00107CC2">
              <w:rPr>
                <w:rFonts w:ascii="Arial" w:hAnsi="Arial" w:cs="Arial"/>
                <w:b/>
                <w:sz w:val="18"/>
                <w:szCs w:val="18"/>
                <w:lang w:eastAsia="en-US"/>
              </w:rPr>
              <w:t>Czy osoba uprawniona do reprezentacji beneficjenta (np. członek zarządu w spółce kapitałowej) może startować do realizacji zadania w trybie zasady konkurencyjności?</w:t>
            </w:r>
            <w:bookmarkEnd w:id="180"/>
          </w:p>
          <w:p w:rsidR="003322D9" w:rsidRPr="00107CC2" w:rsidRDefault="003322D9" w:rsidP="003322D9">
            <w:pPr>
              <w:autoSpaceDE w:val="0"/>
              <w:autoSpaceDN w:val="0"/>
              <w:adjustRightInd w:val="0"/>
              <w:spacing w:after="120"/>
              <w:jc w:val="both"/>
              <w:rPr>
                <w:rFonts w:ascii="Arial" w:hAnsi="Arial" w:cs="Arial"/>
                <w:sz w:val="18"/>
                <w:szCs w:val="18"/>
              </w:rPr>
            </w:pPr>
            <w:r w:rsidRPr="00107CC2">
              <w:rPr>
                <w:rFonts w:ascii="Arial" w:hAnsi="Arial" w:cs="Arial"/>
                <w:b/>
                <w:sz w:val="18"/>
                <w:szCs w:val="18"/>
                <w:lang w:eastAsia="en-US"/>
              </w:rPr>
              <w:t>Nie</w:t>
            </w:r>
            <w:r w:rsidRPr="00107CC2">
              <w:rPr>
                <w:rFonts w:ascii="Arial" w:hAnsi="Arial" w:cs="Arial"/>
                <w:sz w:val="18"/>
                <w:szCs w:val="18"/>
                <w:lang w:eastAsia="en-US"/>
              </w:rPr>
              <w:t xml:space="preserve">, w przypadku zlecania usługi personelowi projektu w trybie zasady konkurencyjności członek zarządu </w:t>
            </w:r>
            <w:r w:rsidRPr="00107CC2">
              <w:rPr>
                <w:rFonts w:ascii="Arial" w:hAnsi="Arial" w:cs="Arial"/>
                <w:sz w:val="18"/>
                <w:szCs w:val="18"/>
                <w:lang w:eastAsia="en-US"/>
              </w:rPr>
              <w:br/>
              <w:t xml:space="preserve">w spółce kapitałowej nie może być wykonawcą tejże usługi (ani jej części), gdyż występuje pomiędzy nim </w:t>
            </w:r>
            <w:r w:rsidRPr="00107CC2">
              <w:rPr>
                <w:rFonts w:ascii="Arial" w:hAnsi="Arial" w:cs="Arial"/>
                <w:sz w:val="18"/>
                <w:szCs w:val="18"/>
                <w:lang w:eastAsia="en-US"/>
              </w:rPr>
              <w:br/>
              <w:t>a beneficjentem powiązanie osobowe określone w pkt  3 lit. c sekcji 6.5.2 jako „pełnienie funkcji członka organu nadzorczego lub zarządzającego, prokurenta, pełnomocnika”. Zatem, nie jest potencjalnym wykonawcą. Członek zarządu może zostać zaangażowany do projektu na podstawie stosunku pracy</w:t>
            </w:r>
            <w:r w:rsidRPr="00107CC2">
              <w:rPr>
                <w:rFonts w:ascii="Arial" w:hAnsi="Arial" w:cs="Arial"/>
                <w:sz w:val="18"/>
                <w:szCs w:val="18"/>
              </w:rPr>
              <w:t xml:space="preserve"> </w:t>
            </w:r>
          </w:p>
          <w:p w:rsidR="003322D9" w:rsidRPr="00107CC2" w:rsidRDefault="003322D9" w:rsidP="00DB7854">
            <w:pPr>
              <w:autoSpaceDE w:val="0"/>
              <w:autoSpaceDN w:val="0"/>
              <w:adjustRightInd w:val="0"/>
              <w:spacing w:after="120"/>
              <w:jc w:val="both"/>
              <w:rPr>
                <w:rFonts w:ascii="Arial" w:hAnsi="Arial" w:cs="Arial"/>
                <w:b/>
                <w:sz w:val="18"/>
                <w:szCs w:val="18"/>
              </w:rPr>
            </w:pPr>
          </w:p>
        </w:tc>
      </w:tr>
    </w:tbl>
    <w:p w:rsidR="00813FAC" w:rsidRDefault="00813FAC" w:rsidP="00813FAC">
      <w:pPr>
        <w:spacing w:after="120"/>
        <w:jc w:val="both"/>
        <w:rPr>
          <w:rFonts w:ascii="Arial" w:hAnsi="Arial" w:cs="Arial"/>
          <w:sz w:val="20"/>
          <w:szCs w:val="20"/>
        </w:rPr>
      </w:pPr>
    </w:p>
    <w:p w:rsidR="00A8324E" w:rsidRDefault="006B2233" w:rsidP="00FB0997">
      <w:pPr>
        <w:spacing w:after="120"/>
        <w:jc w:val="both"/>
        <w:rPr>
          <w:rFonts w:ascii="Arial" w:hAnsi="Arial" w:cs="Arial"/>
          <w:sz w:val="20"/>
          <w:szCs w:val="20"/>
        </w:rPr>
      </w:pPr>
      <w:r w:rsidRPr="006B2233">
        <w:rPr>
          <w:rFonts w:ascii="Arial" w:hAnsi="Arial" w:cs="Arial"/>
          <w:sz w:val="20"/>
          <w:szCs w:val="20"/>
        </w:rPr>
        <w:t xml:space="preserve"> </w:t>
      </w:r>
    </w:p>
    <w:p w:rsidR="006452DE" w:rsidRDefault="006452DE" w:rsidP="00FB0997">
      <w:pPr>
        <w:spacing w:after="120"/>
        <w:jc w:val="both"/>
        <w:rPr>
          <w:rFonts w:ascii="Arial" w:hAnsi="Arial" w:cs="Arial"/>
          <w:sz w:val="20"/>
          <w:szCs w:val="20"/>
        </w:rPr>
      </w:pPr>
    </w:p>
    <w:p w:rsidR="006452DE" w:rsidRDefault="006452DE" w:rsidP="00FB0997">
      <w:pPr>
        <w:spacing w:after="120"/>
        <w:jc w:val="both"/>
        <w:rPr>
          <w:rFonts w:ascii="Arial" w:hAnsi="Arial" w:cs="Arial"/>
          <w:sz w:val="20"/>
          <w:szCs w:val="20"/>
        </w:rPr>
      </w:pPr>
    </w:p>
    <w:p w:rsidR="006452DE" w:rsidRDefault="006452DE" w:rsidP="00FB0997">
      <w:pPr>
        <w:spacing w:after="120"/>
        <w:jc w:val="both"/>
        <w:rPr>
          <w:rFonts w:ascii="Arial" w:hAnsi="Arial" w:cs="Arial"/>
          <w:sz w:val="20"/>
          <w:szCs w:val="20"/>
        </w:rPr>
      </w:pPr>
    </w:p>
    <w:p w:rsidR="005761AC" w:rsidRDefault="005761AC" w:rsidP="00F55DA2">
      <w:bookmarkStart w:id="181" w:name="_Toc495584377"/>
      <w:bookmarkStart w:id="182" w:name="_Toc481743473"/>
      <w:bookmarkStart w:id="183" w:name="_Toc481743487"/>
      <w:bookmarkEnd w:id="181"/>
      <w:bookmarkEnd w:id="182"/>
      <w:bookmarkEnd w:id="183"/>
    </w:p>
    <w:sectPr w:rsidR="005761AC" w:rsidSect="00650EDB">
      <w:footerReference w:type="even" r:id="rId9"/>
      <w:footerReference w:type="default" r:id="rId10"/>
      <w:headerReference w:type="first" r:id="rId11"/>
      <w:footerReference w:type="first" r:id="rId12"/>
      <w:pgSz w:w="11906" w:h="16838" w:code="9"/>
      <w:pgMar w:top="1134" w:right="1134" w:bottom="1446" w:left="1134" w:header="0" w:footer="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3C4" w:rsidRDefault="008913C4">
      <w:r>
        <w:separator/>
      </w:r>
    </w:p>
  </w:endnote>
  <w:endnote w:type="continuationSeparator" w:id="0">
    <w:p w:rsidR="008913C4" w:rsidRDefault="0089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altName w:val="Calibri"/>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icrosoftSansSerif">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7" w:usb1="00000000" w:usb2="00000000" w:usb3="00000000" w:csb0="00000003" w:csb1="00000000"/>
  </w:font>
  <w:font w:name="Arial-Italic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011" w:rsidRDefault="003D1011" w:rsidP="000E3A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3D1011" w:rsidRDefault="003D1011">
    <w:pPr>
      <w:pStyle w:val="Stopka"/>
    </w:pPr>
  </w:p>
  <w:p w:rsidR="003D1011" w:rsidRDefault="003D101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326452"/>
      <w:docPartObj>
        <w:docPartGallery w:val="Page Numbers (Bottom of Page)"/>
        <w:docPartUnique/>
      </w:docPartObj>
    </w:sdtPr>
    <w:sdtEndPr>
      <w:rPr>
        <w:rFonts w:ascii="Arial" w:hAnsi="Arial" w:cs="Arial"/>
        <w:sz w:val="20"/>
        <w:szCs w:val="20"/>
      </w:rPr>
    </w:sdtEndPr>
    <w:sdtContent>
      <w:p w:rsidR="003D1011" w:rsidRPr="00D82A66" w:rsidRDefault="003D1011">
        <w:pPr>
          <w:pStyle w:val="Stopka"/>
          <w:jc w:val="right"/>
          <w:rPr>
            <w:rFonts w:ascii="Arial" w:hAnsi="Arial" w:cs="Arial"/>
            <w:sz w:val="20"/>
            <w:szCs w:val="20"/>
          </w:rPr>
        </w:pPr>
        <w:r w:rsidRPr="00D82A66">
          <w:rPr>
            <w:rFonts w:ascii="Arial" w:hAnsi="Arial" w:cs="Arial"/>
            <w:sz w:val="20"/>
            <w:szCs w:val="20"/>
          </w:rPr>
          <w:fldChar w:fldCharType="begin"/>
        </w:r>
        <w:r w:rsidRPr="00D82A66">
          <w:rPr>
            <w:rFonts w:ascii="Arial" w:hAnsi="Arial" w:cs="Arial"/>
            <w:sz w:val="20"/>
            <w:szCs w:val="20"/>
          </w:rPr>
          <w:instrText>PAGE   \* MERGEFORMAT</w:instrText>
        </w:r>
        <w:r w:rsidRPr="00D82A66">
          <w:rPr>
            <w:rFonts w:ascii="Arial" w:hAnsi="Arial" w:cs="Arial"/>
            <w:sz w:val="20"/>
            <w:szCs w:val="20"/>
          </w:rPr>
          <w:fldChar w:fldCharType="separate"/>
        </w:r>
        <w:r w:rsidR="0077580E">
          <w:rPr>
            <w:rFonts w:ascii="Arial" w:hAnsi="Arial" w:cs="Arial"/>
            <w:noProof/>
            <w:sz w:val="20"/>
            <w:szCs w:val="20"/>
          </w:rPr>
          <w:t>2</w:t>
        </w:r>
        <w:r w:rsidRPr="00D82A66">
          <w:rPr>
            <w:rFonts w:ascii="Arial" w:hAnsi="Arial" w:cs="Arial"/>
            <w:sz w:val="20"/>
            <w:szCs w:val="20"/>
          </w:rPr>
          <w:fldChar w:fldCharType="end"/>
        </w:r>
      </w:p>
    </w:sdtContent>
  </w:sdt>
  <w:p w:rsidR="003D1011" w:rsidRDefault="003D101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4" w:type="dxa"/>
      <w:tblInd w:w="-1120" w:type="dxa"/>
      <w:tblBorders>
        <w:top w:val="single" w:sz="4" w:space="0" w:color="auto"/>
        <w:insideV w:val="single" w:sz="4" w:space="0" w:color="auto"/>
      </w:tblBorders>
      <w:tblLayout w:type="fixed"/>
      <w:tblLook w:val="04A0" w:firstRow="1" w:lastRow="0" w:firstColumn="1" w:lastColumn="0" w:noHBand="0" w:noVBand="1"/>
    </w:tblPr>
    <w:tblGrid>
      <w:gridCol w:w="815"/>
      <w:gridCol w:w="343"/>
      <w:gridCol w:w="6018"/>
      <w:gridCol w:w="3858"/>
      <w:gridCol w:w="870"/>
    </w:tblGrid>
    <w:tr w:rsidR="003D1011" w:rsidRPr="000318FA" w:rsidTr="00C97BFD">
      <w:trPr>
        <w:trHeight w:val="40"/>
      </w:trPr>
      <w:tc>
        <w:tcPr>
          <w:tcW w:w="815" w:type="dxa"/>
          <w:tcBorders>
            <w:top w:val="nil"/>
            <w:bottom w:val="nil"/>
            <w:right w:val="nil"/>
          </w:tcBorders>
          <w:shd w:val="clear" w:color="auto" w:fill="auto"/>
        </w:tcPr>
        <w:p w:rsidR="003D1011" w:rsidRPr="001D3444" w:rsidRDefault="003D1011" w:rsidP="001D3444">
          <w:pPr>
            <w:pStyle w:val="Stopka"/>
            <w:jc w:val="center"/>
            <w:rPr>
              <w:rFonts w:ascii="Calibri" w:hAnsi="Calibri"/>
              <w:noProof/>
              <w:sz w:val="4"/>
              <w:szCs w:val="4"/>
              <w:lang w:val="en-US" w:eastAsia="en-US"/>
            </w:rPr>
          </w:pPr>
        </w:p>
      </w:tc>
      <w:tc>
        <w:tcPr>
          <w:tcW w:w="343" w:type="dxa"/>
          <w:tcBorders>
            <w:top w:val="single" w:sz="4" w:space="0" w:color="808080"/>
            <w:left w:val="nil"/>
            <w:bottom w:val="nil"/>
            <w:right w:val="nil"/>
          </w:tcBorders>
          <w:shd w:val="clear" w:color="auto" w:fill="auto"/>
        </w:tcPr>
        <w:p w:rsidR="003D1011" w:rsidRPr="001D3444" w:rsidRDefault="003D1011" w:rsidP="001D3444">
          <w:pPr>
            <w:pStyle w:val="Stopka"/>
            <w:jc w:val="center"/>
            <w:rPr>
              <w:rFonts w:ascii="Calibri" w:hAnsi="Calibri"/>
              <w:noProof/>
              <w:sz w:val="4"/>
              <w:szCs w:val="4"/>
              <w:lang w:val="en-US" w:eastAsia="en-US"/>
            </w:rPr>
          </w:pPr>
        </w:p>
      </w:tc>
      <w:tc>
        <w:tcPr>
          <w:tcW w:w="6018" w:type="dxa"/>
          <w:tcBorders>
            <w:top w:val="single" w:sz="4" w:space="0" w:color="808080"/>
            <w:left w:val="nil"/>
            <w:bottom w:val="nil"/>
            <w:right w:val="nil"/>
          </w:tcBorders>
          <w:shd w:val="clear" w:color="auto" w:fill="auto"/>
          <w:tcMar>
            <w:left w:w="0" w:type="dxa"/>
          </w:tcMar>
        </w:tcPr>
        <w:p w:rsidR="003D1011" w:rsidRPr="001D3444" w:rsidRDefault="003D1011" w:rsidP="001D3444">
          <w:pPr>
            <w:pStyle w:val="Stopka"/>
            <w:jc w:val="center"/>
            <w:rPr>
              <w:rFonts w:ascii="Calibri" w:hAnsi="Calibri"/>
              <w:noProof/>
              <w:sz w:val="4"/>
              <w:szCs w:val="4"/>
              <w:lang w:val="en-US" w:eastAsia="en-US"/>
            </w:rPr>
          </w:pPr>
        </w:p>
      </w:tc>
      <w:tc>
        <w:tcPr>
          <w:tcW w:w="3858" w:type="dxa"/>
          <w:tcBorders>
            <w:top w:val="single" w:sz="4" w:space="0" w:color="808080"/>
            <w:left w:val="nil"/>
            <w:bottom w:val="nil"/>
            <w:right w:val="nil"/>
          </w:tcBorders>
          <w:shd w:val="clear" w:color="auto" w:fill="auto"/>
          <w:tcMar>
            <w:left w:w="369" w:type="dxa"/>
          </w:tcMar>
        </w:tcPr>
        <w:p w:rsidR="003D1011" w:rsidRPr="001D3444" w:rsidRDefault="003D1011" w:rsidP="009B1911">
          <w:pPr>
            <w:pStyle w:val="Stopka"/>
            <w:rPr>
              <w:rFonts w:ascii="Calibri" w:hAnsi="Calibri"/>
              <w:sz w:val="4"/>
              <w:szCs w:val="4"/>
            </w:rPr>
          </w:pPr>
        </w:p>
      </w:tc>
      <w:tc>
        <w:tcPr>
          <w:tcW w:w="870" w:type="dxa"/>
          <w:tcBorders>
            <w:top w:val="nil"/>
            <w:left w:val="nil"/>
            <w:bottom w:val="nil"/>
          </w:tcBorders>
          <w:shd w:val="clear" w:color="auto" w:fill="auto"/>
        </w:tcPr>
        <w:p w:rsidR="003D1011" w:rsidRPr="001D3444" w:rsidRDefault="003D1011" w:rsidP="009B1911">
          <w:pPr>
            <w:pStyle w:val="Stopka"/>
            <w:rPr>
              <w:rFonts w:ascii="Calibri" w:hAnsi="Calibri"/>
              <w:sz w:val="4"/>
              <w:szCs w:val="4"/>
            </w:rPr>
          </w:pPr>
        </w:p>
      </w:tc>
    </w:tr>
    <w:tr w:rsidR="003D1011" w:rsidRPr="00D50126" w:rsidTr="00C97BFD">
      <w:trPr>
        <w:trHeight w:val="884"/>
      </w:trPr>
      <w:tc>
        <w:tcPr>
          <w:tcW w:w="815" w:type="dxa"/>
          <w:tcBorders>
            <w:top w:val="nil"/>
            <w:bottom w:val="nil"/>
            <w:right w:val="nil"/>
          </w:tcBorders>
          <w:shd w:val="clear" w:color="auto" w:fill="auto"/>
        </w:tcPr>
        <w:p w:rsidR="003D1011" w:rsidRPr="001D3444" w:rsidRDefault="003D1011" w:rsidP="0017134B">
          <w:pPr>
            <w:pStyle w:val="Stopka"/>
            <w:rPr>
              <w:rFonts w:ascii="Calibri" w:hAnsi="Calibri"/>
              <w:noProof/>
              <w:sz w:val="15"/>
              <w:szCs w:val="15"/>
            </w:rPr>
          </w:pPr>
        </w:p>
      </w:tc>
      <w:tc>
        <w:tcPr>
          <w:tcW w:w="343" w:type="dxa"/>
          <w:tcBorders>
            <w:top w:val="nil"/>
            <w:left w:val="nil"/>
            <w:bottom w:val="nil"/>
            <w:right w:val="nil"/>
          </w:tcBorders>
          <w:shd w:val="clear" w:color="auto" w:fill="auto"/>
        </w:tcPr>
        <w:p w:rsidR="003D1011" w:rsidRPr="001D3444" w:rsidRDefault="003D1011" w:rsidP="0017134B">
          <w:pPr>
            <w:pStyle w:val="Stopka"/>
            <w:rPr>
              <w:rFonts w:ascii="Calibri" w:hAnsi="Calibri"/>
              <w:noProof/>
              <w:sz w:val="15"/>
              <w:szCs w:val="15"/>
            </w:rPr>
          </w:pPr>
        </w:p>
      </w:tc>
      <w:tc>
        <w:tcPr>
          <w:tcW w:w="6018" w:type="dxa"/>
          <w:tcBorders>
            <w:top w:val="nil"/>
            <w:left w:val="nil"/>
            <w:bottom w:val="nil"/>
            <w:right w:val="single" w:sz="4" w:space="0" w:color="808080"/>
          </w:tcBorders>
          <w:shd w:val="clear" w:color="auto" w:fill="auto"/>
          <w:tcMar>
            <w:left w:w="0" w:type="dxa"/>
            <w:right w:w="0" w:type="dxa"/>
          </w:tcMar>
        </w:tcPr>
        <w:p w:rsidR="003D1011" w:rsidRPr="001D3444" w:rsidRDefault="003D1011" w:rsidP="0017134B">
          <w:pPr>
            <w:pStyle w:val="Stopka"/>
            <w:rPr>
              <w:rFonts w:ascii="Calibri" w:hAnsi="Calibri"/>
              <w:sz w:val="15"/>
              <w:szCs w:val="15"/>
            </w:rPr>
          </w:pPr>
          <w:r>
            <w:rPr>
              <w:rFonts w:ascii="Calibri" w:hAnsi="Calibri"/>
              <w:noProof/>
              <w:sz w:val="15"/>
              <w:szCs w:val="15"/>
            </w:rPr>
            <w:drawing>
              <wp:inline distT="0" distB="0" distL="0" distR="0" wp14:anchorId="79465163" wp14:editId="19AD4185">
                <wp:extent cx="3808730" cy="652145"/>
                <wp:effectExtent l="0" t="0" r="1270" b="0"/>
                <wp:docPr id="19" name="Obraz 19" descr="E:\MIR\12_GRUDZIEN\#4_GRUDZIEN\materialy\_loga\fewer_e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IR\12_GRUDZIEN\#4_GRUDZIEN\materialy\_loga\fewer_ef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8730" cy="652145"/>
                        </a:xfrm>
                        <a:prstGeom prst="rect">
                          <a:avLst/>
                        </a:prstGeom>
                        <a:noFill/>
                        <a:ln>
                          <a:noFill/>
                        </a:ln>
                      </pic:spPr>
                    </pic:pic>
                  </a:graphicData>
                </a:graphic>
              </wp:inline>
            </w:drawing>
          </w:r>
        </w:p>
      </w:tc>
      <w:tc>
        <w:tcPr>
          <w:tcW w:w="3858" w:type="dxa"/>
          <w:tcBorders>
            <w:top w:val="nil"/>
            <w:left w:val="single" w:sz="4" w:space="0" w:color="808080"/>
            <w:bottom w:val="nil"/>
            <w:right w:val="nil"/>
          </w:tcBorders>
          <w:shd w:val="clear" w:color="auto" w:fill="auto"/>
          <w:tcMar>
            <w:top w:w="74" w:type="dxa"/>
            <w:left w:w="397" w:type="dxa"/>
          </w:tcMar>
        </w:tcPr>
        <w:p w:rsidR="003D1011" w:rsidRPr="001D3444" w:rsidRDefault="003D1011" w:rsidP="001D3444">
          <w:pPr>
            <w:pStyle w:val="Stopka"/>
            <w:ind w:left="175"/>
            <w:rPr>
              <w:rFonts w:ascii="Calibri" w:hAnsi="Calibri"/>
              <w:sz w:val="15"/>
              <w:szCs w:val="15"/>
            </w:rPr>
          </w:pPr>
          <w:r w:rsidRPr="001D3444">
            <w:rPr>
              <w:rFonts w:ascii="Calibri" w:hAnsi="Calibri"/>
              <w:sz w:val="15"/>
              <w:szCs w:val="15"/>
            </w:rPr>
            <w:t>Ministerstwo Rozwoju</w:t>
          </w:r>
        </w:p>
        <w:p w:rsidR="003D1011" w:rsidRPr="001D3444" w:rsidRDefault="003D1011" w:rsidP="001D3444">
          <w:pPr>
            <w:pStyle w:val="Stopka"/>
            <w:ind w:left="175"/>
            <w:rPr>
              <w:rFonts w:ascii="Calibri" w:hAnsi="Calibri"/>
              <w:sz w:val="15"/>
              <w:szCs w:val="15"/>
            </w:rPr>
          </w:pPr>
          <w:r w:rsidRPr="001D3444">
            <w:rPr>
              <w:rFonts w:ascii="Calibri" w:hAnsi="Calibri"/>
              <w:sz w:val="15"/>
              <w:szCs w:val="15"/>
            </w:rPr>
            <w:t>Plac Trzech Krzyży 3/5, 00-507 Warszawa</w:t>
          </w:r>
        </w:p>
        <w:p w:rsidR="003D1011" w:rsidRPr="001D3444" w:rsidRDefault="003D1011" w:rsidP="001D3444">
          <w:pPr>
            <w:pStyle w:val="Stopka"/>
            <w:ind w:left="175"/>
            <w:rPr>
              <w:rFonts w:ascii="Calibri" w:hAnsi="Calibri"/>
              <w:sz w:val="15"/>
              <w:szCs w:val="15"/>
              <w:lang w:val="en-US"/>
            </w:rPr>
          </w:pPr>
          <w:r>
            <w:rPr>
              <w:rFonts w:ascii="Calibri" w:hAnsi="Calibri"/>
              <w:sz w:val="15"/>
              <w:szCs w:val="15"/>
              <w:lang w:val="en-US"/>
            </w:rPr>
            <w:t>tel. 22 273 80 51</w:t>
          </w:r>
          <w:r w:rsidRPr="001D3444">
            <w:rPr>
              <w:rFonts w:ascii="Calibri" w:hAnsi="Calibri"/>
              <w:sz w:val="15"/>
              <w:szCs w:val="15"/>
              <w:lang w:val="en-US"/>
            </w:rPr>
            <w:t xml:space="preserve">, fax 22 273 89 </w:t>
          </w:r>
          <w:r>
            <w:rPr>
              <w:rFonts w:ascii="Calibri" w:hAnsi="Calibri"/>
              <w:sz w:val="15"/>
              <w:szCs w:val="15"/>
              <w:lang w:val="en-US"/>
            </w:rPr>
            <w:t>19</w:t>
          </w:r>
        </w:p>
        <w:p w:rsidR="003D1011" w:rsidRPr="001D3444" w:rsidRDefault="003D1011" w:rsidP="001D3444">
          <w:pPr>
            <w:pStyle w:val="Stopka"/>
            <w:ind w:left="175"/>
            <w:rPr>
              <w:rFonts w:ascii="Calibri" w:hAnsi="Calibri"/>
              <w:sz w:val="15"/>
              <w:szCs w:val="15"/>
              <w:lang w:val="en-US"/>
            </w:rPr>
          </w:pPr>
          <w:r w:rsidRPr="001D3444">
            <w:rPr>
              <w:rFonts w:ascii="Calibri" w:hAnsi="Calibri"/>
              <w:sz w:val="15"/>
              <w:szCs w:val="15"/>
              <w:lang w:val="en-US"/>
            </w:rPr>
            <w:t>www.mr.gov.pl</w:t>
          </w:r>
        </w:p>
        <w:p w:rsidR="003D1011" w:rsidRPr="00D50126" w:rsidRDefault="003D1011" w:rsidP="001D3444">
          <w:pPr>
            <w:pStyle w:val="Stopka"/>
            <w:ind w:left="175"/>
            <w:rPr>
              <w:rFonts w:ascii="Calibri" w:hAnsi="Calibri"/>
              <w:sz w:val="15"/>
              <w:szCs w:val="15"/>
              <w:lang w:val="en-US"/>
            </w:rPr>
          </w:pPr>
          <w:r w:rsidRPr="00D50126">
            <w:rPr>
              <w:rFonts w:ascii="Calibri" w:hAnsi="Calibri"/>
              <w:sz w:val="15"/>
              <w:szCs w:val="15"/>
              <w:lang w:val="en-US"/>
            </w:rPr>
            <w:t>www.funduszeeuropejskie.gov.pl</w:t>
          </w:r>
        </w:p>
      </w:tc>
      <w:tc>
        <w:tcPr>
          <w:tcW w:w="870" w:type="dxa"/>
          <w:tcBorders>
            <w:top w:val="nil"/>
            <w:left w:val="nil"/>
            <w:bottom w:val="nil"/>
          </w:tcBorders>
          <w:shd w:val="clear" w:color="auto" w:fill="auto"/>
        </w:tcPr>
        <w:p w:rsidR="003D1011" w:rsidRPr="00D50126" w:rsidRDefault="003D1011" w:rsidP="001D3444">
          <w:pPr>
            <w:pStyle w:val="Stopka"/>
            <w:ind w:left="175"/>
            <w:rPr>
              <w:rFonts w:ascii="Calibri" w:hAnsi="Calibri"/>
              <w:sz w:val="15"/>
              <w:szCs w:val="15"/>
              <w:lang w:val="en-US"/>
            </w:rPr>
          </w:pPr>
        </w:p>
      </w:tc>
    </w:tr>
    <w:tr w:rsidR="003D1011" w:rsidRPr="00D50126" w:rsidTr="00C97BFD">
      <w:trPr>
        <w:trHeight w:val="163"/>
      </w:trPr>
      <w:tc>
        <w:tcPr>
          <w:tcW w:w="815" w:type="dxa"/>
          <w:tcBorders>
            <w:top w:val="nil"/>
            <w:bottom w:val="nil"/>
            <w:right w:val="nil"/>
          </w:tcBorders>
          <w:shd w:val="clear" w:color="auto" w:fill="auto"/>
        </w:tcPr>
        <w:p w:rsidR="003D1011" w:rsidRPr="00D50126" w:rsidRDefault="003D1011" w:rsidP="0017134B">
          <w:pPr>
            <w:pStyle w:val="Stopka"/>
            <w:rPr>
              <w:rFonts w:ascii="Calibri" w:hAnsi="Calibri"/>
              <w:noProof/>
              <w:sz w:val="15"/>
              <w:szCs w:val="15"/>
              <w:lang w:val="en-US"/>
            </w:rPr>
          </w:pPr>
        </w:p>
      </w:tc>
      <w:tc>
        <w:tcPr>
          <w:tcW w:w="343" w:type="dxa"/>
          <w:tcBorders>
            <w:top w:val="nil"/>
            <w:left w:val="nil"/>
            <w:bottom w:val="nil"/>
            <w:right w:val="nil"/>
          </w:tcBorders>
          <w:shd w:val="clear" w:color="auto" w:fill="auto"/>
        </w:tcPr>
        <w:p w:rsidR="003D1011" w:rsidRPr="00D50126" w:rsidRDefault="003D1011" w:rsidP="0017134B">
          <w:pPr>
            <w:pStyle w:val="Stopka"/>
            <w:rPr>
              <w:rFonts w:ascii="Calibri" w:hAnsi="Calibri"/>
              <w:noProof/>
              <w:sz w:val="15"/>
              <w:szCs w:val="15"/>
              <w:lang w:val="en-US"/>
            </w:rPr>
          </w:pPr>
        </w:p>
      </w:tc>
      <w:tc>
        <w:tcPr>
          <w:tcW w:w="6018" w:type="dxa"/>
          <w:tcBorders>
            <w:top w:val="nil"/>
            <w:left w:val="nil"/>
            <w:bottom w:val="nil"/>
            <w:right w:val="nil"/>
          </w:tcBorders>
          <w:shd w:val="clear" w:color="auto" w:fill="auto"/>
          <w:tcMar>
            <w:left w:w="0" w:type="dxa"/>
          </w:tcMar>
        </w:tcPr>
        <w:p w:rsidR="003D1011" w:rsidRPr="00D50126" w:rsidRDefault="003D1011" w:rsidP="0017134B">
          <w:pPr>
            <w:pStyle w:val="Stopka"/>
            <w:rPr>
              <w:rFonts w:ascii="Calibri" w:hAnsi="Calibri"/>
              <w:noProof/>
              <w:sz w:val="15"/>
              <w:szCs w:val="15"/>
              <w:lang w:val="en-US"/>
            </w:rPr>
          </w:pPr>
        </w:p>
      </w:tc>
      <w:tc>
        <w:tcPr>
          <w:tcW w:w="3858" w:type="dxa"/>
          <w:tcBorders>
            <w:top w:val="nil"/>
            <w:left w:val="nil"/>
            <w:bottom w:val="nil"/>
            <w:right w:val="nil"/>
          </w:tcBorders>
          <w:shd w:val="clear" w:color="auto" w:fill="auto"/>
          <w:tcMar>
            <w:left w:w="369" w:type="dxa"/>
          </w:tcMar>
        </w:tcPr>
        <w:p w:rsidR="003D1011" w:rsidRPr="00D50126" w:rsidRDefault="003D1011" w:rsidP="009B1911">
          <w:pPr>
            <w:pStyle w:val="Stopka"/>
            <w:rPr>
              <w:rFonts w:ascii="Calibri" w:hAnsi="Calibri"/>
              <w:sz w:val="15"/>
              <w:szCs w:val="15"/>
              <w:lang w:val="en-US"/>
            </w:rPr>
          </w:pPr>
        </w:p>
      </w:tc>
      <w:tc>
        <w:tcPr>
          <w:tcW w:w="870" w:type="dxa"/>
          <w:tcBorders>
            <w:top w:val="nil"/>
            <w:left w:val="nil"/>
            <w:bottom w:val="nil"/>
          </w:tcBorders>
          <w:shd w:val="clear" w:color="auto" w:fill="auto"/>
        </w:tcPr>
        <w:p w:rsidR="003D1011" w:rsidRPr="00D50126" w:rsidRDefault="003D1011" w:rsidP="009B1911">
          <w:pPr>
            <w:pStyle w:val="Stopka"/>
            <w:rPr>
              <w:rFonts w:ascii="Calibri" w:hAnsi="Calibri"/>
              <w:sz w:val="15"/>
              <w:szCs w:val="15"/>
              <w:lang w:val="en-US"/>
            </w:rPr>
          </w:pPr>
        </w:p>
      </w:tc>
    </w:tr>
  </w:tbl>
  <w:p w:rsidR="003D1011" w:rsidRPr="00D50126" w:rsidRDefault="003D1011" w:rsidP="000635E1">
    <w:pPr>
      <w:pStyle w:val="Stopka"/>
      <w:rPr>
        <w:rFonts w:ascii="Calibri" w:hAnsi="Calibri"/>
        <w:sz w:val="15"/>
        <w:szCs w:val="15"/>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3C4" w:rsidRDefault="008913C4">
      <w:r>
        <w:separator/>
      </w:r>
    </w:p>
  </w:footnote>
  <w:footnote w:type="continuationSeparator" w:id="0">
    <w:p w:rsidR="008913C4" w:rsidRDefault="008913C4">
      <w:r>
        <w:continuationSeparator/>
      </w:r>
    </w:p>
  </w:footnote>
  <w:footnote w:id="1">
    <w:p w:rsidR="003D1011" w:rsidRPr="00B47F32" w:rsidRDefault="003D1011" w:rsidP="00CE2744">
      <w:pPr>
        <w:jc w:val="both"/>
        <w:rPr>
          <w:rFonts w:ascii="Arial" w:hAnsi="Arial" w:cs="Arial"/>
          <w:sz w:val="16"/>
          <w:szCs w:val="16"/>
        </w:rPr>
      </w:pPr>
      <w:r>
        <w:rPr>
          <w:rStyle w:val="Odwoanieprzypisudolnego"/>
          <w:rFonts w:ascii="Arial" w:hAnsi="Arial" w:cs="Arial"/>
          <w:sz w:val="18"/>
          <w:szCs w:val="18"/>
        </w:rPr>
        <w:footnoteRef/>
      </w:r>
      <w:r w:rsidRPr="00B47F32">
        <w:rPr>
          <w:rFonts w:ascii="Arial" w:hAnsi="Arial" w:cs="Arial"/>
          <w:bCs/>
          <w:sz w:val="16"/>
          <w:szCs w:val="16"/>
        </w:rPr>
        <w:t xml:space="preserve">Art. 22 </w:t>
      </w:r>
      <w:r w:rsidRPr="00B47F32">
        <w:rPr>
          <w:rFonts w:ascii="Arial" w:hAnsi="Arial" w:cs="Arial"/>
          <w:sz w:val="16"/>
          <w:szCs w:val="16"/>
        </w:rPr>
        <w:t>§ 1</w:t>
      </w:r>
      <w:r w:rsidRPr="00B47F32">
        <w:rPr>
          <w:rFonts w:ascii="Arial" w:hAnsi="Arial" w:cs="Arial"/>
          <w:sz w:val="16"/>
          <w:szCs w:val="16"/>
          <w:vertAlign w:val="superscript"/>
        </w:rPr>
        <w:t>1</w:t>
      </w:r>
      <w:r w:rsidRPr="00B47F32">
        <w:rPr>
          <w:rFonts w:ascii="Arial" w:hAnsi="Arial" w:cs="Arial"/>
          <w:sz w:val="16"/>
          <w:szCs w:val="16"/>
        </w:rPr>
        <w:t xml:space="preserve"> Kodeksu pracy „zatrudnienie w warunkach określonych w art. 22 § 1 jest zatrudnieniem na podstawie stosunku pracy, bez względu na nazwę zawartej przez strony umowy.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011" w:rsidRDefault="003D1011" w:rsidP="00BF55D1">
    <w:pPr>
      <w:pStyle w:val="Nagwek"/>
      <w:tabs>
        <w:tab w:val="left" w:pos="3686"/>
      </w:tabs>
    </w:pPr>
    <w:r>
      <w:rPr>
        <w:noProof/>
      </w:rPr>
      <mc:AlternateContent>
        <mc:Choice Requires="wps">
          <w:drawing>
            <wp:anchor distT="0" distB="0" distL="114300" distR="114300" simplePos="0" relativeHeight="251656704" behindDoc="0" locked="0" layoutInCell="1" allowOverlap="1" wp14:anchorId="5F1010D1" wp14:editId="06620429">
              <wp:simplePos x="0" y="0"/>
              <wp:positionH relativeFrom="column">
                <wp:posOffset>-462280</wp:posOffset>
              </wp:positionH>
              <wp:positionV relativeFrom="paragraph">
                <wp:posOffset>412115</wp:posOffset>
              </wp:positionV>
              <wp:extent cx="2623820" cy="266700"/>
              <wp:effectExtent l="0" t="0" r="508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1011" w:rsidRPr="001D3444" w:rsidRDefault="003D1011" w:rsidP="00495944">
                          <w:pPr>
                            <w:jc w:val="center"/>
                            <w:rPr>
                              <w:b/>
                              <w:color w:val="00000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36.4pt;margin-top:32.45pt;width:206.6pt;height:21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" stroked="f">
              <v:textbox style="mso-fit-shape-to-text:t">
                <w:txbxContent>
                  <w:p w:rsidR="009831E5" w:rsidRPr="001D3444" w:rsidRDefault="009831E5" w:rsidP="00495944">
                    <w:pPr>
                      <w:jc w:val="center"/>
                      <w:rPr>
                        <w:b/>
                        <w:color w:val="00000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455"/>
    <w:multiLevelType w:val="hybridMultilevel"/>
    <w:tmpl w:val="13CAA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2A2DBE"/>
    <w:multiLevelType w:val="hybridMultilevel"/>
    <w:tmpl w:val="03227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74F07A5"/>
    <w:multiLevelType w:val="hybridMultilevel"/>
    <w:tmpl w:val="C7E07A5E"/>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nsid w:val="09E36C4B"/>
    <w:multiLevelType w:val="hybridMultilevel"/>
    <w:tmpl w:val="CF90415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8E45E5"/>
    <w:multiLevelType w:val="hybridMultilevel"/>
    <w:tmpl w:val="46466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D077357"/>
    <w:multiLevelType w:val="hybridMultilevel"/>
    <w:tmpl w:val="3E56BD6C"/>
    <w:lvl w:ilvl="0" w:tplc="4CD613C8">
      <w:start w:val="1"/>
      <w:numFmt w:val="decimal"/>
      <w:lvlText w:val="%1."/>
      <w:lvlJc w:val="left"/>
      <w:pPr>
        <w:ind w:left="1211" w:hanging="360"/>
      </w:pPr>
      <w:rPr>
        <w:rFonts w:hint="default"/>
        <w:b/>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10EF63ED"/>
    <w:multiLevelType w:val="hybridMultilevel"/>
    <w:tmpl w:val="CF904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CE48FC"/>
    <w:multiLevelType w:val="hybridMultilevel"/>
    <w:tmpl w:val="2BA6FA34"/>
    <w:lvl w:ilvl="0" w:tplc="4B2E7066">
      <w:start w:val="1"/>
      <w:numFmt w:val="lowerLetter"/>
      <w:lvlText w:val="%1)"/>
      <w:lvlJc w:val="left"/>
      <w:pPr>
        <w:ind w:left="720" w:hanging="360"/>
      </w:pPr>
      <w:rPr>
        <w:rFonts w:ascii="Arial" w:eastAsia="Times New Roma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5DE1BC5"/>
    <w:multiLevelType w:val="hybridMultilevel"/>
    <w:tmpl w:val="FAB2128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79454E"/>
    <w:multiLevelType w:val="hybridMultilevel"/>
    <w:tmpl w:val="2FDC5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D06137B"/>
    <w:multiLevelType w:val="hybridMultilevel"/>
    <w:tmpl w:val="3E56BD6C"/>
    <w:lvl w:ilvl="0" w:tplc="4CD613C8">
      <w:start w:val="1"/>
      <w:numFmt w:val="decimal"/>
      <w:lvlText w:val="%1."/>
      <w:lvlJc w:val="left"/>
      <w:pPr>
        <w:ind w:left="1211" w:hanging="360"/>
      </w:pPr>
      <w:rPr>
        <w:rFonts w:hint="default"/>
        <w:b/>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DFF7CE2"/>
    <w:multiLevelType w:val="hybridMultilevel"/>
    <w:tmpl w:val="1590A32E"/>
    <w:lvl w:ilvl="0" w:tplc="0415000F">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2181D9A"/>
    <w:multiLevelType w:val="hybridMultilevel"/>
    <w:tmpl w:val="9B7207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235E1505"/>
    <w:multiLevelType w:val="hybridMultilevel"/>
    <w:tmpl w:val="3E56BD6C"/>
    <w:lvl w:ilvl="0" w:tplc="4CD613C8">
      <w:start w:val="1"/>
      <w:numFmt w:val="decimal"/>
      <w:lvlText w:val="%1."/>
      <w:lvlJc w:val="left"/>
      <w:pPr>
        <w:ind w:left="1211" w:hanging="360"/>
      </w:pPr>
      <w:rPr>
        <w:rFonts w:hint="default"/>
        <w:b/>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76454FF"/>
    <w:multiLevelType w:val="hybridMultilevel"/>
    <w:tmpl w:val="23AE3EAA"/>
    <w:lvl w:ilvl="0" w:tplc="3558FD04">
      <w:numFmt w:val="none"/>
      <w:lvlText w:val=""/>
      <w:lvlJc w:val="left"/>
      <w:pPr>
        <w:tabs>
          <w:tab w:val="num" w:pos="360"/>
        </w:tabs>
        <w:ind w:left="0" w:firstLine="0"/>
      </w:pPr>
    </w:lvl>
    <w:lvl w:ilvl="1" w:tplc="3BC09036">
      <w:start w:val="1"/>
      <w:numFmt w:val="decimal"/>
      <w:lvlText w:val="%2)"/>
      <w:lvlJc w:val="left"/>
      <w:pPr>
        <w:tabs>
          <w:tab w:val="num" w:pos="360"/>
        </w:tabs>
        <w:ind w:left="360" w:hanging="360"/>
      </w:pPr>
    </w:lvl>
    <w:lvl w:ilvl="2" w:tplc="04150017">
      <w:start w:val="1"/>
      <w:numFmt w:val="lowerLetter"/>
      <w:lvlText w:val="%3)"/>
      <w:lvlJc w:val="left"/>
      <w:pPr>
        <w:tabs>
          <w:tab w:val="num" w:pos="2160"/>
        </w:tabs>
        <w:ind w:left="2160" w:hanging="360"/>
      </w:pPr>
    </w:lvl>
    <w:lvl w:ilvl="3" w:tplc="1BE6CB6C">
      <w:start w:val="1"/>
      <w:numFmt w:val="bullet"/>
      <w:lvlText w:val=""/>
      <w:lvlJc w:val="left"/>
      <w:pPr>
        <w:tabs>
          <w:tab w:val="num" w:pos="2880"/>
        </w:tabs>
        <w:ind w:left="2880" w:hanging="360"/>
      </w:pPr>
      <w:rPr>
        <w:rFonts w:ascii="Symbol" w:hAnsi="Symbol" w:hint="default"/>
      </w:rPr>
    </w:lvl>
    <w:lvl w:ilvl="4" w:tplc="6444E622">
      <w:start w:val="1"/>
      <w:numFmt w:val="bullet"/>
      <w:lvlText w:val="o"/>
      <w:lvlJc w:val="left"/>
      <w:pPr>
        <w:tabs>
          <w:tab w:val="num" w:pos="3600"/>
        </w:tabs>
        <w:ind w:left="3600" w:hanging="360"/>
      </w:pPr>
      <w:rPr>
        <w:rFonts w:ascii="Courier New" w:hAnsi="Courier New" w:cs="Times New Roman" w:hint="default"/>
      </w:rPr>
    </w:lvl>
    <w:lvl w:ilvl="5" w:tplc="67F469B8">
      <w:start w:val="1"/>
      <w:numFmt w:val="bullet"/>
      <w:lvlText w:val=""/>
      <w:lvlJc w:val="left"/>
      <w:pPr>
        <w:tabs>
          <w:tab w:val="num" w:pos="4320"/>
        </w:tabs>
        <w:ind w:left="4320" w:hanging="360"/>
      </w:pPr>
      <w:rPr>
        <w:rFonts w:ascii="Wingdings" w:hAnsi="Wingdings" w:hint="default"/>
      </w:rPr>
    </w:lvl>
    <w:lvl w:ilvl="6" w:tplc="2610AAA8">
      <w:start w:val="1"/>
      <w:numFmt w:val="bullet"/>
      <w:lvlText w:val=""/>
      <w:lvlJc w:val="left"/>
      <w:pPr>
        <w:tabs>
          <w:tab w:val="num" w:pos="5040"/>
        </w:tabs>
        <w:ind w:left="5040" w:hanging="360"/>
      </w:pPr>
      <w:rPr>
        <w:rFonts w:ascii="Symbol" w:hAnsi="Symbol" w:hint="default"/>
      </w:rPr>
    </w:lvl>
    <w:lvl w:ilvl="7" w:tplc="81BA4F3E">
      <w:start w:val="1"/>
      <w:numFmt w:val="bullet"/>
      <w:lvlText w:val="o"/>
      <w:lvlJc w:val="left"/>
      <w:pPr>
        <w:tabs>
          <w:tab w:val="num" w:pos="5760"/>
        </w:tabs>
        <w:ind w:left="5760" w:hanging="360"/>
      </w:pPr>
      <w:rPr>
        <w:rFonts w:ascii="Courier New" w:hAnsi="Courier New" w:cs="Times New Roman" w:hint="default"/>
      </w:rPr>
    </w:lvl>
    <w:lvl w:ilvl="8" w:tplc="662C21B0">
      <w:start w:val="1"/>
      <w:numFmt w:val="bullet"/>
      <w:lvlText w:val=""/>
      <w:lvlJc w:val="left"/>
      <w:pPr>
        <w:tabs>
          <w:tab w:val="num" w:pos="6480"/>
        </w:tabs>
        <w:ind w:left="6480" w:hanging="360"/>
      </w:pPr>
      <w:rPr>
        <w:rFonts w:ascii="Wingdings" w:hAnsi="Wingdings" w:hint="default"/>
      </w:rPr>
    </w:lvl>
  </w:abstractNum>
  <w:abstractNum w:abstractNumId="15">
    <w:nsid w:val="2A5B1958"/>
    <w:multiLevelType w:val="hybridMultilevel"/>
    <w:tmpl w:val="3E56BD6C"/>
    <w:lvl w:ilvl="0" w:tplc="4CD613C8">
      <w:start w:val="1"/>
      <w:numFmt w:val="decimal"/>
      <w:lvlText w:val="%1."/>
      <w:lvlJc w:val="left"/>
      <w:pPr>
        <w:ind w:left="720" w:hanging="360"/>
      </w:pPr>
      <w:rPr>
        <w:rFonts w:hint="default"/>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F0354A"/>
    <w:multiLevelType w:val="hybridMultilevel"/>
    <w:tmpl w:val="DC3A2016"/>
    <w:lvl w:ilvl="0" w:tplc="53FEB2E6">
      <w:start w:val="1"/>
      <w:numFmt w:val="decimal"/>
      <w:lvlText w:val="%1."/>
      <w:lvlJc w:val="left"/>
      <w:pPr>
        <w:ind w:left="720" w:hanging="360"/>
      </w:pPr>
      <w:rPr>
        <w:rFonts w:hint="default"/>
        <w:b/>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F44ADF"/>
    <w:multiLevelType w:val="hybridMultilevel"/>
    <w:tmpl w:val="CF90415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1D6E85"/>
    <w:multiLevelType w:val="hybridMultilevel"/>
    <w:tmpl w:val="3E56BD6C"/>
    <w:lvl w:ilvl="0" w:tplc="4CD613C8">
      <w:start w:val="1"/>
      <w:numFmt w:val="decimal"/>
      <w:lvlText w:val="%1."/>
      <w:lvlJc w:val="left"/>
      <w:pPr>
        <w:ind w:left="1211" w:hanging="360"/>
      </w:pPr>
      <w:rPr>
        <w:rFonts w:hint="default"/>
        <w:b/>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2FD36AE6"/>
    <w:multiLevelType w:val="hybridMultilevel"/>
    <w:tmpl w:val="3E56BD6C"/>
    <w:lvl w:ilvl="0" w:tplc="4CD613C8">
      <w:start w:val="1"/>
      <w:numFmt w:val="decimal"/>
      <w:lvlText w:val="%1."/>
      <w:lvlJc w:val="left"/>
      <w:pPr>
        <w:ind w:left="1211" w:hanging="360"/>
      </w:pPr>
      <w:rPr>
        <w:rFonts w:hint="default"/>
        <w:b/>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32157A49"/>
    <w:multiLevelType w:val="hybridMultilevel"/>
    <w:tmpl w:val="3E56BD6C"/>
    <w:lvl w:ilvl="0" w:tplc="4CD613C8">
      <w:start w:val="1"/>
      <w:numFmt w:val="decimal"/>
      <w:lvlText w:val="%1."/>
      <w:lvlJc w:val="left"/>
      <w:pPr>
        <w:ind w:left="1211" w:hanging="360"/>
      </w:pPr>
      <w:rPr>
        <w:rFonts w:hint="default"/>
        <w:b/>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35CD253A"/>
    <w:multiLevelType w:val="hybridMultilevel"/>
    <w:tmpl w:val="DC3A2016"/>
    <w:lvl w:ilvl="0" w:tplc="53FEB2E6">
      <w:start w:val="1"/>
      <w:numFmt w:val="decimal"/>
      <w:lvlText w:val="%1."/>
      <w:lvlJc w:val="left"/>
      <w:pPr>
        <w:ind w:left="720" w:hanging="360"/>
      </w:pPr>
      <w:rPr>
        <w:rFonts w:hint="default"/>
        <w:b/>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62D24B7"/>
    <w:multiLevelType w:val="hybridMultilevel"/>
    <w:tmpl w:val="3E56BD6C"/>
    <w:lvl w:ilvl="0" w:tplc="4CD613C8">
      <w:start w:val="1"/>
      <w:numFmt w:val="decimal"/>
      <w:lvlText w:val="%1."/>
      <w:lvlJc w:val="left"/>
      <w:pPr>
        <w:ind w:left="1211" w:hanging="360"/>
      </w:pPr>
      <w:rPr>
        <w:rFonts w:hint="default"/>
        <w:b/>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37382762"/>
    <w:multiLevelType w:val="hybridMultilevel"/>
    <w:tmpl w:val="4762EA7E"/>
    <w:lvl w:ilvl="0" w:tplc="04150017">
      <w:start w:val="1"/>
      <w:numFmt w:val="lowerLetter"/>
      <w:lvlText w:val="%1)"/>
      <w:lvlJc w:val="left"/>
      <w:pPr>
        <w:tabs>
          <w:tab w:val="num" w:pos="2160"/>
        </w:tabs>
        <w:ind w:left="2160" w:hanging="360"/>
      </w:pPr>
    </w:lvl>
    <w:lvl w:ilvl="1" w:tplc="04150019">
      <w:start w:val="1"/>
      <w:numFmt w:val="lowerLetter"/>
      <w:lvlText w:val="%2."/>
      <w:lvlJc w:val="left"/>
      <w:pPr>
        <w:tabs>
          <w:tab w:val="num" w:pos="2880"/>
        </w:tabs>
        <w:ind w:left="2880" w:hanging="360"/>
      </w:pPr>
    </w:lvl>
    <w:lvl w:ilvl="2" w:tplc="0415001B">
      <w:start w:val="1"/>
      <w:numFmt w:val="lowerRoman"/>
      <w:lvlText w:val="%3."/>
      <w:lvlJc w:val="right"/>
      <w:pPr>
        <w:tabs>
          <w:tab w:val="num" w:pos="3600"/>
        </w:tabs>
        <w:ind w:left="3600" w:hanging="180"/>
      </w:pPr>
    </w:lvl>
    <w:lvl w:ilvl="3" w:tplc="0415000F">
      <w:start w:val="1"/>
      <w:numFmt w:val="decimal"/>
      <w:lvlText w:val="%4."/>
      <w:lvlJc w:val="left"/>
      <w:pPr>
        <w:tabs>
          <w:tab w:val="num" w:pos="4320"/>
        </w:tabs>
        <w:ind w:left="4320" w:hanging="360"/>
      </w:pPr>
    </w:lvl>
    <w:lvl w:ilvl="4" w:tplc="04150019">
      <w:start w:val="1"/>
      <w:numFmt w:val="lowerLetter"/>
      <w:lvlText w:val="%5."/>
      <w:lvlJc w:val="left"/>
      <w:pPr>
        <w:tabs>
          <w:tab w:val="num" w:pos="5040"/>
        </w:tabs>
        <w:ind w:left="5040" w:hanging="360"/>
      </w:pPr>
    </w:lvl>
    <w:lvl w:ilvl="5" w:tplc="0415001B">
      <w:start w:val="1"/>
      <w:numFmt w:val="lowerRoman"/>
      <w:lvlText w:val="%6."/>
      <w:lvlJc w:val="right"/>
      <w:pPr>
        <w:tabs>
          <w:tab w:val="num" w:pos="5760"/>
        </w:tabs>
        <w:ind w:left="5760" w:hanging="180"/>
      </w:pPr>
    </w:lvl>
    <w:lvl w:ilvl="6" w:tplc="0415000F">
      <w:start w:val="1"/>
      <w:numFmt w:val="decimal"/>
      <w:lvlText w:val="%7."/>
      <w:lvlJc w:val="left"/>
      <w:pPr>
        <w:tabs>
          <w:tab w:val="num" w:pos="6480"/>
        </w:tabs>
        <w:ind w:left="6480" w:hanging="360"/>
      </w:pPr>
    </w:lvl>
    <w:lvl w:ilvl="7" w:tplc="04150019">
      <w:start w:val="1"/>
      <w:numFmt w:val="lowerLetter"/>
      <w:lvlText w:val="%8."/>
      <w:lvlJc w:val="left"/>
      <w:pPr>
        <w:tabs>
          <w:tab w:val="num" w:pos="7200"/>
        </w:tabs>
        <w:ind w:left="7200" w:hanging="360"/>
      </w:pPr>
    </w:lvl>
    <w:lvl w:ilvl="8" w:tplc="0415001B">
      <w:start w:val="1"/>
      <w:numFmt w:val="lowerRoman"/>
      <w:lvlText w:val="%9."/>
      <w:lvlJc w:val="right"/>
      <w:pPr>
        <w:tabs>
          <w:tab w:val="num" w:pos="7920"/>
        </w:tabs>
        <w:ind w:left="7920" w:hanging="180"/>
      </w:pPr>
    </w:lvl>
  </w:abstractNum>
  <w:abstractNum w:abstractNumId="24">
    <w:nsid w:val="37CE0B44"/>
    <w:multiLevelType w:val="hybridMultilevel"/>
    <w:tmpl w:val="AADC5BD4"/>
    <w:lvl w:ilvl="0" w:tplc="04150017">
      <w:start w:val="1"/>
      <w:numFmt w:val="lowerLetter"/>
      <w:lvlText w:val="%1)"/>
      <w:lvlJc w:val="left"/>
      <w:pPr>
        <w:tabs>
          <w:tab w:val="num" w:pos="1195"/>
        </w:tabs>
        <w:ind w:left="119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41094493"/>
    <w:multiLevelType w:val="hybridMultilevel"/>
    <w:tmpl w:val="2146D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12739A4"/>
    <w:multiLevelType w:val="hybridMultilevel"/>
    <w:tmpl w:val="147ACF92"/>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27">
    <w:nsid w:val="423F3B8B"/>
    <w:multiLevelType w:val="hybridMultilevel"/>
    <w:tmpl w:val="E58E07F6"/>
    <w:lvl w:ilvl="0" w:tplc="04150001">
      <w:start w:val="1"/>
      <w:numFmt w:val="bullet"/>
      <w:lvlText w:val=""/>
      <w:lvlJc w:val="left"/>
      <w:pPr>
        <w:tabs>
          <w:tab w:val="num" w:pos="2160"/>
        </w:tabs>
        <w:ind w:left="2160" w:hanging="360"/>
      </w:pPr>
      <w:rPr>
        <w:rFonts w:ascii="Symbol" w:hAnsi="Symbol" w:hint="default"/>
      </w:rPr>
    </w:lvl>
    <w:lvl w:ilvl="1" w:tplc="04150019">
      <w:start w:val="1"/>
      <w:numFmt w:val="lowerLetter"/>
      <w:lvlText w:val="%2."/>
      <w:lvlJc w:val="left"/>
      <w:pPr>
        <w:tabs>
          <w:tab w:val="num" w:pos="2880"/>
        </w:tabs>
        <w:ind w:left="2880" w:hanging="360"/>
      </w:pPr>
    </w:lvl>
    <w:lvl w:ilvl="2" w:tplc="0415001B">
      <w:start w:val="1"/>
      <w:numFmt w:val="lowerRoman"/>
      <w:lvlText w:val="%3."/>
      <w:lvlJc w:val="right"/>
      <w:pPr>
        <w:tabs>
          <w:tab w:val="num" w:pos="3600"/>
        </w:tabs>
        <w:ind w:left="3600" w:hanging="180"/>
      </w:pPr>
    </w:lvl>
    <w:lvl w:ilvl="3" w:tplc="0415000F">
      <w:start w:val="1"/>
      <w:numFmt w:val="decimal"/>
      <w:lvlText w:val="%4."/>
      <w:lvlJc w:val="left"/>
      <w:pPr>
        <w:tabs>
          <w:tab w:val="num" w:pos="4320"/>
        </w:tabs>
        <w:ind w:left="4320" w:hanging="360"/>
      </w:pPr>
    </w:lvl>
    <w:lvl w:ilvl="4" w:tplc="04150019">
      <w:start w:val="1"/>
      <w:numFmt w:val="lowerLetter"/>
      <w:lvlText w:val="%5."/>
      <w:lvlJc w:val="left"/>
      <w:pPr>
        <w:tabs>
          <w:tab w:val="num" w:pos="5040"/>
        </w:tabs>
        <w:ind w:left="5040" w:hanging="360"/>
      </w:pPr>
    </w:lvl>
    <w:lvl w:ilvl="5" w:tplc="0415001B">
      <w:start w:val="1"/>
      <w:numFmt w:val="lowerRoman"/>
      <w:lvlText w:val="%6."/>
      <w:lvlJc w:val="right"/>
      <w:pPr>
        <w:tabs>
          <w:tab w:val="num" w:pos="5760"/>
        </w:tabs>
        <w:ind w:left="5760" w:hanging="180"/>
      </w:pPr>
    </w:lvl>
    <w:lvl w:ilvl="6" w:tplc="0415000F">
      <w:start w:val="1"/>
      <w:numFmt w:val="decimal"/>
      <w:lvlText w:val="%7."/>
      <w:lvlJc w:val="left"/>
      <w:pPr>
        <w:tabs>
          <w:tab w:val="num" w:pos="6480"/>
        </w:tabs>
        <w:ind w:left="6480" w:hanging="360"/>
      </w:pPr>
    </w:lvl>
    <w:lvl w:ilvl="7" w:tplc="04150019">
      <w:start w:val="1"/>
      <w:numFmt w:val="lowerLetter"/>
      <w:lvlText w:val="%8."/>
      <w:lvlJc w:val="left"/>
      <w:pPr>
        <w:tabs>
          <w:tab w:val="num" w:pos="7200"/>
        </w:tabs>
        <w:ind w:left="7200" w:hanging="360"/>
      </w:pPr>
    </w:lvl>
    <w:lvl w:ilvl="8" w:tplc="0415001B">
      <w:start w:val="1"/>
      <w:numFmt w:val="lowerRoman"/>
      <w:lvlText w:val="%9."/>
      <w:lvlJc w:val="right"/>
      <w:pPr>
        <w:tabs>
          <w:tab w:val="num" w:pos="7920"/>
        </w:tabs>
        <w:ind w:left="7920" w:hanging="180"/>
      </w:pPr>
    </w:lvl>
  </w:abstractNum>
  <w:abstractNum w:abstractNumId="28">
    <w:nsid w:val="46D04D14"/>
    <w:multiLevelType w:val="hybridMultilevel"/>
    <w:tmpl w:val="9BB4CF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4E1FA2"/>
    <w:multiLevelType w:val="hybridMultilevel"/>
    <w:tmpl w:val="89225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C9008A5"/>
    <w:multiLevelType w:val="hybridMultilevel"/>
    <w:tmpl w:val="C04CB8F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nsid w:val="4CF11107"/>
    <w:multiLevelType w:val="hybridMultilevel"/>
    <w:tmpl w:val="EA846E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11F67FE"/>
    <w:multiLevelType w:val="hybridMultilevel"/>
    <w:tmpl w:val="3E56BD6C"/>
    <w:lvl w:ilvl="0" w:tplc="4CD613C8">
      <w:start w:val="1"/>
      <w:numFmt w:val="decimal"/>
      <w:lvlText w:val="%1."/>
      <w:lvlJc w:val="left"/>
      <w:pPr>
        <w:ind w:left="1211" w:hanging="360"/>
      </w:pPr>
      <w:rPr>
        <w:rFonts w:hint="default"/>
        <w:b/>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52B93766"/>
    <w:multiLevelType w:val="hybridMultilevel"/>
    <w:tmpl w:val="148E0D4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5AC21B6F"/>
    <w:multiLevelType w:val="hybridMultilevel"/>
    <w:tmpl w:val="455C534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D862EE1"/>
    <w:multiLevelType w:val="hybridMultilevel"/>
    <w:tmpl w:val="4ECE8E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E7C737A"/>
    <w:multiLevelType w:val="hybridMultilevel"/>
    <w:tmpl w:val="CF904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1ED1CA8"/>
    <w:multiLevelType w:val="hybridMultilevel"/>
    <w:tmpl w:val="AAB6B72E"/>
    <w:lvl w:ilvl="0" w:tplc="04150017">
      <w:start w:val="1"/>
      <w:numFmt w:val="lowerLetter"/>
      <w:lvlText w:val="%1)"/>
      <w:lvlJc w:val="left"/>
      <w:pPr>
        <w:tabs>
          <w:tab w:val="num" w:pos="1455"/>
        </w:tabs>
        <w:ind w:left="1455" w:hanging="360"/>
      </w:pPr>
    </w:lvl>
    <w:lvl w:ilvl="1" w:tplc="04150019">
      <w:start w:val="1"/>
      <w:numFmt w:val="lowerLetter"/>
      <w:lvlText w:val="%2."/>
      <w:lvlJc w:val="left"/>
      <w:pPr>
        <w:tabs>
          <w:tab w:val="num" w:pos="2175"/>
        </w:tabs>
        <w:ind w:left="2175" w:hanging="360"/>
      </w:pPr>
    </w:lvl>
    <w:lvl w:ilvl="2" w:tplc="E94836FC">
      <w:start w:val="1"/>
      <w:numFmt w:val="decimal"/>
      <w:lvlText w:val="%3)"/>
      <w:lvlJc w:val="left"/>
      <w:pPr>
        <w:tabs>
          <w:tab w:val="num" w:pos="3075"/>
        </w:tabs>
        <w:ind w:left="3075" w:hanging="360"/>
      </w:pPr>
    </w:lvl>
    <w:lvl w:ilvl="3" w:tplc="0415000F">
      <w:start w:val="1"/>
      <w:numFmt w:val="decimal"/>
      <w:lvlText w:val="%4."/>
      <w:lvlJc w:val="left"/>
      <w:pPr>
        <w:tabs>
          <w:tab w:val="num" w:pos="3615"/>
        </w:tabs>
        <w:ind w:left="3615" w:hanging="360"/>
      </w:pPr>
    </w:lvl>
    <w:lvl w:ilvl="4" w:tplc="04150019">
      <w:start w:val="1"/>
      <w:numFmt w:val="lowerLetter"/>
      <w:lvlText w:val="%5."/>
      <w:lvlJc w:val="left"/>
      <w:pPr>
        <w:tabs>
          <w:tab w:val="num" w:pos="4335"/>
        </w:tabs>
        <w:ind w:left="4335" w:hanging="360"/>
      </w:pPr>
    </w:lvl>
    <w:lvl w:ilvl="5" w:tplc="0415001B">
      <w:start w:val="1"/>
      <w:numFmt w:val="lowerRoman"/>
      <w:lvlText w:val="%6."/>
      <w:lvlJc w:val="right"/>
      <w:pPr>
        <w:tabs>
          <w:tab w:val="num" w:pos="5055"/>
        </w:tabs>
        <w:ind w:left="5055" w:hanging="180"/>
      </w:pPr>
    </w:lvl>
    <w:lvl w:ilvl="6" w:tplc="0415000F">
      <w:start w:val="1"/>
      <w:numFmt w:val="decimal"/>
      <w:lvlText w:val="%7."/>
      <w:lvlJc w:val="left"/>
      <w:pPr>
        <w:tabs>
          <w:tab w:val="num" w:pos="5775"/>
        </w:tabs>
        <w:ind w:left="5775" w:hanging="360"/>
      </w:pPr>
    </w:lvl>
    <w:lvl w:ilvl="7" w:tplc="04150019">
      <w:start w:val="1"/>
      <w:numFmt w:val="lowerLetter"/>
      <w:lvlText w:val="%8."/>
      <w:lvlJc w:val="left"/>
      <w:pPr>
        <w:tabs>
          <w:tab w:val="num" w:pos="6495"/>
        </w:tabs>
        <w:ind w:left="6495" w:hanging="360"/>
      </w:pPr>
    </w:lvl>
    <w:lvl w:ilvl="8" w:tplc="0415001B">
      <w:start w:val="1"/>
      <w:numFmt w:val="lowerRoman"/>
      <w:lvlText w:val="%9."/>
      <w:lvlJc w:val="right"/>
      <w:pPr>
        <w:tabs>
          <w:tab w:val="num" w:pos="7215"/>
        </w:tabs>
        <w:ind w:left="7215" w:hanging="180"/>
      </w:pPr>
    </w:lvl>
  </w:abstractNum>
  <w:abstractNum w:abstractNumId="38">
    <w:nsid w:val="65CA400B"/>
    <w:multiLevelType w:val="hybridMultilevel"/>
    <w:tmpl w:val="545A91CC"/>
    <w:lvl w:ilvl="0" w:tplc="0415000B">
      <w:start w:val="1"/>
      <w:numFmt w:val="bullet"/>
      <w:lvlText w:val=""/>
      <w:lvlJc w:val="left"/>
      <w:pPr>
        <w:ind w:left="778" w:hanging="360"/>
      </w:pPr>
      <w:rPr>
        <w:rFonts w:ascii="Wingdings" w:hAnsi="Wingdings"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9">
    <w:nsid w:val="6AE35AE9"/>
    <w:multiLevelType w:val="hybridMultilevel"/>
    <w:tmpl w:val="97D6627A"/>
    <w:lvl w:ilvl="0" w:tplc="04150003">
      <w:start w:val="1"/>
      <w:numFmt w:val="bullet"/>
      <w:lvlText w:val="o"/>
      <w:lvlJc w:val="left"/>
      <w:pPr>
        <w:tabs>
          <w:tab w:val="num" w:pos="1069"/>
        </w:tabs>
        <w:ind w:left="1069" w:hanging="360"/>
      </w:pPr>
      <w:rPr>
        <w:rFonts w:ascii="Courier New" w:hAnsi="Courier New" w:cs="Courier New" w:hint="default"/>
      </w:rPr>
    </w:lvl>
    <w:lvl w:ilvl="1" w:tplc="04150003">
      <w:start w:val="1"/>
      <w:numFmt w:val="bullet"/>
      <w:lvlText w:val="o"/>
      <w:lvlJc w:val="left"/>
      <w:pPr>
        <w:tabs>
          <w:tab w:val="num" w:pos="1789"/>
        </w:tabs>
        <w:ind w:left="1789" w:hanging="360"/>
      </w:pPr>
      <w:rPr>
        <w:rFonts w:ascii="Courier New" w:hAnsi="Courier New" w:cs="Courier New" w:hint="default"/>
      </w:rPr>
    </w:lvl>
    <w:lvl w:ilvl="2" w:tplc="617C5D7C">
      <w:start w:val="1"/>
      <w:numFmt w:val="decimal"/>
      <w:lvlText w:val="%3)"/>
      <w:lvlJc w:val="left"/>
      <w:pPr>
        <w:tabs>
          <w:tab w:val="num" w:pos="2689"/>
        </w:tabs>
        <w:ind w:left="2689" w:hanging="360"/>
      </w:pPr>
    </w:lvl>
    <w:lvl w:ilvl="3" w:tplc="0415000F">
      <w:start w:val="1"/>
      <w:numFmt w:val="decimal"/>
      <w:lvlText w:val="%4."/>
      <w:lvlJc w:val="left"/>
      <w:pPr>
        <w:tabs>
          <w:tab w:val="num" w:pos="3229"/>
        </w:tabs>
        <w:ind w:left="3229" w:hanging="360"/>
      </w:p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start w:val="1"/>
      <w:numFmt w:val="lowerLetter"/>
      <w:lvlText w:val="%8."/>
      <w:lvlJc w:val="left"/>
      <w:pPr>
        <w:tabs>
          <w:tab w:val="num" w:pos="6109"/>
        </w:tabs>
        <w:ind w:left="6109" w:hanging="360"/>
      </w:pPr>
    </w:lvl>
    <w:lvl w:ilvl="8" w:tplc="0415001B">
      <w:start w:val="1"/>
      <w:numFmt w:val="lowerRoman"/>
      <w:lvlText w:val="%9."/>
      <w:lvlJc w:val="right"/>
      <w:pPr>
        <w:tabs>
          <w:tab w:val="num" w:pos="6829"/>
        </w:tabs>
        <w:ind w:left="6829" w:hanging="180"/>
      </w:pPr>
    </w:lvl>
  </w:abstractNum>
  <w:abstractNum w:abstractNumId="40">
    <w:nsid w:val="6D506E77"/>
    <w:multiLevelType w:val="hybridMultilevel"/>
    <w:tmpl w:val="5ACA87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EEC2B45"/>
    <w:multiLevelType w:val="hybridMultilevel"/>
    <w:tmpl w:val="64D6C39A"/>
    <w:lvl w:ilvl="0" w:tplc="0415000B">
      <w:start w:val="1"/>
      <w:numFmt w:val="bullet"/>
      <w:lvlText w:val=""/>
      <w:lvlJc w:val="left"/>
      <w:pPr>
        <w:tabs>
          <w:tab w:val="num" w:pos="833"/>
        </w:tabs>
        <w:ind w:left="833" w:hanging="360"/>
      </w:pPr>
      <w:rPr>
        <w:rFonts w:ascii="Wingdings" w:hAnsi="Wingdings" w:hint="default"/>
      </w:rPr>
    </w:lvl>
    <w:lvl w:ilvl="1" w:tplc="04150003">
      <w:start w:val="1"/>
      <w:numFmt w:val="bullet"/>
      <w:lvlText w:val="o"/>
      <w:lvlJc w:val="left"/>
      <w:pPr>
        <w:tabs>
          <w:tab w:val="num" w:pos="1553"/>
        </w:tabs>
        <w:ind w:left="1553" w:hanging="360"/>
      </w:pPr>
      <w:rPr>
        <w:rFonts w:ascii="Courier New" w:hAnsi="Courier New" w:cs="Courier New" w:hint="default"/>
      </w:rPr>
    </w:lvl>
    <w:lvl w:ilvl="2" w:tplc="04150005">
      <w:start w:val="1"/>
      <w:numFmt w:val="bullet"/>
      <w:lvlText w:val=""/>
      <w:lvlJc w:val="left"/>
      <w:pPr>
        <w:tabs>
          <w:tab w:val="num" w:pos="2273"/>
        </w:tabs>
        <w:ind w:left="2273" w:hanging="360"/>
      </w:pPr>
      <w:rPr>
        <w:rFonts w:ascii="Wingdings" w:hAnsi="Wingdings" w:hint="default"/>
      </w:rPr>
    </w:lvl>
    <w:lvl w:ilvl="3" w:tplc="04150001">
      <w:start w:val="1"/>
      <w:numFmt w:val="bullet"/>
      <w:lvlText w:val=""/>
      <w:lvlJc w:val="left"/>
      <w:pPr>
        <w:tabs>
          <w:tab w:val="num" w:pos="2993"/>
        </w:tabs>
        <w:ind w:left="2993" w:hanging="360"/>
      </w:pPr>
      <w:rPr>
        <w:rFonts w:ascii="Symbol" w:hAnsi="Symbol" w:hint="default"/>
      </w:rPr>
    </w:lvl>
    <w:lvl w:ilvl="4" w:tplc="04150003">
      <w:start w:val="1"/>
      <w:numFmt w:val="bullet"/>
      <w:lvlText w:val="o"/>
      <w:lvlJc w:val="left"/>
      <w:pPr>
        <w:tabs>
          <w:tab w:val="num" w:pos="3713"/>
        </w:tabs>
        <w:ind w:left="3713" w:hanging="360"/>
      </w:pPr>
      <w:rPr>
        <w:rFonts w:ascii="Courier New" w:hAnsi="Courier New" w:cs="Courier New" w:hint="default"/>
      </w:rPr>
    </w:lvl>
    <w:lvl w:ilvl="5" w:tplc="04150005">
      <w:start w:val="1"/>
      <w:numFmt w:val="bullet"/>
      <w:lvlText w:val=""/>
      <w:lvlJc w:val="left"/>
      <w:pPr>
        <w:tabs>
          <w:tab w:val="num" w:pos="4433"/>
        </w:tabs>
        <w:ind w:left="4433" w:hanging="360"/>
      </w:pPr>
      <w:rPr>
        <w:rFonts w:ascii="Wingdings" w:hAnsi="Wingdings" w:hint="default"/>
      </w:rPr>
    </w:lvl>
    <w:lvl w:ilvl="6" w:tplc="04150001">
      <w:start w:val="1"/>
      <w:numFmt w:val="bullet"/>
      <w:lvlText w:val=""/>
      <w:lvlJc w:val="left"/>
      <w:pPr>
        <w:tabs>
          <w:tab w:val="num" w:pos="5153"/>
        </w:tabs>
        <w:ind w:left="5153" w:hanging="360"/>
      </w:pPr>
      <w:rPr>
        <w:rFonts w:ascii="Symbol" w:hAnsi="Symbol" w:hint="default"/>
      </w:rPr>
    </w:lvl>
    <w:lvl w:ilvl="7" w:tplc="04150003">
      <w:start w:val="1"/>
      <w:numFmt w:val="bullet"/>
      <w:lvlText w:val="o"/>
      <w:lvlJc w:val="left"/>
      <w:pPr>
        <w:tabs>
          <w:tab w:val="num" w:pos="5873"/>
        </w:tabs>
        <w:ind w:left="5873" w:hanging="360"/>
      </w:pPr>
      <w:rPr>
        <w:rFonts w:ascii="Courier New" w:hAnsi="Courier New" w:cs="Courier New" w:hint="default"/>
      </w:rPr>
    </w:lvl>
    <w:lvl w:ilvl="8" w:tplc="04150005">
      <w:start w:val="1"/>
      <w:numFmt w:val="bullet"/>
      <w:lvlText w:val=""/>
      <w:lvlJc w:val="left"/>
      <w:pPr>
        <w:tabs>
          <w:tab w:val="num" w:pos="6593"/>
        </w:tabs>
        <w:ind w:left="6593" w:hanging="360"/>
      </w:pPr>
      <w:rPr>
        <w:rFonts w:ascii="Wingdings" w:hAnsi="Wingdings" w:hint="default"/>
      </w:rPr>
    </w:lvl>
  </w:abstractNum>
  <w:abstractNum w:abstractNumId="42">
    <w:nsid w:val="71483974"/>
    <w:multiLevelType w:val="hybridMultilevel"/>
    <w:tmpl w:val="E7C65C88"/>
    <w:lvl w:ilvl="0" w:tplc="EAC636D4">
      <w:start w:val="8"/>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727D6C26"/>
    <w:multiLevelType w:val="hybridMultilevel"/>
    <w:tmpl w:val="DC3A2016"/>
    <w:lvl w:ilvl="0" w:tplc="53FEB2E6">
      <w:start w:val="1"/>
      <w:numFmt w:val="decimal"/>
      <w:lvlText w:val="%1."/>
      <w:lvlJc w:val="left"/>
      <w:pPr>
        <w:ind w:left="720" w:hanging="360"/>
      </w:pPr>
      <w:rPr>
        <w:rFonts w:hint="default"/>
        <w:b/>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38B66E8"/>
    <w:multiLevelType w:val="hybridMultilevel"/>
    <w:tmpl w:val="F6B2D13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743F7487"/>
    <w:multiLevelType w:val="hybridMultilevel"/>
    <w:tmpl w:val="100277E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5BB581C"/>
    <w:multiLevelType w:val="hybridMultilevel"/>
    <w:tmpl w:val="01009F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6613D9B"/>
    <w:multiLevelType w:val="hybridMultilevel"/>
    <w:tmpl w:val="55842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B5C5AC2"/>
    <w:multiLevelType w:val="hybridMultilevel"/>
    <w:tmpl w:val="AADC5BD4"/>
    <w:lvl w:ilvl="0" w:tplc="04150017">
      <w:start w:val="1"/>
      <w:numFmt w:val="lowerLetter"/>
      <w:lvlText w:val="%1)"/>
      <w:lvlJc w:val="left"/>
      <w:pPr>
        <w:tabs>
          <w:tab w:val="num" w:pos="1195"/>
        </w:tabs>
        <w:ind w:left="1195"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7E4A22BF"/>
    <w:multiLevelType w:val="hybridMultilevel"/>
    <w:tmpl w:val="B3008F4E"/>
    <w:lvl w:ilvl="0" w:tplc="3558FD04">
      <w:numFmt w:val="none"/>
      <w:lvlText w:val=""/>
      <w:lvlJc w:val="left"/>
      <w:pPr>
        <w:tabs>
          <w:tab w:val="num" w:pos="360"/>
        </w:tabs>
        <w:ind w:left="0" w:firstLine="0"/>
      </w:pPr>
    </w:lvl>
    <w:lvl w:ilvl="1" w:tplc="3BC09036">
      <w:start w:val="1"/>
      <w:numFmt w:val="decimal"/>
      <w:lvlText w:val="%2)"/>
      <w:lvlJc w:val="left"/>
      <w:pPr>
        <w:tabs>
          <w:tab w:val="num" w:pos="360"/>
        </w:tabs>
        <w:ind w:left="360" w:hanging="360"/>
      </w:pPr>
    </w:lvl>
    <w:lvl w:ilvl="2" w:tplc="9CA8617E">
      <w:start w:val="1"/>
      <w:numFmt w:val="lowerLetter"/>
      <w:lvlText w:val="%3)"/>
      <w:lvlJc w:val="left"/>
      <w:pPr>
        <w:tabs>
          <w:tab w:val="num" w:pos="2160"/>
        </w:tabs>
        <w:ind w:left="2160" w:hanging="360"/>
      </w:pPr>
    </w:lvl>
    <w:lvl w:ilvl="3" w:tplc="1BE6CB6C">
      <w:start w:val="1"/>
      <w:numFmt w:val="bullet"/>
      <w:lvlText w:val=""/>
      <w:lvlJc w:val="left"/>
      <w:pPr>
        <w:tabs>
          <w:tab w:val="num" w:pos="2880"/>
        </w:tabs>
        <w:ind w:left="2880" w:hanging="360"/>
      </w:pPr>
      <w:rPr>
        <w:rFonts w:ascii="Symbol" w:hAnsi="Symbol" w:hint="default"/>
      </w:rPr>
    </w:lvl>
    <w:lvl w:ilvl="4" w:tplc="6444E622">
      <w:start w:val="1"/>
      <w:numFmt w:val="bullet"/>
      <w:lvlText w:val="o"/>
      <w:lvlJc w:val="left"/>
      <w:pPr>
        <w:tabs>
          <w:tab w:val="num" w:pos="3600"/>
        </w:tabs>
        <w:ind w:left="3600" w:hanging="360"/>
      </w:pPr>
      <w:rPr>
        <w:rFonts w:ascii="Courier New" w:hAnsi="Courier New" w:cs="Times New Roman" w:hint="default"/>
      </w:rPr>
    </w:lvl>
    <w:lvl w:ilvl="5" w:tplc="67F469B8">
      <w:start w:val="1"/>
      <w:numFmt w:val="bullet"/>
      <w:lvlText w:val=""/>
      <w:lvlJc w:val="left"/>
      <w:pPr>
        <w:tabs>
          <w:tab w:val="num" w:pos="4320"/>
        </w:tabs>
        <w:ind w:left="4320" w:hanging="360"/>
      </w:pPr>
      <w:rPr>
        <w:rFonts w:ascii="Wingdings" w:hAnsi="Wingdings" w:hint="default"/>
      </w:rPr>
    </w:lvl>
    <w:lvl w:ilvl="6" w:tplc="2610AAA8">
      <w:start w:val="1"/>
      <w:numFmt w:val="bullet"/>
      <w:lvlText w:val=""/>
      <w:lvlJc w:val="left"/>
      <w:pPr>
        <w:tabs>
          <w:tab w:val="num" w:pos="5040"/>
        </w:tabs>
        <w:ind w:left="5040" w:hanging="360"/>
      </w:pPr>
      <w:rPr>
        <w:rFonts w:ascii="Symbol" w:hAnsi="Symbol" w:hint="default"/>
      </w:rPr>
    </w:lvl>
    <w:lvl w:ilvl="7" w:tplc="81BA4F3E">
      <w:start w:val="1"/>
      <w:numFmt w:val="bullet"/>
      <w:lvlText w:val="o"/>
      <w:lvlJc w:val="left"/>
      <w:pPr>
        <w:tabs>
          <w:tab w:val="num" w:pos="5760"/>
        </w:tabs>
        <w:ind w:left="5760" w:hanging="360"/>
      </w:pPr>
      <w:rPr>
        <w:rFonts w:ascii="Courier New" w:hAnsi="Courier New" w:cs="Times New Roman" w:hint="default"/>
      </w:rPr>
    </w:lvl>
    <w:lvl w:ilvl="8" w:tplc="662C21B0">
      <w:start w:val="1"/>
      <w:numFmt w:val="bullet"/>
      <w:lvlText w:val=""/>
      <w:lvlJc w:val="left"/>
      <w:pPr>
        <w:tabs>
          <w:tab w:val="num" w:pos="6480"/>
        </w:tabs>
        <w:ind w:left="6480" w:hanging="360"/>
      </w:pPr>
      <w:rPr>
        <w:rFonts w:ascii="Wingdings" w:hAnsi="Wingdings" w:hint="default"/>
      </w:rPr>
    </w:lvl>
  </w:abstractNum>
  <w:abstractNum w:abstractNumId="50">
    <w:nsid w:val="7F774497"/>
    <w:multiLevelType w:val="hybridMultilevel"/>
    <w:tmpl w:val="3E56BD6C"/>
    <w:lvl w:ilvl="0" w:tplc="4CD613C8">
      <w:start w:val="1"/>
      <w:numFmt w:val="decimal"/>
      <w:lvlText w:val="%1."/>
      <w:lvlJc w:val="left"/>
      <w:pPr>
        <w:ind w:left="720" w:hanging="360"/>
      </w:pPr>
      <w:rPr>
        <w:rFonts w:hint="default"/>
        <w:b/>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num>
  <w:num w:numId="2">
    <w:abstractNumId w:val="32"/>
  </w:num>
  <w:num w:numId="3">
    <w:abstractNumId w:val="34"/>
  </w:num>
  <w:num w:numId="4">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lvlOverride w:ilvl="0"/>
    <w:lvlOverride w:ilvl="1">
      <w:startOverride w:val="1"/>
    </w:lvlOverride>
    <w:lvlOverride w:ilvl="2">
      <w:startOverride w:val="1"/>
    </w:lvlOverride>
    <w:lvlOverride w:ilvl="3"/>
    <w:lvlOverride w:ilvl="4"/>
    <w:lvlOverride w:ilvl="5"/>
    <w:lvlOverride w:ilvl="6"/>
    <w:lvlOverride w:ilvl="7"/>
    <w:lvlOverride w:ilvl="8"/>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35"/>
  </w:num>
  <w:num w:numId="15">
    <w:abstractNumId w:val="2"/>
  </w:num>
  <w:num w:numId="16">
    <w:abstractNumId w:val="42"/>
  </w:num>
  <w:num w:numId="17">
    <w:abstractNumId w:val="23"/>
  </w:num>
  <w:num w:numId="18">
    <w:abstractNumId w:val="33"/>
  </w:num>
  <w:num w:numId="19">
    <w:abstractNumId w:val="1"/>
  </w:num>
  <w:num w:numId="20">
    <w:abstractNumId w:val="40"/>
  </w:num>
  <w:num w:numId="21">
    <w:abstractNumId w:val="15"/>
  </w:num>
  <w:num w:numId="22">
    <w:abstractNumId w:val="0"/>
  </w:num>
  <w:num w:numId="23">
    <w:abstractNumId w:val="9"/>
  </w:num>
  <w:num w:numId="24">
    <w:abstractNumId w:val="4"/>
  </w:num>
  <w:num w:numId="25">
    <w:abstractNumId w:val="27"/>
  </w:num>
  <w:num w:numId="26">
    <w:abstractNumId w:val="50"/>
  </w:num>
  <w:num w:numId="27">
    <w:abstractNumId w:val="11"/>
  </w:num>
  <w:num w:numId="28">
    <w:abstractNumId w:val="8"/>
  </w:num>
  <w:num w:numId="29">
    <w:abstractNumId w:val="12"/>
  </w:num>
  <w:num w:numId="30">
    <w:abstractNumId w:val="28"/>
  </w:num>
  <w:num w:numId="31">
    <w:abstractNumId w:val="7"/>
  </w:num>
  <w:num w:numId="32">
    <w:abstractNumId w:val="48"/>
  </w:num>
  <w:num w:numId="33">
    <w:abstractNumId w:val="29"/>
  </w:num>
  <w:num w:numId="34">
    <w:abstractNumId w:val="25"/>
  </w:num>
  <w:num w:numId="35">
    <w:abstractNumId w:val="30"/>
  </w:num>
  <w:num w:numId="36">
    <w:abstractNumId w:val="49"/>
  </w:num>
  <w:num w:numId="37">
    <w:abstractNumId w:val="14"/>
  </w:num>
  <w:num w:numId="38">
    <w:abstractNumId w:val="20"/>
  </w:num>
  <w:num w:numId="39">
    <w:abstractNumId w:val="26"/>
  </w:num>
  <w:num w:numId="40">
    <w:abstractNumId w:val="10"/>
  </w:num>
  <w:num w:numId="41">
    <w:abstractNumId w:val="13"/>
  </w:num>
  <w:num w:numId="42">
    <w:abstractNumId w:val="5"/>
  </w:num>
  <w:num w:numId="43">
    <w:abstractNumId w:val="22"/>
  </w:num>
  <w:num w:numId="44">
    <w:abstractNumId w:val="19"/>
  </w:num>
  <w:num w:numId="45">
    <w:abstractNumId w:val="38"/>
  </w:num>
  <w:num w:numId="46">
    <w:abstractNumId w:val="18"/>
  </w:num>
  <w:num w:numId="47">
    <w:abstractNumId w:val="16"/>
  </w:num>
  <w:num w:numId="48">
    <w:abstractNumId w:val="6"/>
  </w:num>
  <w:num w:numId="49">
    <w:abstractNumId w:val="36"/>
  </w:num>
  <w:num w:numId="50">
    <w:abstractNumId w:val="3"/>
  </w:num>
  <w:num w:numId="51">
    <w:abstractNumId w:val="47"/>
  </w:num>
  <w:num w:numId="52">
    <w:abstractNumId w:val="17"/>
  </w:num>
  <w:num w:numId="53">
    <w:abstractNumId w:val="43"/>
  </w:num>
  <w:num w:numId="54">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AC6"/>
    <w:rsid w:val="000009EC"/>
    <w:rsid w:val="00000D16"/>
    <w:rsid w:val="0000137B"/>
    <w:rsid w:val="00004957"/>
    <w:rsid w:val="00005016"/>
    <w:rsid w:val="0000786D"/>
    <w:rsid w:val="00012EC6"/>
    <w:rsid w:val="000141E6"/>
    <w:rsid w:val="000159F4"/>
    <w:rsid w:val="00015AF8"/>
    <w:rsid w:val="00015B2E"/>
    <w:rsid w:val="0001754B"/>
    <w:rsid w:val="000201F9"/>
    <w:rsid w:val="000242C1"/>
    <w:rsid w:val="000249AF"/>
    <w:rsid w:val="00025F0F"/>
    <w:rsid w:val="00030E14"/>
    <w:rsid w:val="00030E55"/>
    <w:rsid w:val="000315D0"/>
    <w:rsid w:val="000318FA"/>
    <w:rsid w:val="00031ED6"/>
    <w:rsid w:val="00035CB9"/>
    <w:rsid w:val="00036EA0"/>
    <w:rsid w:val="000374BA"/>
    <w:rsid w:val="000416EB"/>
    <w:rsid w:val="00042391"/>
    <w:rsid w:val="00047316"/>
    <w:rsid w:val="00047DDD"/>
    <w:rsid w:val="00050C91"/>
    <w:rsid w:val="00052D70"/>
    <w:rsid w:val="00056E3E"/>
    <w:rsid w:val="00057B08"/>
    <w:rsid w:val="00060620"/>
    <w:rsid w:val="00060E8D"/>
    <w:rsid w:val="00062843"/>
    <w:rsid w:val="000635E1"/>
    <w:rsid w:val="0006479E"/>
    <w:rsid w:val="0006564F"/>
    <w:rsid w:val="00066841"/>
    <w:rsid w:val="0006721A"/>
    <w:rsid w:val="00067841"/>
    <w:rsid w:val="00070B3D"/>
    <w:rsid w:val="00070EBF"/>
    <w:rsid w:val="00071635"/>
    <w:rsid w:val="00071880"/>
    <w:rsid w:val="000735A6"/>
    <w:rsid w:val="000737B5"/>
    <w:rsid w:val="000748B4"/>
    <w:rsid w:val="00075B81"/>
    <w:rsid w:val="00076980"/>
    <w:rsid w:val="0008006D"/>
    <w:rsid w:val="00080214"/>
    <w:rsid w:val="00080D9B"/>
    <w:rsid w:val="00082A96"/>
    <w:rsid w:val="00084472"/>
    <w:rsid w:val="000848A0"/>
    <w:rsid w:val="000852B7"/>
    <w:rsid w:val="000872F1"/>
    <w:rsid w:val="000876FC"/>
    <w:rsid w:val="000918B4"/>
    <w:rsid w:val="00091EFA"/>
    <w:rsid w:val="000929BD"/>
    <w:rsid w:val="00092B3A"/>
    <w:rsid w:val="00092C82"/>
    <w:rsid w:val="00093A9B"/>
    <w:rsid w:val="000952F8"/>
    <w:rsid w:val="00095D9E"/>
    <w:rsid w:val="00095E11"/>
    <w:rsid w:val="00096497"/>
    <w:rsid w:val="00096671"/>
    <w:rsid w:val="000967A6"/>
    <w:rsid w:val="00097866"/>
    <w:rsid w:val="00097A73"/>
    <w:rsid w:val="000A00AE"/>
    <w:rsid w:val="000A12D8"/>
    <w:rsid w:val="000A13E0"/>
    <w:rsid w:val="000A18A8"/>
    <w:rsid w:val="000A2590"/>
    <w:rsid w:val="000A268B"/>
    <w:rsid w:val="000A3067"/>
    <w:rsid w:val="000A4CDD"/>
    <w:rsid w:val="000A6261"/>
    <w:rsid w:val="000A79F4"/>
    <w:rsid w:val="000A7F8D"/>
    <w:rsid w:val="000B162E"/>
    <w:rsid w:val="000B4B06"/>
    <w:rsid w:val="000B4BBA"/>
    <w:rsid w:val="000B4D0E"/>
    <w:rsid w:val="000B4D64"/>
    <w:rsid w:val="000B6256"/>
    <w:rsid w:val="000C019C"/>
    <w:rsid w:val="000C19E0"/>
    <w:rsid w:val="000C2209"/>
    <w:rsid w:val="000C3318"/>
    <w:rsid w:val="000C3702"/>
    <w:rsid w:val="000C6C8C"/>
    <w:rsid w:val="000C7988"/>
    <w:rsid w:val="000D0E27"/>
    <w:rsid w:val="000D1B5D"/>
    <w:rsid w:val="000D3249"/>
    <w:rsid w:val="000D340B"/>
    <w:rsid w:val="000D43C2"/>
    <w:rsid w:val="000D5568"/>
    <w:rsid w:val="000D626C"/>
    <w:rsid w:val="000D77E0"/>
    <w:rsid w:val="000D7B9E"/>
    <w:rsid w:val="000E035B"/>
    <w:rsid w:val="000E149F"/>
    <w:rsid w:val="000E1A74"/>
    <w:rsid w:val="000E25CB"/>
    <w:rsid w:val="000E27FF"/>
    <w:rsid w:val="000E3AD0"/>
    <w:rsid w:val="000E3EA7"/>
    <w:rsid w:val="000E619E"/>
    <w:rsid w:val="000E755E"/>
    <w:rsid w:val="000F36DA"/>
    <w:rsid w:val="000F5F94"/>
    <w:rsid w:val="000F643E"/>
    <w:rsid w:val="000F6660"/>
    <w:rsid w:val="001001A3"/>
    <w:rsid w:val="00100321"/>
    <w:rsid w:val="00104957"/>
    <w:rsid w:val="001054DE"/>
    <w:rsid w:val="00110AB0"/>
    <w:rsid w:val="00111450"/>
    <w:rsid w:val="001134D0"/>
    <w:rsid w:val="001139CE"/>
    <w:rsid w:val="001142F0"/>
    <w:rsid w:val="001148DD"/>
    <w:rsid w:val="00116201"/>
    <w:rsid w:val="00117EAC"/>
    <w:rsid w:val="00120804"/>
    <w:rsid w:val="001225AD"/>
    <w:rsid w:val="00122660"/>
    <w:rsid w:val="001235F0"/>
    <w:rsid w:val="001243EF"/>
    <w:rsid w:val="00124C32"/>
    <w:rsid w:val="00126705"/>
    <w:rsid w:val="00127FB7"/>
    <w:rsid w:val="001303A8"/>
    <w:rsid w:val="00133916"/>
    <w:rsid w:val="00136245"/>
    <w:rsid w:val="0013665F"/>
    <w:rsid w:val="00137259"/>
    <w:rsid w:val="001375AB"/>
    <w:rsid w:val="00137752"/>
    <w:rsid w:val="00140C3A"/>
    <w:rsid w:val="0014265F"/>
    <w:rsid w:val="00142B8C"/>
    <w:rsid w:val="0014655E"/>
    <w:rsid w:val="001501DD"/>
    <w:rsid w:val="00151DD7"/>
    <w:rsid w:val="00152995"/>
    <w:rsid w:val="00153398"/>
    <w:rsid w:val="00154EDB"/>
    <w:rsid w:val="00154F03"/>
    <w:rsid w:val="00161052"/>
    <w:rsid w:val="00164220"/>
    <w:rsid w:val="001652F5"/>
    <w:rsid w:val="001658C0"/>
    <w:rsid w:val="00167296"/>
    <w:rsid w:val="001675EB"/>
    <w:rsid w:val="0017134B"/>
    <w:rsid w:val="00171BDC"/>
    <w:rsid w:val="00171F6D"/>
    <w:rsid w:val="00175B3E"/>
    <w:rsid w:val="001771E8"/>
    <w:rsid w:val="00181FCA"/>
    <w:rsid w:val="00183985"/>
    <w:rsid w:val="001911B7"/>
    <w:rsid w:val="001938CA"/>
    <w:rsid w:val="00194BE9"/>
    <w:rsid w:val="00197D50"/>
    <w:rsid w:val="00197D59"/>
    <w:rsid w:val="001A0480"/>
    <w:rsid w:val="001A0DC7"/>
    <w:rsid w:val="001A2745"/>
    <w:rsid w:val="001A2D06"/>
    <w:rsid w:val="001A4280"/>
    <w:rsid w:val="001A5663"/>
    <w:rsid w:val="001A6D66"/>
    <w:rsid w:val="001B216F"/>
    <w:rsid w:val="001B446D"/>
    <w:rsid w:val="001B4612"/>
    <w:rsid w:val="001B67CC"/>
    <w:rsid w:val="001B6FFC"/>
    <w:rsid w:val="001B7773"/>
    <w:rsid w:val="001C02E4"/>
    <w:rsid w:val="001C4DD7"/>
    <w:rsid w:val="001C5091"/>
    <w:rsid w:val="001C559D"/>
    <w:rsid w:val="001C55A4"/>
    <w:rsid w:val="001D0050"/>
    <w:rsid w:val="001D0E89"/>
    <w:rsid w:val="001D3444"/>
    <w:rsid w:val="001D380E"/>
    <w:rsid w:val="001D51A2"/>
    <w:rsid w:val="001D608E"/>
    <w:rsid w:val="001D7073"/>
    <w:rsid w:val="001D71D7"/>
    <w:rsid w:val="001E0E6E"/>
    <w:rsid w:val="001E12A0"/>
    <w:rsid w:val="001E1C1D"/>
    <w:rsid w:val="001E22BC"/>
    <w:rsid w:val="001E271D"/>
    <w:rsid w:val="001E3DC6"/>
    <w:rsid w:val="001E6DCC"/>
    <w:rsid w:val="001E78CC"/>
    <w:rsid w:val="001F0808"/>
    <w:rsid w:val="001F09FE"/>
    <w:rsid w:val="001F1134"/>
    <w:rsid w:val="001F23C9"/>
    <w:rsid w:val="001F37D1"/>
    <w:rsid w:val="001F481C"/>
    <w:rsid w:val="001F4C6A"/>
    <w:rsid w:val="001F4DAF"/>
    <w:rsid w:val="001F55D7"/>
    <w:rsid w:val="00200F04"/>
    <w:rsid w:val="002023F3"/>
    <w:rsid w:val="002028CB"/>
    <w:rsid w:val="00203ABC"/>
    <w:rsid w:val="00205F55"/>
    <w:rsid w:val="002075D9"/>
    <w:rsid w:val="00207CE1"/>
    <w:rsid w:val="00207D10"/>
    <w:rsid w:val="002129FD"/>
    <w:rsid w:val="002144AC"/>
    <w:rsid w:val="00214DBE"/>
    <w:rsid w:val="0021632C"/>
    <w:rsid w:val="002167D5"/>
    <w:rsid w:val="00222405"/>
    <w:rsid w:val="00222687"/>
    <w:rsid w:val="00224927"/>
    <w:rsid w:val="00225909"/>
    <w:rsid w:val="00225A45"/>
    <w:rsid w:val="0022652E"/>
    <w:rsid w:val="00226D1B"/>
    <w:rsid w:val="00231158"/>
    <w:rsid w:val="00232F2E"/>
    <w:rsid w:val="00233E31"/>
    <w:rsid w:val="00234E82"/>
    <w:rsid w:val="002363DF"/>
    <w:rsid w:val="00236BFC"/>
    <w:rsid w:val="002372CC"/>
    <w:rsid w:val="00237CBD"/>
    <w:rsid w:val="00241B4D"/>
    <w:rsid w:val="00241CE2"/>
    <w:rsid w:val="002433E7"/>
    <w:rsid w:val="00244AA4"/>
    <w:rsid w:val="00246A22"/>
    <w:rsid w:val="00246EF4"/>
    <w:rsid w:val="002513E8"/>
    <w:rsid w:val="002519A6"/>
    <w:rsid w:val="0025208F"/>
    <w:rsid w:val="00252D15"/>
    <w:rsid w:val="002539EA"/>
    <w:rsid w:val="00253EF4"/>
    <w:rsid w:val="00254090"/>
    <w:rsid w:val="0025665B"/>
    <w:rsid w:val="00257BE2"/>
    <w:rsid w:val="0026140F"/>
    <w:rsid w:val="002616B2"/>
    <w:rsid w:val="0026454B"/>
    <w:rsid w:val="00266130"/>
    <w:rsid w:val="00270757"/>
    <w:rsid w:val="00273BC6"/>
    <w:rsid w:val="00273DCA"/>
    <w:rsid w:val="002745E2"/>
    <w:rsid w:val="00275EB9"/>
    <w:rsid w:val="00275ECA"/>
    <w:rsid w:val="00277241"/>
    <w:rsid w:val="0028106D"/>
    <w:rsid w:val="002826C2"/>
    <w:rsid w:val="00284734"/>
    <w:rsid w:val="0028573A"/>
    <w:rsid w:val="002867D5"/>
    <w:rsid w:val="00287CFD"/>
    <w:rsid w:val="0029063C"/>
    <w:rsid w:val="00290F67"/>
    <w:rsid w:val="00291363"/>
    <w:rsid w:val="0029173D"/>
    <w:rsid w:val="00291EFD"/>
    <w:rsid w:val="002942E2"/>
    <w:rsid w:val="00295D01"/>
    <w:rsid w:val="00296DA6"/>
    <w:rsid w:val="002A43DD"/>
    <w:rsid w:val="002A592B"/>
    <w:rsid w:val="002A732D"/>
    <w:rsid w:val="002A765A"/>
    <w:rsid w:val="002B05BF"/>
    <w:rsid w:val="002B0885"/>
    <w:rsid w:val="002B3741"/>
    <w:rsid w:val="002B453B"/>
    <w:rsid w:val="002B61F5"/>
    <w:rsid w:val="002B626E"/>
    <w:rsid w:val="002B7A64"/>
    <w:rsid w:val="002B7AD8"/>
    <w:rsid w:val="002B7D8D"/>
    <w:rsid w:val="002C1FA3"/>
    <w:rsid w:val="002C2241"/>
    <w:rsid w:val="002C32B1"/>
    <w:rsid w:val="002C3671"/>
    <w:rsid w:val="002C36E4"/>
    <w:rsid w:val="002C41E9"/>
    <w:rsid w:val="002C4F51"/>
    <w:rsid w:val="002D2C3B"/>
    <w:rsid w:val="002D30CC"/>
    <w:rsid w:val="002D359D"/>
    <w:rsid w:val="002D70AE"/>
    <w:rsid w:val="002D716F"/>
    <w:rsid w:val="002E025C"/>
    <w:rsid w:val="002E18C7"/>
    <w:rsid w:val="002E3A20"/>
    <w:rsid w:val="002E5ED5"/>
    <w:rsid w:val="002E77D9"/>
    <w:rsid w:val="002F0622"/>
    <w:rsid w:val="002F45CC"/>
    <w:rsid w:val="002F4A79"/>
    <w:rsid w:val="002F51BA"/>
    <w:rsid w:val="00300DFF"/>
    <w:rsid w:val="0030142B"/>
    <w:rsid w:val="00302C68"/>
    <w:rsid w:val="00302F3A"/>
    <w:rsid w:val="00305223"/>
    <w:rsid w:val="00306614"/>
    <w:rsid w:val="00307E31"/>
    <w:rsid w:val="003102D8"/>
    <w:rsid w:val="00310E95"/>
    <w:rsid w:val="003123FF"/>
    <w:rsid w:val="00315243"/>
    <w:rsid w:val="00317663"/>
    <w:rsid w:val="0032038B"/>
    <w:rsid w:val="00320879"/>
    <w:rsid w:val="0032173A"/>
    <w:rsid w:val="00322578"/>
    <w:rsid w:val="00324881"/>
    <w:rsid w:val="00326871"/>
    <w:rsid w:val="00327FE0"/>
    <w:rsid w:val="00331815"/>
    <w:rsid w:val="003322D9"/>
    <w:rsid w:val="0034062E"/>
    <w:rsid w:val="003431F0"/>
    <w:rsid w:val="00343996"/>
    <w:rsid w:val="00344DED"/>
    <w:rsid w:val="00344F10"/>
    <w:rsid w:val="003456DC"/>
    <w:rsid w:val="00346E56"/>
    <w:rsid w:val="00347C7D"/>
    <w:rsid w:val="00350465"/>
    <w:rsid w:val="0035069C"/>
    <w:rsid w:val="00351CFF"/>
    <w:rsid w:val="0035237F"/>
    <w:rsid w:val="00352F96"/>
    <w:rsid w:val="0035482B"/>
    <w:rsid w:val="00354A4B"/>
    <w:rsid w:val="00357021"/>
    <w:rsid w:val="003572B9"/>
    <w:rsid w:val="00357B44"/>
    <w:rsid w:val="00357DFE"/>
    <w:rsid w:val="0036139A"/>
    <w:rsid w:val="00361A6B"/>
    <w:rsid w:val="00363782"/>
    <w:rsid w:val="00364F2E"/>
    <w:rsid w:val="00371227"/>
    <w:rsid w:val="00371721"/>
    <w:rsid w:val="00371B34"/>
    <w:rsid w:val="00374BC7"/>
    <w:rsid w:val="0037580A"/>
    <w:rsid w:val="00380854"/>
    <w:rsid w:val="00381960"/>
    <w:rsid w:val="0038322A"/>
    <w:rsid w:val="0038486F"/>
    <w:rsid w:val="00385106"/>
    <w:rsid w:val="00387DDE"/>
    <w:rsid w:val="00391075"/>
    <w:rsid w:val="00391170"/>
    <w:rsid w:val="00391C1D"/>
    <w:rsid w:val="00392B04"/>
    <w:rsid w:val="003937C0"/>
    <w:rsid w:val="00393E69"/>
    <w:rsid w:val="0039647A"/>
    <w:rsid w:val="003A0A76"/>
    <w:rsid w:val="003A0E96"/>
    <w:rsid w:val="003A1AC3"/>
    <w:rsid w:val="003A2E10"/>
    <w:rsid w:val="003A3148"/>
    <w:rsid w:val="003A352D"/>
    <w:rsid w:val="003A4DFA"/>
    <w:rsid w:val="003B032C"/>
    <w:rsid w:val="003B09AC"/>
    <w:rsid w:val="003B44B1"/>
    <w:rsid w:val="003B54C3"/>
    <w:rsid w:val="003C10C5"/>
    <w:rsid w:val="003C257B"/>
    <w:rsid w:val="003C6AAA"/>
    <w:rsid w:val="003C7771"/>
    <w:rsid w:val="003D0589"/>
    <w:rsid w:val="003D1011"/>
    <w:rsid w:val="003D3FED"/>
    <w:rsid w:val="003D4BB4"/>
    <w:rsid w:val="003D734B"/>
    <w:rsid w:val="003D789D"/>
    <w:rsid w:val="003E2281"/>
    <w:rsid w:val="003E237F"/>
    <w:rsid w:val="003E4B3D"/>
    <w:rsid w:val="003E729A"/>
    <w:rsid w:val="003F1C67"/>
    <w:rsid w:val="003F1EF0"/>
    <w:rsid w:val="003F3928"/>
    <w:rsid w:val="003F5165"/>
    <w:rsid w:val="003F5A22"/>
    <w:rsid w:val="003F5E8D"/>
    <w:rsid w:val="003F621E"/>
    <w:rsid w:val="003F6F55"/>
    <w:rsid w:val="00401BEE"/>
    <w:rsid w:val="00403FC6"/>
    <w:rsid w:val="00406F40"/>
    <w:rsid w:val="00411105"/>
    <w:rsid w:val="004116F8"/>
    <w:rsid w:val="00412134"/>
    <w:rsid w:val="00412D25"/>
    <w:rsid w:val="0041431F"/>
    <w:rsid w:val="00415297"/>
    <w:rsid w:val="00415934"/>
    <w:rsid w:val="00415BD3"/>
    <w:rsid w:val="00416912"/>
    <w:rsid w:val="00417DD0"/>
    <w:rsid w:val="00417E86"/>
    <w:rsid w:val="00417F11"/>
    <w:rsid w:val="00420379"/>
    <w:rsid w:val="004205AE"/>
    <w:rsid w:val="00420AC6"/>
    <w:rsid w:val="00421916"/>
    <w:rsid w:val="00421AEE"/>
    <w:rsid w:val="00422669"/>
    <w:rsid w:val="00423027"/>
    <w:rsid w:val="00423F2D"/>
    <w:rsid w:val="004240F8"/>
    <w:rsid w:val="00424E4B"/>
    <w:rsid w:val="00425E63"/>
    <w:rsid w:val="00427834"/>
    <w:rsid w:val="004304B1"/>
    <w:rsid w:val="004315D1"/>
    <w:rsid w:val="004319F7"/>
    <w:rsid w:val="00434146"/>
    <w:rsid w:val="004401FF"/>
    <w:rsid w:val="004405CE"/>
    <w:rsid w:val="004410AD"/>
    <w:rsid w:val="0044119A"/>
    <w:rsid w:val="004415B0"/>
    <w:rsid w:val="00441C30"/>
    <w:rsid w:val="00441C5F"/>
    <w:rsid w:val="0044299F"/>
    <w:rsid w:val="004435EC"/>
    <w:rsid w:val="00446F95"/>
    <w:rsid w:val="00447D1E"/>
    <w:rsid w:val="00450C7B"/>
    <w:rsid w:val="0045111C"/>
    <w:rsid w:val="00453C71"/>
    <w:rsid w:val="0045793C"/>
    <w:rsid w:val="0046391D"/>
    <w:rsid w:val="00463FAE"/>
    <w:rsid w:val="00465A50"/>
    <w:rsid w:val="00465BAD"/>
    <w:rsid w:val="004669A2"/>
    <w:rsid w:val="00470617"/>
    <w:rsid w:val="00471E57"/>
    <w:rsid w:val="00472F52"/>
    <w:rsid w:val="00474261"/>
    <w:rsid w:val="0047442B"/>
    <w:rsid w:val="0047728F"/>
    <w:rsid w:val="00480157"/>
    <w:rsid w:val="00480C8B"/>
    <w:rsid w:val="004810A3"/>
    <w:rsid w:val="004812D6"/>
    <w:rsid w:val="00481BCF"/>
    <w:rsid w:val="0048330E"/>
    <w:rsid w:val="0048427B"/>
    <w:rsid w:val="00484D60"/>
    <w:rsid w:val="00485F06"/>
    <w:rsid w:val="004868BD"/>
    <w:rsid w:val="00486FD8"/>
    <w:rsid w:val="00487211"/>
    <w:rsid w:val="0049061C"/>
    <w:rsid w:val="004911D0"/>
    <w:rsid w:val="00491A37"/>
    <w:rsid w:val="00492061"/>
    <w:rsid w:val="004920FB"/>
    <w:rsid w:val="00492BCD"/>
    <w:rsid w:val="00494783"/>
    <w:rsid w:val="004950A2"/>
    <w:rsid w:val="00495944"/>
    <w:rsid w:val="00497167"/>
    <w:rsid w:val="00497D06"/>
    <w:rsid w:val="004A09A5"/>
    <w:rsid w:val="004A2530"/>
    <w:rsid w:val="004A2F40"/>
    <w:rsid w:val="004A4073"/>
    <w:rsid w:val="004A460F"/>
    <w:rsid w:val="004A501C"/>
    <w:rsid w:val="004A5143"/>
    <w:rsid w:val="004A5361"/>
    <w:rsid w:val="004A5A7F"/>
    <w:rsid w:val="004A6FD9"/>
    <w:rsid w:val="004A74A0"/>
    <w:rsid w:val="004B0DAF"/>
    <w:rsid w:val="004B0DF0"/>
    <w:rsid w:val="004B136F"/>
    <w:rsid w:val="004B4203"/>
    <w:rsid w:val="004B62A8"/>
    <w:rsid w:val="004B64BA"/>
    <w:rsid w:val="004B67B7"/>
    <w:rsid w:val="004B6946"/>
    <w:rsid w:val="004C09F3"/>
    <w:rsid w:val="004C1145"/>
    <w:rsid w:val="004C1FA8"/>
    <w:rsid w:val="004C268B"/>
    <w:rsid w:val="004C28EE"/>
    <w:rsid w:val="004C3CA8"/>
    <w:rsid w:val="004D1E60"/>
    <w:rsid w:val="004D224D"/>
    <w:rsid w:val="004D295C"/>
    <w:rsid w:val="004D43D6"/>
    <w:rsid w:val="004E0285"/>
    <w:rsid w:val="004E4D37"/>
    <w:rsid w:val="004E5C52"/>
    <w:rsid w:val="004E6B58"/>
    <w:rsid w:val="004E7983"/>
    <w:rsid w:val="004E7AB5"/>
    <w:rsid w:val="004F0725"/>
    <w:rsid w:val="004F0BB6"/>
    <w:rsid w:val="004F210C"/>
    <w:rsid w:val="004F3D52"/>
    <w:rsid w:val="004F43B3"/>
    <w:rsid w:val="004F748D"/>
    <w:rsid w:val="0050069A"/>
    <w:rsid w:val="00501A62"/>
    <w:rsid w:val="00501E03"/>
    <w:rsid w:val="00502DF5"/>
    <w:rsid w:val="005048E8"/>
    <w:rsid w:val="00505E03"/>
    <w:rsid w:val="00506E27"/>
    <w:rsid w:val="0050734B"/>
    <w:rsid w:val="00507C3F"/>
    <w:rsid w:val="00510099"/>
    <w:rsid w:val="00510550"/>
    <w:rsid w:val="00510DBF"/>
    <w:rsid w:val="00512D30"/>
    <w:rsid w:val="005136E5"/>
    <w:rsid w:val="00513E41"/>
    <w:rsid w:val="00515182"/>
    <w:rsid w:val="00517972"/>
    <w:rsid w:val="005211B5"/>
    <w:rsid w:val="0052262F"/>
    <w:rsid w:val="00522AB2"/>
    <w:rsid w:val="00522CF9"/>
    <w:rsid w:val="005236CE"/>
    <w:rsid w:val="00525A90"/>
    <w:rsid w:val="00526A50"/>
    <w:rsid w:val="00531072"/>
    <w:rsid w:val="00532227"/>
    <w:rsid w:val="005351E8"/>
    <w:rsid w:val="00540A7D"/>
    <w:rsid w:val="00542F08"/>
    <w:rsid w:val="00544187"/>
    <w:rsid w:val="00545B6A"/>
    <w:rsid w:val="00545D33"/>
    <w:rsid w:val="005477B8"/>
    <w:rsid w:val="00550E43"/>
    <w:rsid w:val="00551886"/>
    <w:rsid w:val="005547A6"/>
    <w:rsid w:val="00556D8D"/>
    <w:rsid w:val="00562329"/>
    <w:rsid w:val="00562F7F"/>
    <w:rsid w:val="005635B8"/>
    <w:rsid w:val="00564772"/>
    <w:rsid w:val="0056793C"/>
    <w:rsid w:val="00567A17"/>
    <w:rsid w:val="00573E36"/>
    <w:rsid w:val="00574754"/>
    <w:rsid w:val="00575C22"/>
    <w:rsid w:val="005761AC"/>
    <w:rsid w:val="005772C8"/>
    <w:rsid w:val="0058001C"/>
    <w:rsid w:val="00580722"/>
    <w:rsid w:val="00581D8A"/>
    <w:rsid w:val="00583D2A"/>
    <w:rsid w:val="00585EFE"/>
    <w:rsid w:val="00585F8F"/>
    <w:rsid w:val="00591566"/>
    <w:rsid w:val="005920D3"/>
    <w:rsid w:val="005921B7"/>
    <w:rsid w:val="0059255C"/>
    <w:rsid w:val="0059404D"/>
    <w:rsid w:val="005945B9"/>
    <w:rsid w:val="00595A7C"/>
    <w:rsid w:val="005964C2"/>
    <w:rsid w:val="005A085B"/>
    <w:rsid w:val="005A11F4"/>
    <w:rsid w:val="005A420D"/>
    <w:rsid w:val="005A4D06"/>
    <w:rsid w:val="005A64B5"/>
    <w:rsid w:val="005A7B74"/>
    <w:rsid w:val="005A7D29"/>
    <w:rsid w:val="005B0A27"/>
    <w:rsid w:val="005B149A"/>
    <w:rsid w:val="005B492B"/>
    <w:rsid w:val="005B65D3"/>
    <w:rsid w:val="005B7CA6"/>
    <w:rsid w:val="005C28C4"/>
    <w:rsid w:val="005C2A96"/>
    <w:rsid w:val="005C462C"/>
    <w:rsid w:val="005C4973"/>
    <w:rsid w:val="005C4BE5"/>
    <w:rsid w:val="005C4F24"/>
    <w:rsid w:val="005C55EC"/>
    <w:rsid w:val="005C5678"/>
    <w:rsid w:val="005C5ABC"/>
    <w:rsid w:val="005C5E7C"/>
    <w:rsid w:val="005D057D"/>
    <w:rsid w:val="005D27D9"/>
    <w:rsid w:val="005D2951"/>
    <w:rsid w:val="005D2DFB"/>
    <w:rsid w:val="005D3627"/>
    <w:rsid w:val="005D3BC0"/>
    <w:rsid w:val="005D4828"/>
    <w:rsid w:val="005D4A82"/>
    <w:rsid w:val="005D4E9D"/>
    <w:rsid w:val="005D7C47"/>
    <w:rsid w:val="005E0CF8"/>
    <w:rsid w:val="005E3AF8"/>
    <w:rsid w:val="005E4148"/>
    <w:rsid w:val="005E4CEB"/>
    <w:rsid w:val="005E7211"/>
    <w:rsid w:val="005E7924"/>
    <w:rsid w:val="005E7962"/>
    <w:rsid w:val="005F29AA"/>
    <w:rsid w:val="005F3D1B"/>
    <w:rsid w:val="005F6737"/>
    <w:rsid w:val="005F7B99"/>
    <w:rsid w:val="006009B5"/>
    <w:rsid w:val="00603523"/>
    <w:rsid w:val="00604D00"/>
    <w:rsid w:val="00607713"/>
    <w:rsid w:val="0061038E"/>
    <w:rsid w:val="006103E6"/>
    <w:rsid w:val="00611079"/>
    <w:rsid w:val="0061435B"/>
    <w:rsid w:val="006143E1"/>
    <w:rsid w:val="006149A3"/>
    <w:rsid w:val="00616CD1"/>
    <w:rsid w:val="0062152B"/>
    <w:rsid w:val="00622678"/>
    <w:rsid w:val="00625C36"/>
    <w:rsid w:val="006302F0"/>
    <w:rsid w:val="006314DC"/>
    <w:rsid w:val="006325A2"/>
    <w:rsid w:val="00633343"/>
    <w:rsid w:val="0063523C"/>
    <w:rsid w:val="00635445"/>
    <w:rsid w:val="00635953"/>
    <w:rsid w:val="0063680C"/>
    <w:rsid w:val="0063703B"/>
    <w:rsid w:val="006374AD"/>
    <w:rsid w:val="0063752A"/>
    <w:rsid w:val="00637550"/>
    <w:rsid w:val="00641BE6"/>
    <w:rsid w:val="006433E9"/>
    <w:rsid w:val="00643F32"/>
    <w:rsid w:val="00644F55"/>
    <w:rsid w:val="006452DE"/>
    <w:rsid w:val="006467FC"/>
    <w:rsid w:val="006474BD"/>
    <w:rsid w:val="00647987"/>
    <w:rsid w:val="00650EDB"/>
    <w:rsid w:val="006510A1"/>
    <w:rsid w:val="006529E7"/>
    <w:rsid w:val="0065410C"/>
    <w:rsid w:val="00655F7D"/>
    <w:rsid w:val="00656E93"/>
    <w:rsid w:val="00657106"/>
    <w:rsid w:val="00657D1F"/>
    <w:rsid w:val="0066034D"/>
    <w:rsid w:val="00660D0F"/>
    <w:rsid w:val="006614EB"/>
    <w:rsid w:val="00662A83"/>
    <w:rsid w:val="00664026"/>
    <w:rsid w:val="006648F1"/>
    <w:rsid w:val="00665A7C"/>
    <w:rsid w:val="00666551"/>
    <w:rsid w:val="00667D24"/>
    <w:rsid w:val="006716AC"/>
    <w:rsid w:val="00671F08"/>
    <w:rsid w:val="00672C19"/>
    <w:rsid w:val="00674B44"/>
    <w:rsid w:val="00674DEB"/>
    <w:rsid w:val="00677272"/>
    <w:rsid w:val="00677ED8"/>
    <w:rsid w:val="00680593"/>
    <w:rsid w:val="00680D0A"/>
    <w:rsid w:val="00680F37"/>
    <w:rsid w:val="0068300D"/>
    <w:rsid w:val="00683C41"/>
    <w:rsid w:val="0068487F"/>
    <w:rsid w:val="00685773"/>
    <w:rsid w:val="00685B39"/>
    <w:rsid w:val="00686867"/>
    <w:rsid w:val="00690BFD"/>
    <w:rsid w:val="00691B61"/>
    <w:rsid w:val="00692B54"/>
    <w:rsid w:val="00693F3A"/>
    <w:rsid w:val="006A4530"/>
    <w:rsid w:val="006A479B"/>
    <w:rsid w:val="006A636A"/>
    <w:rsid w:val="006A6422"/>
    <w:rsid w:val="006B0E59"/>
    <w:rsid w:val="006B2233"/>
    <w:rsid w:val="006B4E90"/>
    <w:rsid w:val="006B5455"/>
    <w:rsid w:val="006B7A20"/>
    <w:rsid w:val="006B7D17"/>
    <w:rsid w:val="006C025D"/>
    <w:rsid w:val="006C198D"/>
    <w:rsid w:val="006C2AB0"/>
    <w:rsid w:val="006C339A"/>
    <w:rsid w:val="006C3911"/>
    <w:rsid w:val="006C65F7"/>
    <w:rsid w:val="006C6765"/>
    <w:rsid w:val="006C69BC"/>
    <w:rsid w:val="006C7B89"/>
    <w:rsid w:val="006D0BA5"/>
    <w:rsid w:val="006D2526"/>
    <w:rsid w:val="006D3687"/>
    <w:rsid w:val="006D368B"/>
    <w:rsid w:val="006D5313"/>
    <w:rsid w:val="006D669C"/>
    <w:rsid w:val="006D66B4"/>
    <w:rsid w:val="006D670A"/>
    <w:rsid w:val="006D7DFF"/>
    <w:rsid w:val="006E0CC7"/>
    <w:rsid w:val="006E11AB"/>
    <w:rsid w:val="006E1AE4"/>
    <w:rsid w:val="006E2EAC"/>
    <w:rsid w:val="006E38F7"/>
    <w:rsid w:val="006E3AA8"/>
    <w:rsid w:val="006E6EC4"/>
    <w:rsid w:val="006F1A24"/>
    <w:rsid w:val="006F1B94"/>
    <w:rsid w:val="006F2F92"/>
    <w:rsid w:val="006F351B"/>
    <w:rsid w:val="006F3AC3"/>
    <w:rsid w:val="006F4609"/>
    <w:rsid w:val="006F486C"/>
    <w:rsid w:val="006F62EE"/>
    <w:rsid w:val="006F735E"/>
    <w:rsid w:val="007019CA"/>
    <w:rsid w:val="007048DA"/>
    <w:rsid w:val="00704E42"/>
    <w:rsid w:val="00705096"/>
    <w:rsid w:val="00710FDF"/>
    <w:rsid w:val="007111AD"/>
    <w:rsid w:val="00713D31"/>
    <w:rsid w:val="007141D2"/>
    <w:rsid w:val="0071654C"/>
    <w:rsid w:val="007166F4"/>
    <w:rsid w:val="007167F9"/>
    <w:rsid w:val="00722466"/>
    <w:rsid w:val="00723E3C"/>
    <w:rsid w:val="00725747"/>
    <w:rsid w:val="00725B5D"/>
    <w:rsid w:val="00730DA2"/>
    <w:rsid w:val="00735829"/>
    <w:rsid w:val="007361A1"/>
    <w:rsid w:val="00736853"/>
    <w:rsid w:val="0074128D"/>
    <w:rsid w:val="00741B8C"/>
    <w:rsid w:val="00741EB3"/>
    <w:rsid w:val="007432F5"/>
    <w:rsid w:val="00745624"/>
    <w:rsid w:val="00750B31"/>
    <w:rsid w:val="00752035"/>
    <w:rsid w:val="007540E7"/>
    <w:rsid w:val="007549D9"/>
    <w:rsid w:val="00763642"/>
    <w:rsid w:val="00763D94"/>
    <w:rsid w:val="00771928"/>
    <w:rsid w:val="0077374E"/>
    <w:rsid w:val="0077580E"/>
    <w:rsid w:val="00776ACC"/>
    <w:rsid w:val="00776B69"/>
    <w:rsid w:val="007773C4"/>
    <w:rsid w:val="00777876"/>
    <w:rsid w:val="0078019C"/>
    <w:rsid w:val="007808E9"/>
    <w:rsid w:val="00781909"/>
    <w:rsid w:val="007829DB"/>
    <w:rsid w:val="00786058"/>
    <w:rsid w:val="007867BA"/>
    <w:rsid w:val="00786C07"/>
    <w:rsid w:val="00787DB7"/>
    <w:rsid w:val="00787E2C"/>
    <w:rsid w:val="007912B4"/>
    <w:rsid w:val="00794BAB"/>
    <w:rsid w:val="00795448"/>
    <w:rsid w:val="00795F27"/>
    <w:rsid w:val="00797364"/>
    <w:rsid w:val="00797622"/>
    <w:rsid w:val="007A0373"/>
    <w:rsid w:val="007A25A7"/>
    <w:rsid w:val="007A2E59"/>
    <w:rsid w:val="007A30CB"/>
    <w:rsid w:val="007A5328"/>
    <w:rsid w:val="007B3BBB"/>
    <w:rsid w:val="007B661A"/>
    <w:rsid w:val="007C1397"/>
    <w:rsid w:val="007C5AFE"/>
    <w:rsid w:val="007C612D"/>
    <w:rsid w:val="007D1ED2"/>
    <w:rsid w:val="007D27DB"/>
    <w:rsid w:val="007D4391"/>
    <w:rsid w:val="007E47A4"/>
    <w:rsid w:val="007E731A"/>
    <w:rsid w:val="007F1DAA"/>
    <w:rsid w:val="007F20AF"/>
    <w:rsid w:val="007F2D6F"/>
    <w:rsid w:val="007F4101"/>
    <w:rsid w:val="007F523C"/>
    <w:rsid w:val="007F5DF7"/>
    <w:rsid w:val="00800CAB"/>
    <w:rsid w:val="0080155E"/>
    <w:rsid w:val="0080290D"/>
    <w:rsid w:val="008047E9"/>
    <w:rsid w:val="008118D6"/>
    <w:rsid w:val="00812087"/>
    <w:rsid w:val="00813FAC"/>
    <w:rsid w:val="008165CD"/>
    <w:rsid w:val="008166EA"/>
    <w:rsid w:val="008168C7"/>
    <w:rsid w:val="008177EA"/>
    <w:rsid w:val="008207CC"/>
    <w:rsid w:val="00821F8D"/>
    <w:rsid w:val="008239E4"/>
    <w:rsid w:val="00824F48"/>
    <w:rsid w:val="00826325"/>
    <w:rsid w:val="0082683F"/>
    <w:rsid w:val="00826D72"/>
    <w:rsid w:val="00827280"/>
    <w:rsid w:val="00827330"/>
    <w:rsid w:val="00827DE0"/>
    <w:rsid w:val="00830468"/>
    <w:rsid w:val="00832B5F"/>
    <w:rsid w:val="00833D62"/>
    <w:rsid w:val="00837069"/>
    <w:rsid w:val="00840030"/>
    <w:rsid w:val="008432F9"/>
    <w:rsid w:val="00843836"/>
    <w:rsid w:val="00845443"/>
    <w:rsid w:val="00851061"/>
    <w:rsid w:val="00853636"/>
    <w:rsid w:val="00854267"/>
    <w:rsid w:val="008568C7"/>
    <w:rsid w:val="008571D1"/>
    <w:rsid w:val="00863022"/>
    <w:rsid w:val="00865D0E"/>
    <w:rsid w:val="00866A4C"/>
    <w:rsid w:val="00867892"/>
    <w:rsid w:val="008711DD"/>
    <w:rsid w:val="00872909"/>
    <w:rsid w:val="0087396D"/>
    <w:rsid w:val="00874A6E"/>
    <w:rsid w:val="008772B2"/>
    <w:rsid w:val="00882B8A"/>
    <w:rsid w:val="00883967"/>
    <w:rsid w:val="00884EAC"/>
    <w:rsid w:val="0088746D"/>
    <w:rsid w:val="008876BF"/>
    <w:rsid w:val="00887C67"/>
    <w:rsid w:val="008913C4"/>
    <w:rsid w:val="008918C9"/>
    <w:rsid w:val="00891D02"/>
    <w:rsid w:val="0089295B"/>
    <w:rsid w:val="00894454"/>
    <w:rsid w:val="008959D5"/>
    <w:rsid w:val="00896626"/>
    <w:rsid w:val="008969F9"/>
    <w:rsid w:val="008A131A"/>
    <w:rsid w:val="008A1DAC"/>
    <w:rsid w:val="008A3D3A"/>
    <w:rsid w:val="008A4FE1"/>
    <w:rsid w:val="008A5DA5"/>
    <w:rsid w:val="008A7CEF"/>
    <w:rsid w:val="008B14D3"/>
    <w:rsid w:val="008B198D"/>
    <w:rsid w:val="008B3621"/>
    <w:rsid w:val="008B3786"/>
    <w:rsid w:val="008B3C43"/>
    <w:rsid w:val="008B5185"/>
    <w:rsid w:val="008B6AE8"/>
    <w:rsid w:val="008B7545"/>
    <w:rsid w:val="008B7FC8"/>
    <w:rsid w:val="008C1D6A"/>
    <w:rsid w:val="008C290B"/>
    <w:rsid w:val="008C4458"/>
    <w:rsid w:val="008C683F"/>
    <w:rsid w:val="008C75EE"/>
    <w:rsid w:val="008C7A95"/>
    <w:rsid w:val="008D1477"/>
    <w:rsid w:val="008D2056"/>
    <w:rsid w:val="008D215F"/>
    <w:rsid w:val="008D32F8"/>
    <w:rsid w:val="008D34B1"/>
    <w:rsid w:val="008D3911"/>
    <w:rsid w:val="008D4C35"/>
    <w:rsid w:val="008D5701"/>
    <w:rsid w:val="008D7567"/>
    <w:rsid w:val="008E0181"/>
    <w:rsid w:val="008E0794"/>
    <w:rsid w:val="008E3A23"/>
    <w:rsid w:val="008E4A3C"/>
    <w:rsid w:val="008E4ADA"/>
    <w:rsid w:val="008E6900"/>
    <w:rsid w:val="008F0102"/>
    <w:rsid w:val="008F1958"/>
    <w:rsid w:val="008F297A"/>
    <w:rsid w:val="008F521C"/>
    <w:rsid w:val="008F54FB"/>
    <w:rsid w:val="008F731C"/>
    <w:rsid w:val="009002F4"/>
    <w:rsid w:val="00902B01"/>
    <w:rsid w:val="009030F5"/>
    <w:rsid w:val="00905F0A"/>
    <w:rsid w:val="00906B8E"/>
    <w:rsid w:val="00912293"/>
    <w:rsid w:val="00914668"/>
    <w:rsid w:val="00914B2E"/>
    <w:rsid w:val="00914DF3"/>
    <w:rsid w:val="00915280"/>
    <w:rsid w:val="0091548D"/>
    <w:rsid w:val="00916413"/>
    <w:rsid w:val="009173BE"/>
    <w:rsid w:val="00920024"/>
    <w:rsid w:val="00920112"/>
    <w:rsid w:val="0092073C"/>
    <w:rsid w:val="00924FD0"/>
    <w:rsid w:val="009255B8"/>
    <w:rsid w:val="009264E9"/>
    <w:rsid w:val="00930114"/>
    <w:rsid w:val="00930A32"/>
    <w:rsid w:val="00933255"/>
    <w:rsid w:val="0093388D"/>
    <w:rsid w:val="00935BB9"/>
    <w:rsid w:val="00936C53"/>
    <w:rsid w:val="00937572"/>
    <w:rsid w:val="00940FCF"/>
    <w:rsid w:val="0094139E"/>
    <w:rsid w:val="009413A9"/>
    <w:rsid w:val="0094526D"/>
    <w:rsid w:val="00946AF2"/>
    <w:rsid w:val="00947171"/>
    <w:rsid w:val="00950A7B"/>
    <w:rsid w:val="00951237"/>
    <w:rsid w:val="00952ADB"/>
    <w:rsid w:val="009570DF"/>
    <w:rsid w:val="00960D9C"/>
    <w:rsid w:val="00962797"/>
    <w:rsid w:val="00964706"/>
    <w:rsid w:val="00965822"/>
    <w:rsid w:val="00965AB1"/>
    <w:rsid w:val="00967CDE"/>
    <w:rsid w:val="00970839"/>
    <w:rsid w:val="00970EAC"/>
    <w:rsid w:val="009746CA"/>
    <w:rsid w:val="00975C22"/>
    <w:rsid w:val="00975D88"/>
    <w:rsid w:val="00981D73"/>
    <w:rsid w:val="009831E5"/>
    <w:rsid w:val="00986216"/>
    <w:rsid w:val="00986760"/>
    <w:rsid w:val="00987515"/>
    <w:rsid w:val="00990688"/>
    <w:rsid w:val="009916E2"/>
    <w:rsid w:val="00992763"/>
    <w:rsid w:val="00993983"/>
    <w:rsid w:val="009946C9"/>
    <w:rsid w:val="00994859"/>
    <w:rsid w:val="009A193C"/>
    <w:rsid w:val="009A221A"/>
    <w:rsid w:val="009A2990"/>
    <w:rsid w:val="009A4767"/>
    <w:rsid w:val="009A57B6"/>
    <w:rsid w:val="009A586F"/>
    <w:rsid w:val="009A5F54"/>
    <w:rsid w:val="009B1911"/>
    <w:rsid w:val="009B2970"/>
    <w:rsid w:val="009B38B2"/>
    <w:rsid w:val="009B56A5"/>
    <w:rsid w:val="009B56B5"/>
    <w:rsid w:val="009B645F"/>
    <w:rsid w:val="009B653A"/>
    <w:rsid w:val="009C1942"/>
    <w:rsid w:val="009C2B5D"/>
    <w:rsid w:val="009C2E5F"/>
    <w:rsid w:val="009C3AB2"/>
    <w:rsid w:val="009C6FDE"/>
    <w:rsid w:val="009C7CEB"/>
    <w:rsid w:val="009D0515"/>
    <w:rsid w:val="009D0518"/>
    <w:rsid w:val="009D2A27"/>
    <w:rsid w:val="009D4932"/>
    <w:rsid w:val="009D52EC"/>
    <w:rsid w:val="009D6EC5"/>
    <w:rsid w:val="009E00F1"/>
    <w:rsid w:val="009E042C"/>
    <w:rsid w:val="009E1471"/>
    <w:rsid w:val="009E1E7F"/>
    <w:rsid w:val="009E5821"/>
    <w:rsid w:val="009E648D"/>
    <w:rsid w:val="009E6579"/>
    <w:rsid w:val="009E76B4"/>
    <w:rsid w:val="009E79F9"/>
    <w:rsid w:val="00A002EB"/>
    <w:rsid w:val="00A00399"/>
    <w:rsid w:val="00A02435"/>
    <w:rsid w:val="00A06B45"/>
    <w:rsid w:val="00A12DCA"/>
    <w:rsid w:val="00A12DE5"/>
    <w:rsid w:val="00A142F5"/>
    <w:rsid w:val="00A1442B"/>
    <w:rsid w:val="00A15C17"/>
    <w:rsid w:val="00A16663"/>
    <w:rsid w:val="00A172D5"/>
    <w:rsid w:val="00A20FDF"/>
    <w:rsid w:val="00A2104D"/>
    <w:rsid w:val="00A218D4"/>
    <w:rsid w:val="00A226CD"/>
    <w:rsid w:val="00A23970"/>
    <w:rsid w:val="00A23BA4"/>
    <w:rsid w:val="00A24408"/>
    <w:rsid w:val="00A2546D"/>
    <w:rsid w:val="00A306D0"/>
    <w:rsid w:val="00A3375A"/>
    <w:rsid w:val="00A35208"/>
    <w:rsid w:val="00A3782F"/>
    <w:rsid w:val="00A41900"/>
    <w:rsid w:val="00A4241B"/>
    <w:rsid w:val="00A44740"/>
    <w:rsid w:val="00A470A0"/>
    <w:rsid w:val="00A515BA"/>
    <w:rsid w:val="00A520B1"/>
    <w:rsid w:val="00A52E50"/>
    <w:rsid w:val="00A601D4"/>
    <w:rsid w:val="00A610BE"/>
    <w:rsid w:val="00A616BD"/>
    <w:rsid w:val="00A619C7"/>
    <w:rsid w:val="00A632B9"/>
    <w:rsid w:val="00A658DB"/>
    <w:rsid w:val="00A7027A"/>
    <w:rsid w:val="00A70B8C"/>
    <w:rsid w:val="00A72F61"/>
    <w:rsid w:val="00A75A84"/>
    <w:rsid w:val="00A762ED"/>
    <w:rsid w:val="00A7636A"/>
    <w:rsid w:val="00A7761D"/>
    <w:rsid w:val="00A80125"/>
    <w:rsid w:val="00A80529"/>
    <w:rsid w:val="00A80DC1"/>
    <w:rsid w:val="00A82224"/>
    <w:rsid w:val="00A8324E"/>
    <w:rsid w:val="00A8415C"/>
    <w:rsid w:val="00A84B45"/>
    <w:rsid w:val="00A879D3"/>
    <w:rsid w:val="00A9269D"/>
    <w:rsid w:val="00A92B32"/>
    <w:rsid w:val="00A93835"/>
    <w:rsid w:val="00A94E1A"/>
    <w:rsid w:val="00A94F23"/>
    <w:rsid w:val="00A961AC"/>
    <w:rsid w:val="00A967D1"/>
    <w:rsid w:val="00A96842"/>
    <w:rsid w:val="00AA1383"/>
    <w:rsid w:val="00AA1E3D"/>
    <w:rsid w:val="00AA33C0"/>
    <w:rsid w:val="00AA4352"/>
    <w:rsid w:val="00AA4DE9"/>
    <w:rsid w:val="00AA5E90"/>
    <w:rsid w:val="00AA619C"/>
    <w:rsid w:val="00AA7E6C"/>
    <w:rsid w:val="00AB0458"/>
    <w:rsid w:val="00AB0F36"/>
    <w:rsid w:val="00AB1183"/>
    <w:rsid w:val="00AB2164"/>
    <w:rsid w:val="00AB250E"/>
    <w:rsid w:val="00AB2FB0"/>
    <w:rsid w:val="00AB4BCC"/>
    <w:rsid w:val="00AB6A0A"/>
    <w:rsid w:val="00AC171E"/>
    <w:rsid w:val="00AC1E99"/>
    <w:rsid w:val="00AC567B"/>
    <w:rsid w:val="00AC5A7A"/>
    <w:rsid w:val="00AD0BE3"/>
    <w:rsid w:val="00AD12F8"/>
    <w:rsid w:val="00AD14A0"/>
    <w:rsid w:val="00AD2F91"/>
    <w:rsid w:val="00AD5F66"/>
    <w:rsid w:val="00AD77A6"/>
    <w:rsid w:val="00AE14A2"/>
    <w:rsid w:val="00AE3FFE"/>
    <w:rsid w:val="00AE72EB"/>
    <w:rsid w:val="00AE79B5"/>
    <w:rsid w:val="00AF0C3C"/>
    <w:rsid w:val="00AF13B2"/>
    <w:rsid w:val="00AF2348"/>
    <w:rsid w:val="00AF240F"/>
    <w:rsid w:val="00AF33AD"/>
    <w:rsid w:val="00AF4231"/>
    <w:rsid w:val="00AF47E7"/>
    <w:rsid w:val="00AF6059"/>
    <w:rsid w:val="00AF74BC"/>
    <w:rsid w:val="00AF7740"/>
    <w:rsid w:val="00B025F2"/>
    <w:rsid w:val="00B10409"/>
    <w:rsid w:val="00B13CB0"/>
    <w:rsid w:val="00B1478E"/>
    <w:rsid w:val="00B15739"/>
    <w:rsid w:val="00B1637A"/>
    <w:rsid w:val="00B1652A"/>
    <w:rsid w:val="00B17B84"/>
    <w:rsid w:val="00B207C3"/>
    <w:rsid w:val="00B26F88"/>
    <w:rsid w:val="00B27D35"/>
    <w:rsid w:val="00B30275"/>
    <w:rsid w:val="00B40304"/>
    <w:rsid w:val="00B414C7"/>
    <w:rsid w:val="00B41E78"/>
    <w:rsid w:val="00B42D0F"/>
    <w:rsid w:val="00B43A2D"/>
    <w:rsid w:val="00B44A54"/>
    <w:rsid w:val="00B45762"/>
    <w:rsid w:val="00B4645A"/>
    <w:rsid w:val="00B47B34"/>
    <w:rsid w:val="00B47F32"/>
    <w:rsid w:val="00B50DD2"/>
    <w:rsid w:val="00B531AF"/>
    <w:rsid w:val="00B53A15"/>
    <w:rsid w:val="00B53C17"/>
    <w:rsid w:val="00B552DB"/>
    <w:rsid w:val="00B57D5C"/>
    <w:rsid w:val="00B60AD9"/>
    <w:rsid w:val="00B625B9"/>
    <w:rsid w:val="00B626FE"/>
    <w:rsid w:val="00B63291"/>
    <w:rsid w:val="00B6554E"/>
    <w:rsid w:val="00B66CB4"/>
    <w:rsid w:val="00B70255"/>
    <w:rsid w:val="00B74053"/>
    <w:rsid w:val="00B749A9"/>
    <w:rsid w:val="00B74C18"/>
    <w:rsid w:val="00B75D1B"/>
    <w:rsid w:val="00B77E8E"/>
    <w:rsid w:val="00B8072A"/>
    <w:rsid w:val="00B80D5D"/>
    <w:rsid w:val="00B815AA"/>
    <w:rsid w:val="00B81B3B"/>
    <w:rsid w:val="00B81BFB"/>
    <w:rsid w:val="00B81E99"/>
    <w:rsid w:val="00B83838"/>
    <w:rsid w:val="00B83EB5"/>
    <w:rsid w:val="00B84A3A"/>
    <w:rsid w:val="00B8664E"/>
    <w:rsid w:val="00B900AF"/>
    <w:rsid w:val="00B91671"/>
    <w:rsid w:val="00B925CD"/>
    <w:rsid w:val="00B9345B"/>
    <w:rsid w:val="00B93EC1"/>
    <w:rsid w:val="00B94DD3"/>
    <w:rsid w:val="00B95173"/>
    <w:rsid w:val="00B97614"/>
    <w:rsid w:val="00BA08E8"/>
    <w:rsid w:val="00BA3F97"/>
    <w:rsid w:val="00BA4CD1"/>
    <w:rsid w:val="00BA4DE3"/>
    <w:rsid w:val="00BA52CF"/>
    <w:rsid w:val="00BA646D"/>
    <w:rsid w:val="00BA6BBD"/>
    <w:rsid w:val="00BA6D25"/>
    <w:rsid w:val="00BA7DE3"/>
    <w:rsid w:val="00BB1C49"/>
    <w:rsid w:val="00BB2E3D"/>
    <w:rsid w:val="00BB351A"/>
    <w:rsid w:val="00BB4044"/>
    <w:rsid w:val="00BB546B"/>
    <w:rsid w:val="00BC0DBF"/>
    <w:rsid w:val="00BC1825"/>
    <w:rsid w:val="00BC77AA"/>
    <w:rsid w:val="00BC7B67"/>
    <w:rsid w:val="00BD2B72"/>
    <w:rsid w:val="00BD7182"/>
    <w:rsid w:val="00BD7F1A"/>
    <w:rsid w:val="00BE02F3"/>
    <w:rsid w:val="00BE1A5D"/>
    <w:rsid w:val="00BE1D4B"/>
    <w:rsid w:val="00BE222B"/>
    <w:rsid w:val="00BE2367"/>
    <w:rsid w:val="00BE334E"/>
    <w:rsid w:val="00BE7595"/>
    <w:rsid w:val="00BE768F"/>
    <w:rsid w:val="00BE78F0"/>
    <w:rsid w:val="00BF1A21"/>
    <w:rsid w:val="00BF1E59"/>
    <w:rsid w:val="00BF2F41"/>
    <w:rsid w:val="00BF3786"/>
    <w:rsid w:val="00BF42AD"/>
    <w:rsid w:val="00BF4DF6"/>
    <w:rsid w:val="00BF55D1"/>
    <w:rsid w:val="00BF58C7"/>
    <w:rsid w:val="00C0087F"/>
    <w:rsid w:val="00C008E1"/>
    <w:rsid w:val="00C02B6B"/>
    <w:rsid w:val="00C02C1F"/>
    <w:rsid w:val="00C03776"/>
    <w:rsid w:val="00C03FB7"/>
    <w:rsid w:val="00C041DB"/>
    <w:rsid w:val="00C059C8"/>
    <w:rsid w:val="00C06F90"/>
    <w:rsid w:val="00C1004C"/>
    <w:rsid w:val="00C10C94"/>
    <w:rsid w:val="00C11363"/>
    <w:rsid w:val="00C11715"/>
    <w:rsid w:val="00C11CAC"/>
    <w:rsid w:val="00C12844"/>
    <w:rsid w:val="00C135B6"/>
    <w:rsid w:val="00C166A1"/>
    <w:rsid w:val="00C210A5"/>
    <w:rsid w:val="00C23DA9"/>
    <w:rsid w:val="00C23FC8"/>
    <w:rsid w:val="00C2768B"/>
    <w:rsid w:val="00C312CE"/>
    <w:rsid w:val="00C323D2"/>
    <w:rsid w:val="00C343DA"/>
    <w:rsid w:val="00C36968"/>
    <w:rsid w:val="00C369D1"/>
    <w:rsid w:val="00C36AB9"/>
    <w:rsid w:val="00C37D18"/>
    <w:rsid w:val="00C400CF"/>
    <w:rsid w:val="00C40A73"/>
    <w:rsid w:val="00C40F39"/>
    <w:rsid w:val="00C415B5"/>
    <w:rsid w:val="00C419D2"/>
    <w:rsid w:val="00C5070D"/>
    <w:rsid w:val="00C50EE6"/>
    <w:rsid w:val="00C51671"/>
    <w:rsid w:val="00C530B1"/>
    <w:rsid w:val="00C5359F"/>
    <w:rsid w:val="00C55934"/>
    <w:rsid w:val="00C5600E"/>
    <w:rsid w:val="00C60032"/>
    <w:rsid w:val="00C609B7"/>
    <w:rsid w:val="00C63802"/>
    <w:rsid w:val="00C66030"/>
    <w:rsid w:val="00C66AB1"/>
    <w:rsid w:val="00C703DA"/>
    <w:rsid w:val="00C711E9"/>
    <w:rsid w:val="00C7134B"/>
    <w:rsid w:val="00C730C4"/>
    <w:rsid w:val="00C73682"/>
    <w:rsid w:val="00C739AC"/>
    <w:rsid w:val="00C82247"/>
    <w:rsid w:val="00C826AD"/>
    <w:rsid w:val="00C85979"/>
    <w:rsid w:val="00C87C03"/>
    <w:rsid w:val="00C92C77"/>
    <w:rsid w:val="00C93781"/>
    <w:rsid w:val="00C951A1"/>
    <w:rsid w:val="00C97BFD"/>
    <w:rsid w:val="00C97D71"/>
    <w:rsid w:val="00C97DED"/>
    <w:rsid w:val="00CA17BA"/>
    <w:rsid w:val="00CA201B"/>
    <w:rsid w:val="00CA23DB"/>
    <w:rsid w:val="00CA4734"/>
    <w:rsid w:val="00CA5E74"/>
    <w:rsid w:val="00CA60FF"/>
    <w:rsid w:val="00CB055D"/>
    <w:rsid w:val="00CB0F0D"/>
    <w:rsid w:val="00CB1490"/>
    <w:rsid w:val="00CB20C4"/>
    <w:rsid w:val="00CB23B9"/>
    <w:rsid w:val="00CB2495"/>
    <w:rsid w:val="00CB3A47"/>
    <w:rsid w:val="00CB3B68"/>
    <w:rsid w:val="00CB3D84"/>
    <w:rsid w:val="00CB434F"/>
    <w:rsid w:val="00CB4378"/>
    <w:rsid w:val="00CB6CAA"/>
    <w:rsid w:val="00CB725E"/>
    <w:rsid w:val="00CB77A6"/>
    <w:rsid w:val="00CB7AD1"/>
    <w:rsid w:val="00CC0540"/>
    <w:rsid w:val="00CC0B94"/>
    <w:rsid w:val="00CC0FD5"/>
    <w:rsid w:val="00CC1969"/>
    <w:rsid w:val="00CC2F39"/>
    <w:rsid w:val="00CC3B0C"/>
    <w:rsid w:val="00CC40D6"/>
    <w:rsid w:val="00CC445E"/>
    <w:rsid w:val="00CC481B"/>
    <w:rsid w:val="00CC4FD2"/>
    <w:rsid w:val="00CD1A30"/>
    <w:rsid w:val="00CD29C2"/>
    <w:rsid w:val="00CD3C84"/>
    <w:rsid w:val="00CD5101"/>
    <w:rsid w:val="00CD5885"/>
    <w:rsid w:val="00CE14AF"/>
    <w:rsid w:val="00CE2744"/>
    <w:rsid w:val="00CE61B7"/>
    <w:rsid w:val="00CE7508"/>
    <w:rsid w:val="00CF13BF"/>
    <w:rsid w:val="00CF2559"/>
    <w:rsid w:val="00CF2A7F"/>
    <w:rsid w:val="00CF3B0D"/>
    <w:rsid w:val="00CF5004"/>
    <w:rsid w:val="00CF5019"/>
    <w:rsid w:val="00CF6038"/>
    <w:rsid w:val="00CF7A4E"/>
    <w:rsid w:val="00D009E8"/>
    <w:rsid w:val="00D00CD9"/>
    <w:rsid w:val="00D0105C"/>
    <w:rsid w:val="00D02DD2"/>
    <w:rsid w:val="00D047CC"/>
    <w:rsid w:val="00D0615F"/>
    <w:rsid w:val="00D07DD1"/>
    <w:rsid w:val="00D1074B"/>
    <w:rsid w:val="00D1125A"/>
    <w:rsid w:val="00D2511D"/>
    <w:rsid w:val="00D271DF"/>
    <w:rsid w:val="00D3006E"/>
    <w:rsid w:val="00D302A3"/>
    <w:rsid w:val="00D30493"/>
    <w:rsid w:val="00D310D8"/>
    <w:rsid w:val="00D37A1B"/>
    <w:rsid w:val="00D40579"/>
    <w:rsid w:val="00D41586"/>
    <w:rsid w:val="00D4566F"/>
    <w:rsid w:val="00D467AF"/>
    <w:rsid w:val="00D4772F"/>
    <w:rsid w:val="00D50126"/>
    <w:rsid w:val="00D50A3A"/>
    <w:rsid w:val="00D512E6"/>
    <w:rsid w:val="00D5245D"/>
    <w:rsid w:val="00D5268E"/>
    <w:rsid w:val="00D53D35"/>
    <w:rsid w:val="00D54B8D"/>
    <w:rsid w:val="00D54F11"/>
    <w:rsid w:val="00D55A71"/>
    <w:rsid w:val="00D579A7"/>
    <w:rsid w:val="00D60862"/>
    <w:rsid w:val="00D61030"/>
    <w:rsid w:val="00D61792"/>
    <w:rsid w:val="00D61E40"/>
    <w:rsid w:val="00D63394"/>
    <w:rsid w:val="00D63A09"/>
    <w:rsid w:val="00D63C00"/>
    <w:rsid w:val="00D65298"/>
    <w:rsid w:val="00D65B4B"/>
    <w:rsid w:val="00D65BA5"/>
    <w:rsid w:val="00D700BC"/>
    <w:rsid w:val="00D70208"/>
    <w:rsid w:val="00D7110B"/>
    <w:rsid w:val="00D714AF"/>
    <w:rsid w:val="00D72109"/>
    <w:rsid w:val="00D73C87"/>
    <w:rsid w:val="00D74F4D"/>
    <w:rsid w:val="00D75E74"/>
    <w:rsid w:val="00D7614C"/>
    <w:rsid w:val="00D7785D"/>
    <w:rsid w:val="00D80BB7"/>
    <w:rsid w:val="00D823A5"/>
    <w:rsid w:val="00D8273E"/>
    <w:rsid w:val="00D8298C"/>
    <w:rsid w:val="00D82A66"/>
    <w:rsid w:val="00D9010B"/>
    <w:rsid w:val="00D91150"/>
    <w:rsid w:val="00D91853"/>
    <w:rsid w:val="00D9383F"/>
    <w:rsid w:val="00D940A4"/>
    <w:rsid w:val="00D94753"/>
    <w:rsid w:val="00D94797"/>
    <w:rsid w:val="00D94CA0"/>
    <w:rsid w:val="00D95557"/>
    <w:rsid w:val="00D955C7"/>
    <w:rsid w:val="00D96BEB"/>
    <w:rsid w:val="00D97144"/>
    <w:rsid w:val="00D9780C"/>
    <w:rsid w:val="00DA2A33"/>
    <w:rsid w:val="00DA30E7"/>
    <w:rsid w:val="00DA327C"/>
    <w:rsid w:val="00DA41BD"/>
    <w:rsid w:val="00DA43C3"/>
    <w:rsid w:val="00DA4728"/>
    <w:rsid w:val="00DA615A"/>
    <w:rsid w:val="00DB0B0F"/>
    <w:rsid w:val="00DB18B0"/>
    <w:rsid w:val="00DB29BD"/>
    <w:rsid w:val="00DB31C6"/>
    <w:rsid w:val="00DB41EC"/>
    <w:rsid w:val="00DB4BEF"/>
    <w:rsid w:val="00DB4C6D"/>
    <w:rsid w:val="00DB7854"/>
    <w:rsid w:val="00DC0181"/>
    <w:rsid w:val="00DC0E10"/>
    <w:rsid w:val="00DC320A"/>
    <w:rsid w:val="00DC349A"/>
    <w:rsid w:val="00DC3A5A"/>
    <w:rsid w:val="00DC595A"/>
    <w:rsid w:val="00DC64FD"/>
    <w:rsid w:val="00DC7322"/>
    <w:rsid w:val="00DD02B1"/>
    <w:rsid w:val="00DD13B6"/>
    <w:rsid w:val="00DD30DF"/>
    <w:rsid w:val="00DD56A3"/>
    <w:rsid w:val="00DD681F"/>
    <w:rsid w:val="00DD7FAA"/>
    <w:rsid w:val="00DE01A1"/>
    <w:rsid w:val="00DE10F6"/>
    <w:rsid w:val="00DE1339"/>
    <w:rsid w:val="00DE3216"/>
    <w:rsid w:val="00DF038F"/>
    <w:rsid w:val="00DF11C4"/>
    <w:rsid w:val="00DF19BA"/>
    <w:rsid w:val="00DF3DF5"/>
    <w:rsid w:val="00DF4456"/>
    <w:rsid w:val="00DF6C79"/>
    <w:rsid w:val="00DF6D9D"/>
    <w:rsid w:val="00E00BB5"/>
    <w:rsid w:val="00E013D6"/>
    <w:rsid w:val="00E01A7C"/>
    <w:rsid w:val="00E020FA"/>
    <w:rsid w:val="00E0573C"/>
    <w:rsid w:val="00E11B09"/>
    <w:rsid w:val="00E11B9F"/>
    <w:rsid w:val="00E13529"/>
    <w:rsid w:val="00E143D4"/>
    <w:rsid w:val="00E153BE"/>
    <w:rsid w:val="00E15818"/>
    <w:rsid w:val="00E169C4"/>
    <w:rsid w:val="00E2042A"/>
    <w:rsid w:val="00E219FD"/>
    <w:rsid w:val="00E23FC1"/>
    <w:rsid w:val="00E24CCA"/>
    <w:rsid w:val="00E26F8A"/>
    <w:rsid w:val="00E30A51"/>
    <w:rsid w:val="00E35204"/>
    <w:rsid w:val="00E355C2"/>
    <w:rsid w:val="00E35612"/>
    <w:rsid w:val="00E36CEF"/>
    <w:rsid w:val="00E37D4E"/>
    <w:rsid w:val="00E4026E"/>
    <w:rsid w:val="00E42C8C"/>
    <w:rsid w:val="00E42EF4"/>
    <w:rsid w:val="00E44BD4"/>
    <w:rsid w:val="00E5057C"/>
    <w:rsid w:val="00E51B0A"/>
    <w:rsid w:val="00E55F39"/>
    <w:rsid w:val="00E62443"/>
    <w:rsid w:val="00E64988"/>
    <w:rsid w:val="00E66992"/>
    <w:rsid w:val="00E67344"/>
    <w:rsid w:val="00E6756B"/>
    <w:rsid w:val="00E677C9"/>
    <w:rsid w:val="00E71989"/>
    <w:rsid w:val="00E73D1E"/>
    <w:rsid w:val="00E7453D"/>
    <w:rsid w:val="00E745D6"/>
    <w:rsid w:val="00E7538D"/>
    <w:rsid w:val="00E75B34"/>
    <w:rsid w:val="00E813BF"/>
    <w:rsid w:val="00E820ED"/>
    <w:rsid w:val="00E82486"/>
    <w:rsid w:val="00E82DB7"/>
    <w:rsid w:val="00E82DDE"/>
    <w:rsid w:val="00E84120"/>
    <w:rsid w:val="00E95F8E"/>
    <w:rsid w:val="00E96C96"/>
    <w:rsid w:val="00E97E23"/>
    <w:rsid w:val="00E97E9D"/>
    <w:rsid w:val="00EA2529"/>
    <w:rsid w:val="00EA2DC1"/>
    <w:rsid w:val="00EA438C"/>
    <w:rsid w:val="00EB0162"/>
    <w:rsid w:val="00EB12F4"/>
    <w:rsid w:val="00EB3A09"/>
    <w:rsid w:val="00EB434A"/>
    <w:rsid w:val="00EB5AF0"/>
    <w:rsid w:val="00EB7B67"/>
    <w:rsid w:val="00EB7FA8"/>
    <w:rsid w:val="00EC1373"/>
    <w:rsid w:val="00EC29A6"/>
    <w:rsid w:val="00EC2B3C"/>
    <w:rsid w:val="00EC2CAB"/>
    <w:rsid w:val="00EC3FFD"/>
    <w:rsid w:val="00EC63F4"/>
    <w:rsid w:val="00EC6DCE"/>
    <w:rsid w:val="00ED1099"/>
    <w:rsid w:val="00ED17AB"/>
    <w:rsid w:val="00ED18D7"/>
    <w:rsid w:val="00ED1ECC"/>
    <w:rsid w:val="00ED2F50"/>
    <w:rsid w:val="00ED3D1B"/>
    <w:rsid w:val="00EE01AA"/>
    <w:rsid w:val="00EE0874"/>
    <w:rsid w:val="00EE207E"/>
    <w:rsid w:val="00EE304D"/>
    <w:rsid w:val="00EE5C73"/>
    <w:rsid w:val="00EE6FB3"/>
    <w:rsid w:val="00EE7BC7"/>
    <w:rsid w:val="00EF2252"/>
    <w:rsid w:val="00EF30F0"/>
    <w:rsid w:val="00EF41FA"/>
    <w:rsid w:val="00EF506A"/>
    <w:rsid w:val="00EF5F07"/>
    <w:rsid w:val="00EF7665"/>
    <w:rsid w:val="00F001D8"/>
    <w:rsid w:val="00F01372"/>
    <w:rsid w:val="00F016A5"/>
    <w:rsid w:val="00F02D0D"/>
    <w:rsid w:val="00F146D8"/>
    <w:rsid w:val="00F15A1B"/>
    <w:rsid w:val="00F16295"/>
    <w:rsid w:val="00F16CBD"/>
    <w:rsid w:val="00F21056"/>
    <w:rsid w:val="00F21613"/>
    <w:rsid w:val="00F22447"/>
    <w:rsid w:val="00F23632"/>
    <w:rsid w:val="00F24C74"/>
    <w:rsid w:val="00F25529"/>
    <w:rsid w:val="00F26821"/>
    <w:rsid w:val="00F3012E"/>
    <w:rsid w:val="00F303FE"/>
    <w:rsid w:val="00F3063B"/>
    <w:rsid w:val="00F3065B"/>
    <w:rsid w:val="00F30B64"/>
    <w:rsid w:val="00F30C7F"/>
    <w:rsid w:val="00F30D52"/>
    <w:rsid w:val="00F324EC"/>
    <w:rsid w:val="00F32B79"/>
    <w:rsid w:val="00F330C9"/>
    <w:rsid w:val="00F347DE"/>
    <w:rsid w:val="00F353D4"/>
    <w:rsid w:val="00F35D80"/>
    <w:rsid w:val="00F36437"/>
    <w:rsid w:val="00F444AF"/>
    <w:rsid w:val="00F44788"/>
    <w:rsid w:val="00F44BBB"/>
    <w:rsid w:val="00F45B36"/>
    <w:rsid w:val="00F4639D"/>
    <w:rsid w:val="00F479F9"/>
    <w:rsid w:val="00F47E58"/>
    <w:rsid w:val="00F529ED"/>
    <w:rsid w:val="00F533A0"/>
    <w:rsid w:val="00F542DC"/>
    <w:rsid w:val="00F54E06"/>
    <w:rsid w:val="00F55DA2"/>
    <w:rsid w:val="00F565A2"/>
    <w:rsid w:val="00F5760A"/>
    <w:rsid w:val="00F61B48"/>
    <w:rsid w:val="00F61E5A"/>
    <w:rsid w:val="00F63B74"/>
    <w:rsid w:val="00F65081"/>
    <w:rsid w:val="00F67391"/>
    <w:rsid w:val="00F67816"/>
    <w:rsid w:val="00F67DCC"/>
    <w:rsid w:val="00F70987"/>
    <w:rsid w:val="00F70EFB"/>
    <w:rsid w:val="00F722C6"/>
    <w:rsid w:val="00F729C6"/>
    <w:rsid w:val="00F73FB6"/>
    <w:rsid w:val="00F7617F"/>
    <w:rsid w:val="00F82075"/>
    <w:rsid w:val="00F82952"/>
    <w:rsid w:val="00F861CE"/>
    <w:rsid w:val="00F86357"/>
    <w:rsid w:val="00F865D4"/>
    <w:rsid w:val="00F865FC"/>
    <w:rsid w:val="00F86696"/>
    <w:rsid w:val="00F86A38"/>
    <w:rsid w:val="00F912F5"/>
    <w:rsid w:val="00F92375"/>
    <w:rsid w:val="00F953CB"/>
    <w:rsid w:val="00F95853"/>
    <w:rsid w:val="00F96E6B"/>
    <w:rsid w:val="00FA0377"/>
    <w:rsid w:val="00FA0FCE"/>
    <w:rsid w:val="00FA150B"/>
    <w:rsid w:val="00FA2AFB"/>
    <w:rsid w:val="00FA3745"/>
    <w:rsid w:val="00FA3A7E"/>
    <w:rsid w:val="00FA772E"/>
    <w:rsid w:val="00FB0997"/>
    <w:rsid w:val="00FB1554"/>
    <w:rsid w:val="00FB15E0"/>
    <w:rsid w:val="00FB1791"/>
    <w:rsid w:val="00FB34D2"/>
    <w:rsid w:val="00FB3776"/>
    <w:rsid w:val="00FB479E"/>
    <w:rsid w:val="00FB5249"/>
    <w:rsid w:val="00FB7596"/>
    <w:rsid w:val="00FB75B5"/>
    <w:rsid w:val="00FC02AC"/>
    <w:rsid w:val="00FC04F3"/>
    <w:rsid w:val="00FC05C8"/>
    <w:rsid w:val="00FC1D95"/>
    <w:rsid w:val="00FC1F0D"/>
    <w:rsid w:val="00FC2A47"/>
    <w:rsid w:val="00FC34CB"/>
    <w:rsid w:val="00FC3D52"/>
    <w:rsid w:val="00FC76B4"/>
    <w:rsid w:val="00FC7B8B"/>
    <w:rsid w:val="00FC7D40"/>
    <w:rsid w:val="00FD013D"/>
    <w:rsid w:val="00FD0889"/>
    <w:rsid w:val="00FD31DE"/>
    <w:rsid w:val="00FD349F"/>
    <w:rsid w:val="00FD4641"/>
    <w:rsid w:val="00FD5AF4"/>
    <w:rsid w:val="00FD6ECE"/>
    <w:rsid w:val="00FD7A7C"/>
    <w:rsid w:val="00FD7E3B"/>
    <w:rsid w:val="00FE0FE3"/>
    <w:rsid w:val="00FE3240"/>
    <w:rsid w:val="00FE438A"/>
    <w:rsid w:val="00FE5E35"/>
    <w:rsid w:val="00FE5E8E"/>
    <w:rsid w:val="00FE719B"/>
    <w:rsid w:val="00FF0393"/>
    <w:rsid w:val="00FF2DA6"/>
    <w:rsid w:val="00FF4F39"/>
    <w:rsid w:val="00FF5D8D"/>
    <w:rsid w:val="00FF7BBA"/>
    <w:rsid w:val="00FF7DB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F07"/>
    <w:rPr>
      <w:sz w:val="24"/>
      <w:szCs w:val="24"/>
      <w:lang w:val="pl-PL" w:eastAsia="pl-PL"/>
    </w:rPr>
  </w:style>
  <w:style w:type="paragraph" w:styleId="Nagwek1">
    <w:name w:val="heading 1"/>
    <w:basedOn w:val="Normalny"/>
    <w:next w:val="Normalny"/>
    <w:link w:val="Nagwek1Znak"/>
    <w:qFormat/>
    <w:rsid w:val="00D940A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semiHidden/>
    <w:unhideWhenUsed/>
    <w:qFormat/>
    <w:rsid w:val="00D940A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nhideWhenUsed/>
    <w:qFormat/>
    <w:rsid w:val="00967CDE"/>
    <w:pPr>
      <w:keepNext/>
      <w:keepLines/>
      <w:spacing w:before="200"/>
      <w:outlineLvl w:val="2"/>
    </w:pPr>
    <w:rPr>
      <w:rFonts w:asciiTheme="majorHAnsi" w:eastAsiaTheme="majorEastAsia" w:hAnsiTheme="majorHAnsi" w:cstheme="majorBidi"/>
      <w:b/>
      <w:bCs/>
      <w:color w:val="5B9BD5" w:themeColor="accent1"/>
    </w:rPr>
  </w:style>
  <w:style w:type="paragraph" w:styleId="Nagwek6">
    <w:name w:val="heading 6"/>
    <w:basedOn w:val="Normalny"/>
    <w:next w:val="Normalny"/>
    <w:link w:val="Nagwek6Znak"/>
    <w:semiHidden/>
    <w:unhideWhenUsed/>
    <w:qFormat/>
    <w:rsid w:val="007867BA"/>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unkt 1.1"/>
    <w:basedOn w:val="Normalny"/>
    <w:link w:val="AkapitzlistZnak"/>
    <w:uiPriority w:val="34"/>
    <w:qFormat/>
    <w:rsid w:val="00CC0540"/>
    <w:pPr>
      <w:ind w:left="720"/>
      <w:contextualSpacing/>
    </w:pPr>
  </w:style>
  <w:style w:type="paragraph" w:styleId="Tekstprzypisukocowego">
    <w:name w:val="endnote text"/>
    <w:basedOn w:val="Normalny"/>
    <w:link w:val="TekstprzypisukocowegoZnak"/>
    <w:semiHidden/>
    <w:unhideWhenUsed/>
    <w:rsid w:val="000A18A8"/>
    <w:rPr>
      <w:sz w:val="20"/>
      <w:szCs w:val="20"/>
    </w:rPr>
  </w:style>
  <w:style w:type="character" w:customStyle="1" w:styleId="TekstprzypisukocowegoZnak">
    <w:name w:val="Tekst przypisu końcowego Znak"/>
    <w:basedOn w:val="Domylnaczcionkaakapitu"/>
    <w:link w:val="Tekstprzypisukocowego"/>
    <w:semiHidden/>
    <w:rsid w:val="000A18A8"/>
    <w:rPr>
      <w:lang w:val="pl-PL" w:eastAsia="pl-PL"/>
    </w:rPr>
  </w:style>
  <w:style w:type="character" w:styleId="Odwoanieprzypisukocowego">
    <w:name w:val="endnote reference"/>
    <w:basedOn w:val="Domylnaczcionkaakapitu"/>
    <w:semiHidden/>
    <w:unhideWhenUsed/>
    <w:rsid w:val="000A18A8"/>
    <w:rPr>
      <w:vertAlign w:val="superscript"/>
    </w:rPr>
  </w:style>
  <w:style w:type="character" w:styleId="Odwoaniedokomentarza">
    <w:name w:val="annotation reference"/>
    <w:basedOn w:val="Domylnaczcionkaakapitu"/>
    <w:uiPriority w:val="99"/>
    <w:semiHidden/>
    <w:unhideWhenUsed/>
    <w:rsid w:val="009B56A5"/>
    <w:rPr>
      <w:sz w:val="16"/>
      <w:szCs w:val="16"/>
    </w:rPr>
  </w:style>
  <w:style w:type="paragraph" w:styleId="Tekstkomentarza">
    <w:name w:val="annotation text"/>
    <w:basedOn w:val="Normalny"/>
    <w:link w:val="TekstkomentarzaZnak"/>
    <w:uiPriority w:val="99"/>
    <w:unhideWhenUsed/>
    <w:rsid w:val="009B56A5"/>
    <w:rPr>
      <w:sz w:val="20"/>
      <w:szCs w:val="20"/>
    </w:rPr>
  </w:style>
  <w:style w:type="character" w:customStyle="1" w:styleId="TekstkomentarzaZnak">
    <w:name w:val="Tekst komentarza Znak"/>
    <w:basedOn w:val="Domylnaczcionkaakapitu"/>
    <w:link w:val="Tekstkomentarza"/>
    <w:uiPriority w:val="99"/>
    <w:rsid w:val="009B56A5"/>
    <w:rPr>
      <w:lang w:val="pl-PL" w:eastAsia="pl-PL"/>
    </w:rPr>
  </w:style>
  <w:style w:type="paragraph" w:styleId="Tematkomentarza">
    <w:name w:val="annotation subject"/>
    <w:basedOn w:val="Tekstkomentarza"/>
    <w:next w:val="Tekstkomentarza"/>
    <w:link w:val="TematkomentarzaZnak"/>
    <w:semiHidden/>
    <w:unhideWhenUsed/>
    <w:rsid w:val="009B56A5"/>
    <w:rPr>
      <w:b/>
      <w:bCs/>
    </w:rPr>
  </w:style>
  <w:style w:type="character" w:customStyle="1" w:styleId="TematkomentarzaZnak">
    <w:name w:val="Temat komentarza Znak"/>
    <w:basedOn w:val="TekstkomentarzaZnak"/>
    <w:link w:val="Tematkomentarza"/>
    <w:semiHidden/>
    <w:rsid w:val="009B56A5"/>
    <w:rPr>
      <w:b/>
      <w:bCs/>
      <w:lang w:val="pl-PL" w:eastAsia="pl-PL"/>
    </w:rPr>
  </w:style>
  <w:style w:type="character" w:customStyle="1" w:styleId="StopkaZnak">
    <w:name w:val="Stopka Znak"/>
    <w:basedOn w:val="Domylnaczcionkaakapitu"/>
    <w:link w:val="Stopka"/>
    <w:uiPriority w:val="99"/>
    <w:rsid w:val="00D82A66"/>
    <w:rPr>
      <w:sz w:val="24"/>
      <w:szCs w:val="24"/>
      <w:lang w:val="pl-PL" w:eastAsia="pl-PL"/>
    </w:rPr>
  </w:style>
  <w:style w:type="paragraph" w:customStyle="1" w:styleId="Akapit">
    <w:name w:val="Akapit"/>
    <w:basedOn w:val="Nagwek6"/>
    <w:rsid w:val="007867B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7867BA"/>
    <w:rPr>
      <w:rFonts w:asciiTheme="majorHAnsi" w:eastAsiaTheme="majorEastAsia" w:hAnsiTheme="majorHAnsi" w:cstheme="majorBidi"/>
      <w:i/>
      <w:iCs/>
      <w:color w:val="1F4D78" w:themeColor="accent1" w:themeShade="7F"/>
      <w:sz w:val="24"/>
      <w:szCs w:val="24"/>
      <w:lang w:val="pl-PL" w:eastAsia="pl-PL"/>
    </w:rPr>
  </w:style>
  <w:style w:type="paragraph" w:customStyle="1" w:styleId="Default">
    <w:name w:val="Default"/>
    <w:rsid w:val="00C166A1"/>
    <w:pPr>
      <w:autoSpaceDE w:val="0"/>
      <w:autoSpaceDN w:val="0"/>
      <w:adjustRightInd w:val="0"/>
    </w:pPr>
    <w:rPr>
      <w:rFonts w:ascii="Century Gothic" w:hAnsi="Century Gothic" w:cs="Century Gothic"/>
      <w:color w:val="000000"/>
      <w:sz w:val="24"/>
      <w:szCs w:val="24"/>
      <w:lang w:val="pl-PL"/>
    </w:rPr>
  </w:style>
  <w:style w:type="character" w:customStyle="1" w:styleId="TekstprzypisudolnegoZnak">
    <w:name w:val="Tekst przypisu dolnego Znak"/>
    <w:aliases w:val="Podrozdział Znak,Footnote Znak,Podrozdzia3 Znak"/>
    <w:basedOn w:val="Domylnaczcionkaakapitu"/>
    <w:link w:val="Tekstprzypisudolnego"/>
    <w:semiHidden/>
    <w:locked/>
    <w:rsid w:val="00FD7E3B"/>
  </w:style>
  <w:style w:type="paragraph" w:styleId="Tekstprzypisudolnego">
    <w:name w:val="footnote text"/>
    <w:aliases w:val="Podrozdział,Footnote,Podrozdzia3"/>
    <w:basedOn w:val="Normalny"/>
    <w:link w:val="TekstprzypisudolnegoZnak"/>
    <w:semiHidden/>
    <w:unhideWhenUsed/>
    <w:rsid w:val="00FD7E3B"/>
    <w:rPr>
      <w:sz w:val="20"/>
      <w:szCs w:val="20"/>
      <w:lang w:val="en-US" w:eastAsia="en-US"/>
    </w:rPr>
  </w:style>
  <w:style w:type="character" w:customStyle="1" w:styleId="TekstprzypisudolnegoZnak1">
    <w:name w:val="Tekst przypisu dolnego Znak1"/>
    <w:basedOn w:val="Domylnaczcionkaakapitu"/>
    <w:semiHidden/>
    <w:rsid w:val="00FD7E3B"/>
    <w:rPr>
      <w:lang w:val="pl-PL" w:eastAsia="pl-PL"/>
    </w:rPr>
  </w:style>
  <w:style w:type="character" w:styleId="Odwoanieprzypisudolnego">
    <w:name w:val="footnote reference"/>
    <w:semiHidden/>
    <w:unhideWhenUsed/>
    <w:rsid w:val="00FD7E3B"/>
    <w:rPr>
      <w:vertAlign w:val="superscript"/>
    </w:rPr>
  </w:style>
  <w:style w:type="character" w:customStyle="1" w:styleId="h11">
    <w:name w:val="h11"/>
    <w:rsid w:val="00FD7E3B"/>
    <w:rPr>
      <w:rFonts w:ascii="Verdana" w:hAnsi="Verdana" w:hint="default"/>
      <w:b/>
      <w:bCs/>
      <w:i w:val="0"/>
      <w:iCs w:val="0"/>
      <w:sz w:val="23"/>
      <w:szCs w:val="23"/>
    </w:rPr>
  </w:style>
  <w:style w:type="paragraph" w:customStyle="1" w:styleId="ZnakZnak">
    <w:name w:val="Znak Znak"/>
    <w:basedOn w:val="Normalny"/>
    <w:rsid w:val="00F865FC"/>
    <w:pPr>
      <w:spacing w:line="360" w:lineRule="auto"/>
      <w:jc w:val="both"/>
    </w:pPr>
    <w:rPr>
      <w:rFonts w:ascii="Verdana" w:hAnsi="Verdana"/>
      <w:sz w:val="20"/>
      <w:szCs w:val="20"/>
    </w:rPr>
  </w:style>
  <w:style w:type="paragraph" w:styleId="NormalnyWeb">
    <w:name w:val="Normal (Web)"/>
    <w:basedOn w:val="Normalny"/>
    <w:semiHidden/>
    <w:unhideWhenUsed/>
    <w:rsid w:val="00CE2744"/>
    <w:pPr>
      <w:spacing w:before="100" w:beforeAutospacing="1" w:after="100" w:afterAutospacing="1"/>
    </w:pPr>
  </w:style>
  <w:style w:type="character" w:customStyle="1" w:styleId="AkapitzlistZnak">
    <w:name w:val="Akapit z listą Znak"/>
    <w:aliases w:val="Punkt 1.1 Znak"/>
    <w:link w:val="Akapitzlist"/>
    <w:uiPriority w:val="34"/>
    <w:rsid w:val="00510099"/>
    <w:rPr>
      <w:sz w:val="24"/>
      <w:szCs w:val="24"/>
      <w:lang w:val="pl-PL" w:eastAsia="pl-PL"/>
    </w:rPr>
  </w:style>
  <w:style w:type="character" w:customStyle="1" w:styleId="Nagwek3Znak">
    <w:name w:val="Nagłówek 3 Znak"/>
    <w:basedOn w:val="Domylnaczcionkaakapitu"/>
    <w:link w:val="Nagwek3"/>
    <w:rsid w:val="00967CDE"/>
    <w:rPr>
      <w:rFonts w:asciiTheme="majorHAnsi" w:eastAsiaTheme="majorEastAsia" w:hAnsiTheme="majorHAnsi" w:cstheme="majorBidi"/>
      <w:b/>
      <w:bCs/>
      <w:color w:val="5B9BD5" w:themeColor="accent1"/>
      <w:sz w:val="24"/>
      <w:szCs w:val="24"/>
      <w:lang w:val="pl-PL" w:eastAsia="pl-PL"/>
    </w:rPr>
  </w:style>
  <w:style w:type="paragraph" w:styleId="Poprawka">
    <w:name w:val="Revision"/>
    <w:hidden/>
    <w:uiPriority w:val="99"/>
    <w:semiHidden/>
    <w:rsid w:val="00222687"/>
    <w:rPr>
      <w:sz w:val="24"/>
      <w:szCs w:val="24"/>
      <w:lang w:val="pl-PL" w:eastAsia="pl-PL"/>
    </w:rPr>
  </w:style>
  <w:style w:type="character" w:customStyle="1" w:styleId="Nagwek1Znak">
    <w:name w:val="Nagłówek 1 Znak"/>
    <w:basedOn w:val="Domylnaczcionkaakapitu"/>
    <w:link w:val="Nagwek1"/>
    <w:rsid w:val="00D940A4"/>
    <w:rPr>
      <w:rFonts w:asciiTheme="majorHAnsi" w:eastAsiaTheme="majorEastAsia" w:hAnsiTheme="majorHAnsi" w:cstheme="majorBidi"/>
      <w:b/>
      <w:bCs/>
      <w:color w:val="2E74B5" w:themeColor="accent1" w:themeShade="BF"/>
      <w:sz w:val="28"/>
      <w:szCs w:val="28"/>
      <w:lang w:val="pl-PL" w:eastAsia="pl-PL"/>
    </w:rPr>
  </w:style>
  <w:style w:type="paragraph" w:styleId="Nagwekspisutreci">
    <w:name w:val="TOC Heading"/>
    <w:basedOn w:val="Nagwek1"/>
    <w:next w:val="Normalny"/>
    <w:uiPriority w:val="39"/>
    <w:semiHidden/>
    <w:unhideWhenUsed/>
    <w:qFormat/>
    <w:rsid w:val="00D940A4"/>
    <w:pPr>
      <w:spacing w:line="276" w:lineRule="auto"/>
      <w:outlineLvl w:val="9"/>
    </w:pPr>
  </w:style>
  <w:style w:type="paragraph" w:styleId="Spistreci1">
    <w:name w:val="toc 1"/>
    <w:basedOn w:val="Normalny"/>
    <w:next w:val="Normalny"/>
    <w:autoRedefine/>
    <w:uiPriority w:val="39"/>
    <w:unhideWhenUsed/>
    <w:qFormat/>
    <w:rsid w:val="00D940A4"/>
    <w:pPr>
      <w:spacing w:after="100"/>
    </w:pPr>
  </w:style>
  <w:style w:type="character" w:styleId="Hipercze">
    <w:name w:val="Hyperlink"/>
    <w:basedOn w:val="Domylnaczcionkaakapitu"/>
    <w:uiPriority w:val="99"/>
    <w:unhideWhenUsed/>
    <w:rsid w:val="00D940A4"/>
    <w:rPr>
      <w:color w:val="0563C1" w:themeColor="hyperlink"/>
      <w:u w:val="single"/>
    </w:rPr>
  </w:style>
  <w:style w:type="character" w:customStyle="1" w:styleId="Nagwek2Znak">
    <w:name w:val="Nagłówek 2 Znak"/>
    <w:basedOn w:val="Domylnaczcionkaakapitu"/>
    <w:link w:val="Nagwek2"/>
    <w:semiHidden/>
    <w:rsid w:val="00D940A4"/>
    <w:rPr>
      <w:rFonts w:asciiTheme="majorHAnsi" w:eastAsiaTheme="majorEastAsia" w:hAnsiTheme="majorHAnsi" w:cstheme="majorBidi"/>
      <w:b/>
      <w:bCs/>
      <w:color w:val="5B9BD5" w:themeColor="accent1"/>
      <w:sz w:val="26"/>
      <w:szCs w:val="26"/>
      <w:lang w:val="pl-PL" w:eastAsia="pl-PL"/>
    </w:rPr>
  </w:style>
  <w:style w:type="paragraph" w:styleId="Spistreci2">
    <w:name w:val="toc 2"/>
    <w:basedOn w:val="Normalny"/>
    <w:next w:val="Normalny"/>
    <w:autoRedefine/>
    <w:uiPriority w:val="39"/>
    <w:unhideWhenUsed/>
    <w:qFormat/>
    <w:rsid w:val="00133916"/>
    <w:pPr>
      <w:spacing w:after="100" w:line="276" w:lineRule="auto"/>
      <w:ind w:left="220"/>
    </w:pPr>
    <w:rPr>
      <w:rFonts w:asciiTheme="minorHAnsi" w:eastAsiaTheme="minorEastAsia" w:hAnsiTheme="minorHAnsi" w:cstheme="minorBidi"/>
      <w:sz w:val="22"/>
      <w:szCs w:val="22"/>
    </w:rPr>
  </w:style>
  <w:style w:type="paragraph" w:styleId="Spistreci3">
    <w:name w:val="toc 3"/>
    <w:basedOn w:val="Normalny"/>
    <w:next w:val="Normalny"/>
    <w:autoRedefine/>
    <w:uiPriority w:val="39"/>
    <w:unhideWhenUsed/>
    <w:qFormat/>
    <w:rsid w:val="00133916"/>
    <w:pPr>
      <w:spacing w:after="100" w:line="276" w:lineRule="auto"/>
      <w:ind w:left="44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F07"/>
    <w:rPr>
      <w:sz w:val="24"/>
      <w:szCs w:val="24"/>
      <w:lang w:val="pl-PL" w:eastAsia="pl-PL"/>
    </w:rPr>
  </w:style>
  <w:style w:type="paragraph" w:styleId="Nagwek1">
    <w:name w:val="heading 1"/>
    <w:basedOn w:val="Normalny"/>
    <w:next w:val="Normalny"/>
    <w:link w:val="Nagwek1Znak"/>
    <w:qFormat/>
    <w:rsid w:val="00D940A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semiHidden/>
    <w:unhideWhenUsed/>
    <w:qFormat/>
    <w:rsid w:val="00D940A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nhideWhenUsed/>
    <w:qFormat/>
    <w:rsid w:val="00967CDE"/>
    <w:pPr>
      <w:keepNext/>
      <w:keepLines/>
      <w:spacing w:before="200"/>
      <w:outlineLvl w:val="2"/>
    </w:pPr>
    <w:rPr>
      <w:rFonts w:asciiTheme="majorHAnsi" w:eastAsiaTheme="majorEastAsia" w:hAnsiTheme="majorHAnsi" w:cstheme="majorBidi"/>
      <w:b/>
      <w:bCs/>
      <w:color w:val="5B9BD5" w:themeColor="accent1"/>
    </w:rPr>
  </w:style>
  <w:style w:type="paragraph" w:styleId="Nagwek6">
    <w:name w:val="heading 6"/>
    <w:basedOn w:val="Normalny"/>
    <w:next w:val="Normalny"/>
    <w:link w:val="Nagwek6Znak"/>
    <w:semiHidden/>
    <w:unhideWhenUsed/>
    <w:qFormat/>
    <w:rsid w:val="007867BA"/>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unkt 1.1"/>
    <w:basedOn w:val="Normalny"/>
    <w:link w:val="AkapitzlistZnak"/>
    <w:uiPriority w:val="34"/>
    <w:qFormat/>
    <w:rsid w:val="00CC0540"/>
    <w:pPr>
      <w:ind w:left="720"/>
      <w:contextualSpacing/>
    </w:pPr>
  </w:style>
  <w:style w:type="paragraph" w:styleId="Tekstprzypisukocowego">
    <w:name w:val="endnote text"/>
    <w:basedOn w:val="Normalny"/>
    <w:link w:val="TekstprzypisukocowegoZnak"/>
    <w:semiHidden/>
    <w:unhideWhenUsed/>
    <w:rsid w:val="000A18A8"/>
    <w:rPr>
      <w:sz w:val="20"/>
      <w:szCs w:val="20"/>
    </w:rPr>
  </w:style>
  <w:style w:type="character" w:customStyle="1" w:styleId="TekstprzypisukocowegoZnak">
    <w:name w:val="Tekst przypisu końcowego Znak"/>
    <w:basedOn w:val="Domylnaczcionkaakapitu"/>
    <w:link w:val="Tekstprzypisukocowego"/>
    <w:semiHidden/>
    <w:rsid w:val="000A18A8"/>
    <w:rPr>
      <w:lang w:val="pl-PL" w:eastAsia="pl-PL"/>
    </w:rPr>
  </w:style>
  <w:style w:type="character" w:styleId="Odwoanieprzypisukocowego">
    <w:name w:val="endnote reference"/>
    <w:basedOn w:val="Domylnaczcionkaakapitu"/>
    <w:semiHidden/>
    <w:unhideWhenUsed/>
    <w:rsid w:val="000A18A8"/>
    <w:rPr>
      <w:vertAlign w:val="superscript"/>
    </w:rPr>
  </w:style>
  <w:style w:type="character" w:styleId="Odwoaniedokomentarza">
    <w:name w:val="annotation reference"/>
    <w:basedOn w:val="Domylnaczcionkaakapitu"/>
    <w:uiPriority w:val="99"/>
    <w:semiHidden/>
    <w:unhideWhenUsed/>
    <w:rsid w:val="009B56A5"/>
    <w:rPr>
      <w:sz w:val="16"/>
      <w:szCs w:val="16"/>
    </w:rPr>
  </w:style>
  <w:style w:type="paragraph" w:styleId="Tekstkomentarza">
    <w:name w:val="annotation text"/>
    <w:basedOn w:val="Normalny"/>
    <w:link w:val="TekstkomentarzaZnak"/>
    <w:uiPriority w:val="99"/>
    <w:unhideWhenUsed/>
    <w:rsid w:val="009B56A5"/>
    <w:rPr>
      <w:sz w:val="20"/>
      <w:szCs w:val="20"/>
    </w:rPr>
  </w:style>
  <w:style w:type="character" w:customStyle="1" w:styleId="TekstkomentarzaZnak">
    <w:name w:val="Tekst komentarza Znak"/>
    <w:basedOn w:val="Domylnaczcionkaakapitu"/>
    <w:link w:val="Tekstkomentarza"/>
    <w:uiPriority w:val="99"/>
    <w:rsid w:val="009B56A5"/>
    <w:rPr>
      <w:lang w:val="pl-PL" w:eastAsia="pl-PL"/>
    </w:rPr>
  </w:style>
  <w:style w:type="paragraph" w:styleId="Tematkomentarza">
    <w:name w:val="annotation subject"/>
    <w:basedOn w:val="Tekstkomentarza"/>
    <w:next w:val="Tekstkomentarza"/>
    <w:link w:val="TematkomentarzaZnak"/>
    <w:semiHidden/>
    <w:unhideWhenUsed/>
    <w:rsid w:val="009B56A5"/>
    <w:rPr>
      <w:b/>
      <w:bCs/>
    </w:rPr>
  </w:style>
  <w:style w:type="character" w:customStyle="1" w:styleId="TematkomentarzaZnak">
    <w:name w:val="Temat komentarza Znak"/>
    <w:basedOn w:val="TekstkomentarzaZnak"/>
    <w:link w:val="Tematkomentarza"/>
    <w:semiHidden/>
    <w:rsid w:val="009B56A5"/>
    <w:rPr>
      <w:b/>
      <w:bCs/>
      <w:lang w:val="pl-PL" w:eastAsia="pl-PL"/>
    </w:rPr>
  </w:style>
  <w:style w:type="character" w:customStyle="1" w:styleId="StopkaZnak">
    <w:name w:val="Stopka Znak"/>
    <w:basedOn w:val="Domylnaczcionkaakapitu"/>
    <w:link w:val="Stopka"/>
    <w:uiPriority w:val="99"/>
    <w:rsid w:val="00D82A66"/>
    <w:rPr>
      <w:sz w:val="24"/>
      <w:szCs w:val="24"/>
      <w:lang w:val="pl-PL" w:eastAsia="pl-PL"/>
    </w:rPr>
  </w:style>
  <w:style w:type="paragraph" w:customStyle="1" w:styleId="Akapit">
    <w:name w:val="Akapit"/>
    <w:basedOn w:val="Nagwek6"/>
    <w:rsid w:val="007867BA"/>
    <w:pPr>
      <w:keepLines w:val="0"/>
      <w:spacing w:before="0" w:line="360" w:lineRule="auto"/>
      <w:jc w:val="both"/>
    </w:pPr>
    <w:rPr>
      <w:rFonts w:ascii="Times New Roman" w:eastAsia="Times New Roman" w:hAnsi="Times New Roman" w:cs="Times New Roman"/>
      <w:i w:val="0"/>
      <w:iCs w:val="0"/>
      <w:color w:val="auto"/>
    </w:rPr>
  </w:style>
  <w:style w:type="character" w:customStyle="1" w:styleId="Nagwek6Znak">
    <w:name w:val="Nagłówek 6 Znak"/>
    <w:basedOn w:val="Domylnaczcionkaakapitu"/>
    <w:link w:val="Nagwek6"/>
    <w:semiHidden/>
    <w:rsid w:val="007867BA"/>
    <w:rPr>
      <w:rFonts w:asciiTheme="majorHAnsi" w:eastAsiaTheme="majorEastAsia" w:hAnsiTheme="majorHAnsi" w:cstheme="majorBidi"/>
      <w:i/>
      <w:iCs/>
      <w:color w:val="1F4D78" w:themeColor="accent1" w:themeShade="7F"/>
      <w:sz w:val="24"/>
      <w:szCs w:val="24"/>
      <w:lang w:val="pl-PL" w:eastAsia="pl-PL"/>
    </w:rPr>
  </w:style>
  <w:style w:type="paragraph" w:customStyle="1" w:styleId="Default">
    <w:name w:val="Default"/>
    <w:rsid w:val="00C166A1"/>
    <w:pPr>
      <w:autoSpaceDE w:val="0"/>
      <w:autoSpaceDN w:val="0"/>
      <w:adjustRightInd w:val="0"/>
    </w:pPr>
    <w:rPr>
      <w:rFonts w:ascii="Century Gothic" w:hAnsi="Century Gothic" w:cs="Century Gothic"/>
      <w:color w:val="000000"/>
      <w:sz w:val="24"/>
      <w:szCs w:val="24"/>
      <w:lang w:val="pl-PL"/>
    </w:rPr>
  </w:style>
  <w:style w:type="character" w:customStyle="1" w:styleId="TekstprzypisudolnegoZnak">
    <w:name w:val="Tekst przypisu dolnego Znak"/>
    <w:aliases w:val="Podrozdział Znak,Footnote Znak,Podrozdzia3 Znak"/>
    <w:basedOn w:val="Domylnaczcionkaakapitu"/>
    <w:link w:val="Tekstprzypisudolnego"/>
    <w:semiHidden/>
    <w:locked/>
    <w:rsid w:val="00FD7E3B"/>
  </w:style>
  <w:style w:type="paragraph" w:styleId="Tekstprzypisudolnego">
    <w:name w:val="footnote text"/>
    <w:aliases w:val="Podrozdział,Footnote,Podrozdzia3"/>
    <w:basedOn w:val="Normalny"/>
    <w:link w:val="TekstprzypisudolnegoZnak"/>
    <w:semiHidden/>
    <w:unhideWhenUsed/>
    <w:rsid w:val="00FD7E3B"/>
    <w:rPr>
      <w:sz w:val="20"/>
      <w:szCs w:val="20"/>
      <w:lang w:val="en-US" w:eastAsia="en-US"/>
    </w:rPr>
  </w:style>
  <w:style w:type="character" w:customStyle="1" w:styleId="TekstprzypisudolnegoZnak1">
    <w:name w:val="Tekst przypisu dolnego Znak1"/>
    <w:basedOn w:val="Domylnaczcionkaakapitu"/>
    <w:semiHidden/>
    <w:rsid w:val="00FD7E3B"/>
    <w:rPr>
      <w:lang w:val="pl-PL" w:eastAsia="pl-PL"/>
    </w:rPr>
  </w:style>
  <w:style w:type="character" w:styleId="Odwoanieprzypisudolnego">
    <w:name w:val="footnote reference"/>
    <w:semiHidden/>
    <w:unhideWhenUsed/>
    <w:rsid w:val="00FD7E3B"/>
    <w:rPr>
      <w:vertAlign w:val="superscript"/>
    </w:rPr>
  </w:style>
  <w:style w:type="character" w:customStyle="1" w:styleId="h11">
    <w:name w:val="h11"/>
    <w:rsid w:val="00FD7E3B"/>
    <w:rPr>
      <w:rFonts w:ascii="Verdana" w:hAnsi="Verdana" w:hint="default"/>
      <w:b/>
      <w:bCs/>
      <w:i w:val="0"/>
      <w:iCs w:val="0"/>
      <w:sz w:val="23"/>
      <w:szCs w:val="23"/>
    </w:rPr>
  </w:style>
  <w:style w:type="paragraph" w:customStyle="1" w:styleId="ZnakZnak">
    <w:name w:val="Znak Znak"/>
    <w:basedOn w:val="Normalny"/>
    <w:rsid w:val="00F865FC"/>
    <w:pPr>
      <w:spacing w:line="360" w:lineRule="auto"/>
      <w:jc w:val="both"/>
    </w:pPr>
    <w:rPr>
      <w:rFonts w:ascii="Verdana" w:hAnsi="Verdana"/>
      <w:sz w:val="20"/>
      <w:szCs w:val="20"/>
    </w:rPr>
  </w:style>
  <w:style w:type="paragraph" w:styleId="NormalnyWeb">
    <w:name w:val="Normal (Web)"/>
    <w:basedOn w:val="Normalny"/>
    <w:semiHidden/>
    <w:unhideWhenUsed/>
    <w:rsid w:val="00CE2744"/>
    <w:pPr>
      <w:spacing w:before="100" w:beforeAutospacing="1" w:after="100" w:afterAutospacing="1"/>
    </w:pPr>
  </w:style>
  <w:style w:type="character" w:customStyle="1" w:styleId="AkapitzlistZnak">
    <w:name w:val="Akapit z listą Znak"/>
    <w:aliases w:val="Punkt 1.1 Znak"/>
    <w:link w:val="Akapitzlist"/>
    <w:uiPriority w:val="34"/>
    <w:rsid w:val="00510099"/>
    <w:rPr>
      <w:sz w:val="24"/>
      <w:szCs w:val="24"/>
      <w:lang w:val="pl-PL" w:eastAsia="pl-PL"/>
    </w:rPr>
  </w:style>
  <w:style w:type="character" w:customStyle="1" w:styleId="Nagwek3Znak">
    <w:name w:val="Nagłówek 3 Znak"/>
    <w:basedOn w:val="Domylnaczcionkaakapitu"/>
    <w:link w:val="Nagwek3"/>
    <w:rsid w:val="00967CDE"/>
    <w:rPr>
      <w:rFonts w:asciiTheme="majorHAnsi" w:eastAsiaTheme="majorEastAsia" w:hAnsiTheme="majorHAnsi" w:cstheme="majorBidi"/>
      <w:b/>
      <w:bCs/>
      <w:color w:val="5B9BD5" w:themeColor="accent1"/>
      <w:sz w:val="24"/>
      <w:szCs w:val="24"/>
      <w:lang w:val="pl-PL" w:eastAsia="pl-PL"/>
    </w:rPr>
  </w:style>
  <w:style w:type="paragraph" w:styleId="Poprawka">
    <w:name w:val="Revision"/>
    <w:hidden/>
    <w:uiPriority w:val="99"/>
    <w:semiHidden/>
    <w:rsid w:val="00222687"/>
    <w:rPr>
      <w:sz w:val="24"/>
      <w:szCs w:val="24"/>
      <w:lang w:val="pl-PL" w:eastAsia="pl-PL"/>
    </w:rPr>
  </w:style>
  <w:style w:type="character" w:customStyle="1" w:styleId="Nagwek1Znak">
    <w:name w:val="Nagłówek 1 Znak"/>
    <w:basedOn w:val="Domylnaczcionkaakapitu"/>
    <w:link w:val="Nagwek1"/>
    <w:rsid w:val="00D940A4"/>
    <w:rPr>
      <w:rFonts w:asciiTheme="majorHAnsi" w:eastAsiaTheme="majorEastAsia" w:hAnsiTheme="majorHAnsi" w:cstheme="majorBidi"/>
      <w:b/>
      <w:bCs/>
      <w:color w:val="2E74B5" w:themeColor="accent1" w:themeShade="BF"/>
      <w:sz w:val="28"/>
      <w:szCs w:val="28"/>
      <w:lang w:val="pl-PL" w:eastAsia="pl-PL"/>
    </w:rPr>
  </w:style>
  <w:style w:type="paragraph" w:styleId="Nagwekspisutreci">
    <w:name w:val="TOC Heading"/>
    <w:basedOn w:val="Nagwek1"/>
    <w:next w:val="Normalny"/>
    <w:uiPriority w:val="39"/>
    <w:semiHidden/>
    <w:unhideWhenUsed/>
    <w:qFormat/>
    <w:rsid w:val="00D940A4"/>
    <w:pPr>
      <w:spacing w:line="276" w:lineRule="auto"/>
      <w:outlineLvl w:val="9"/>
    </w:pPr>
  </w:style>
  <w:style w:type="paragraph" w:styleId="Spistreci1">
    <w:name w:val="toc 1"/>
    <w:basedOn w:val="Normalny"/>
    <w:next w:val="Normalny"/>
    <w:autoRedefine/>
    <w:uiPriority w:val="39"/>
    <w:unhideWhenUsed/>
    <w:qFormat/>
    <w:rsid w:val="00D940A4"/>
    <w:pPr>
      <w:spacing w:after="100"/>
    </w:pPr>
  </w:style>
  <w:style w:type="character" w:styleId="Hipercze">
    <w:name w:val="Hyperlink"/>
    <w:basedOn w:val="Domylnaczcionkaakapitu"/>
    <w:uiPriority w:val="99"/>
    <w:unhideWhenUsed/>
    <w:rsid w:val="00D940A4"/>
    <w:rPr>
      <w:color w:val="0563C1" w:themeColor="hyperlink"/>
      <w:u w:val="single"/>
    </w:rPr>
  </w:style>
  <w:style w:type="character" w:customStyle="1" w:styleId="Nagwek2Znak">
    <w:name w:val="Nagłówek 2 Znak"/>
    <w:basedOn w:val="Domylnaczcionkaakapitu"/>
    <w:link w:val="Nagwek2"/>
    <w:semiHidden/>
    <w:rsid w:val="00D940A4"/>
    <w:rPr>
      <w:rFonts w:asciiTheme="majorHAnsi" w:eastAsiaTheme="majorEastAsia" w:hAnsiTheme="majorHAnsi" w:cstheme="majorBidi"/>
      <w:b/>
      <w:bCs/>
      <w:color w:val="5B9BD5" w:themeColor="accent1"/>
      <w:sz w:val="26"/>
      <w:szCs w:val="26"/>
      <w:lang w:val="pl-PL" w:eastAsia="pl-PL"/>
    </w:rPr>
  </w:style>
  <w:style w:type="paragraph" w:styleId="Spistreci2">
    <w:name w:val="toc 2"/>
    <w:basedOn w:val="Normalny"/>
    <w:next w:val="Normalny"/>
    <w:autoRedefine/>
    <w:uiPriority w:val="39"/>
    <w:unhideWhenUsed/>
    <w:qFormat/>
    <w:rsid w:val="00133916"/>
    <w:pPr>
      <w:spacing w:after="100" w:line="276" w:lineRule="auto"/>
      <w:ind w:left="220"/>
    </w:pPr>
    <w:rPr>
      <w:rFonts w:asciiTheme="minorHAnsi" w:eastAsiaTheme="minorEastAsia" w:hAnsiTheme="minorHAnsi" w:cstheme="minorBidi"/>
      <w:sz w:val="22"/>
      <w:szCs w:val="22"/>
    </w:rPr>
  </w:style>
  <w:style w:type="paragraph" w:styleId="Spistreci3">
    <w:name w:val="toc 3"/>
    <w:basedOn w:val="Normalny"/>
    <w:next w:val="Normalny"/>
    <w:autoRedefine/>
    <w:uiPriority w:val="39"/>
    <w:unhideWhenUsed/>
    <w:qFormat/>
    <w:rsid w:val="00133916"/>
    <w:pPr>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154">
      <w:bodyDiv w:val="1"/>
      <w:marLeft w:val="0"/>
      <w:marRight w:val="0"/>
      <w:marTop w:val="0"/>
      <w:marBottom w:val="0"/>
      <w:divBdr>
        <w:top w:val="none" w:sz="0" w:space="0" w:color="auto"/>
        <w:left w:val="none" w:sz="0" w:space="0" w:color="auto"/>
        <w:bottom w:val="none" w:sz="0" w:space="0" w:color="auto"/>
        <w:right w:val="none" w:sz="0" w:space="0" w:color="auto"/>
      </w:divBdr>
    </w:div>
    <w:div w:id="109206899">
      <w:bodyDiv w:val="1"/>
      <w:marLeft w:val="0"/>
      <w:marRight w:val="0"/>
      <w:marTop w:val="0"/>
      <w:marBottom w:val="0"/>
      <w:divBdr>
        <w:top w:val="none" w:sz="0" w:space="0" w:color="auto"/>
        <w:left w:val="none" w:sz="0" w:space="0" w:color="auto"/>
        <w:bottom w:val="none" w:sz="0" w:space="0" w:color="auto"/>
        <w:right w:val="none" w:sz="0" w:space="0" w:color="auto"/>
      </w:divBdr>
    </w:div>
    <w:div w:id="233668103">
      <w:bodyDiv w:val="1"/>
      <w:marLeft w:val="0"/>
      <w:marRight w:val="0"/>
      <w:marTop w:val="0"/>
      <w:marBottom w:val="0"/>
      <w:divBdr>
        <w:top w:val="none" w:sz="0" w:space="0" w:color="auto"/>
        <w:left w:val="none" w:sz="0" w:space="0" w:color="auto"/>
        <w:bottom w:val="none" w:sz="0" w:space="0" w:color="auto"/>
        <w:right w:val="none" w:sz="0" w:space="0" w:color="auto"/>
      </w:divBdr>
    </w:div>
    <w:div w:id="258030199">
      <w:bodyDiv w:val="1"/>
      <w:marLeft w:val="0"/>
      <w:marRight w:val="0"/>
      <w:marTop w:val="0"/>
      <w:marBottom w:val="0"/>
      <w:divBdr>
        <w:top w:val="none" w:sz="0" w:space="0" w:color="auto"/>
        <w:left w:val="none" w:sz="0" w:space="0" w:color="auto"/>
        <w:bottom w:val="none" w:sz="0" w:space="0" w:color="auto"/>
        <w:right w:val="none" w:sz="0" w:space="0" w:color="auto"/>
      </w:divBdr>
    </w:div>
    <w:div w:id="335156268">
      <w:bodyDiv w:val="1"/>
      <w:marLeft w:val="0"/>
      <w:marRight w:val="0"/>
      <w:marTop w:val="0"/>
      <w:marBottom w:val="0"/>
      <w:divBdr>
        <w:top w:val="none" w:sz="0" w:space="0" w:color="auto"/>
        <w:left w:val="none" w:sz="0" w:space="0" w:color="auto"/>
        <w:bottom w:val="none" w:sz="0" w:space="0" w:color="auto"/>
        <w:right w:val="none" w:sz="0" w:space="0" w:color="auto"/>
      </w:divBdr>
    </w:div>
    <w:div w:id="535117450">
      <w:bodyDiv w:val="1"/>
      <w:marLeft w:val="0"/>
      <w:marRight w:val="0"/>
      <w:marTop w:val="0"/>
      <w:marBottom w:val="0"/>
      <w:divBdr>
        <w:top w:val="none" w:sz="0" w:space="0" w:color="auto"/>
        <w:left w:val="none" w:sz="0" w:space="0" w:color="auto"/>
        <w:bottom w:val="none" w:sz="0" w:space="0" w:color="auto"/>
        <w:right w:val="none" w:sz="0" w:space="0" w:color="auto"/>
      </w:divBdr>
    </w:div>
    <w:div w:id="545068985">
      <w:bodyDiv w:val="1"/>
      <w:marLeft w:val="0"/>
      <w:marRight w:val="0"/>
      <w:marTop w:val="0"/>
      <w:marBottom w:val="0"/>
      <w:divBdr>
        <w:top w:val="none" w:sz="0" w:space="0" w:color="auto"/>
        <w:left w:val="none" w:sz="0" w:space="0" w:color="auto"/>
        <w:bottom w:val="none" w:sz="0" w:space="0" w:color="auto"/>
        <w:right w:val="none" w:sz="0" w:space="0" w:color="auto"/>
      </w:divBdr>
    </w:div>
    <w:div w:id="637031134">
      <w:bodyDiv w:val="1"/>
      <w:marLeft w:val="0"/>
      <w:marRight w:val="0"/>
      <w:marTop w:val="0"/>
      <w:marBottom w:val="0"/>
      <w:divBdr>
        <w:top w:val="none" w:sz="0" w:space="0" w:color="auto"/>
        <w:left w:val="none" w:sz="0" w:space="0" w:color="auto"/>
        <w:bottom w:val="none" w:sz="0" w:space="0" w:color="auto"/>
        <w:right w:val="none" w:sz="0" w:space="0" w:color="auto"/>
      </w:divBdr>
    </w:div>
    <w:div w:id="650064813">
      <w:bodyDiv w:val="1"/>
      <w:marLeft w:val="0"/>
      <w:marRight w:val="0"/>
      <w:marTop w:val="0"/>
      <w:marBottom w:val="0"/>
      <w:divBdr>
        <w:top w:val="none" w:sz="0" w:space="0" w:color="auto"/>
        <w:left w:val="none" w:sz="0" w:space="0" w:color="auto"/>
        <w:bottom w:val="none" w:sz="0" w:space="0" w:color="auto"/>
        <w:right w:val="none" w:sz="0" w:space="0" w:color="auto"/>
      </w:divBdr>
    </w:div>
    <w:div w:id="714161279">
      <w:bodyDiv w:val="1"/>
      <w:marLeft w:val="0"/>
      <w:marRight w:val="0"/>
      <w:marTop w:val="0"/>
      <w:marBottom w:val="0"/>
      <w:divBdr>
        <w:top w:val="none" w:sz="0" w:space="0" w:color="auto"/>
        <w:left w:val="none" w:sz="0" w:space="0" w:color="auto"/>
        <w:bottom w:val="none" w:sz="0" w:space="0" w:color="auto"/>
        <w:right w:val="none" w:sz="0" w:space="0" w:color="auto"/>
      </w:divBdr>
    </w:div>
    <w:div w:id="788856864">
      <w:bodyDiv w:val="1"/>
      <w:marLeft w:val="0"/>
      <w:marRight w:val="0"/>
      <w:marTop w:val="0"/>
      <w:marBottom w:val="0"/>
      <w:divBdr>
        <w:top w:val="none" w:sz="0" w:space="0" w:color="auto"/>
        <w:left w:val="none" w:sz="0" w:space="0" w:color="auto"/>
        <w:bottom w:val="none" w:sz="0" w:space="0" w:color="auto"/>
        <w:right w:val="none" w:sz="0" w:space="0" w:color="auto"/>
      </w:divBdr>
    </w:div>
    <w:div w:id="899050831">
      <w:bodyDiv w:val="1"/>
      <w:marLeft w:val="0"/>
      <w:marRight w:val="0"/>
      <w:marTop w:val="0"/>
      <w:marBottom w:val="0"/>
      <w:divBdr>
        <w:top w:val="none" w:sz="0" w:space="0" w:color="auto"/>
        <w:left w:val="none" w:sz="0" w:space="0" w:color="auto"/>
        <w:bottom w:val="none" w:sz="0" w:space="0" w:color="auto"/>
        <w:right w:val="none" w:sz="0" w:space="0" w:color="auto"/>
      </w:divBdr>
    </w:div>
    <w:div w:id="899251999">
      <w:bodyDiv w:val="1"/>
      <w:marLeft w:val="0"/>
      <w:marRight w:val="0"/>
      <w:marTop w:val="0"/>
      <w:marBottom w:val="0"/>
      <w:divBdr>
        <w:top w:val="none" w:sz="0" w:space="0" w:color="auto"/>
        <w:left w:val="none" w:sz="0" w:space="0" w:color="auto"/>
        <w:bottom w:val="none" w:sz="0" w:space="0" w:color="auto"/>
        <w:right w:val="none" w:sz="0" w:space="0" w:color="auto"/>
      </w:divBdr>
    </w:div>
    <w:div w:id="950626030">
      <w:bodyDiv w:val="1"/>
      <w:marLeft w:val="0"/>
      <w:marRight w:val="0"/>
      <w:marTop w:val="0"/>
      <w:marBottom w:val="0"/>
      <w:divBdr>
        <w:top w:val="none" w:sz="0" w:space="0" w:color="auto"/>
        <w:left w:val="none" w:sz="0" w:space="0" w:color="auto"/>
        <w:bottom w:val="none" w:sz="0" w:space="0" w:color="auto"/>
        <w:right w:val="none" w:sz="0" w:space="0" w:color="auto"/>
      </w:divBdr>
    </w:div>
    <w:div w:id="985624406">
      <w:bodyDiv w:val="1"/>
      <w:marLeft w:val="0"/>
      <w:marRight w:val="0"/>
      <w:marTop w:val="0"/>
      <w:marBottom w:val="0"/>
      <w:divBdr>
        <w:top w:val="none" w:sz="0" w:space="0" w:color="auto"/>
        <w:left w:val="none" w:sz="0" w:space="0" w:color="auto"/>
        <w:bottom w:val="none" w:sz="0" w:space="0" w:color="auto"/>
        <w:right w:val="none" w:sz="0" w:space="0" w:color="auto"/>
      </w:divBdr>
    </w:div>
    <w:div w:id="991328893">
      <w:bodyDiv w:val="1"/>
      <w:marLeft w:val="0"/>
      <w:marRight w:val="0"/>
      <w:marTop w:val="0"/>
      <w:marBottom w:val="0"/>
      <w:divBdr>
        <w:top w:val="none" w:sz="0" w:space="0" w:color="auto"/>
        <w:left w:val="none" w:sz="0" w:space="0" w:color="auto"/>
        <w:bottom w:val="none" w:sz="0" w:space="0" w:color="auto"/>
        <w:right w:val="none" w:sz="0" w:space="0" w:color="auto"/>
      </w:divBdr>
    </w:div>
    <w:div w:id="1037311903">
      <w:bodyDiv w:val="1"/>
      <w:marLeft w:val="0"/>
      <w:marRight w:val="0"/>
      <w:marTop w:val="0"/>
      <w:marBottom w:val="0"/>
      <w:divBdr>
        <w:top w:val="none" w:sz="0" w:space="0" w:color="auto"/>
        <w:left w:val="none" w:sz="0" w:space="0" w:color="auto"/>
        <w:bottom w:val="none" w:sz="0" w:space="0" w:color="auto"/>
        <w:right w:val="none" w:sz="0" w:space="0" w:color="auto"/>
      </w:divBdr>
    </w:div>
    <w:div w:id="1044908990">
      <w:bodyDiv w:val="1"/>
      <w:marLeft w:val="0"/>
      <w:marRight w:val="0"/>
      <w:marTop w:val="0"/>
      <w:marBottom w:val="0"/>
      <w:divBdr>
        <w:top w:val="none" w:sz="0" w:space="0" w:color="auto"/>
        <w:left w:val="none" w:sz="0" w:space="0" w:color="auto"/>
        <w:bottom w:val="none" w:sz="0" w:space="0" w:color="auto"/>
        <w:right w:val="none" w:sz="0" w:space="0" w:color="auto"/>
      </w:divBdr>
    </w:div>
    <w:div w:id="1106463872">
      <w:bodyDiv w:val="1"/>
      <w:marLeft w:val="0"/>
      <w:marRight w:val="0"/>
      <w:marTop w:val="0"/>
      <w:marBottom w:val="0"/>
      <w:divBdr>
        <w:top w:val="none" w:sz="0" w:space="0" w:color="auto"/>
        <w:left w:val="none" w:sz="0" w:space="0" w:color="auto"/>
        <w:bottom w:val="none" w:sz="0" w:space="0" w:color="auto"/>
        <w:right w:val="none" w:sz="0" w:space="0" w:color="auto"/>
      </w:divBdr>
    </w:div>
    <w:div w:id="1123384578">
      <w:bodyDiv w:val="1"/>
      <w:marLeft w:val="0"/>
      <w:marRight w:val="0"/>
      <w:marTop w:val="0"/>
      <w:marBottom w:val="0"/>
      <w:divBdr>
        <w:top w:val="none" w:sz="0" w:space="0" w:color="auto"/>
        <w:left w:val="none" w:sz="0" w:space="0" w:color="auto"/>
        <w:bottom w:val="none" w:sz="0" w:space="0" w:color="auto"/>
        <w:right w:val="none" w:sz="0" w:space="0" w:color="auto"/>
      </w:divBdr>
    </w:div>
    <w:div w:id="1420252807">
      <w:bodyDiv w:val="1"/>
      <w:marLeft w:val="0"/>
      <w:marRight w:val="0"/>
      <w:marTop w:val="0"/>
      <w:marBottom w:val="0"/>
      <w:divBdr>
        <w:top w:val="none" w:sz="0" w:space="0" w:color="auto"/>
        <w:left w:val="none" w:sz="0" w:space="0" w:color="auto"/>
        <w:bottom w:val="none" w:sz="0" w:space="0" w:color="auto"/>
        <w:right w:val="none" w:sz="0" w:space="0" w:color="auto"/>
      </w:divBdr>
    </w:div>
    <w:div w:id="1466462941">
      <w:bodyDiv w:val="1"/>
      <w:marLeft w:val="0"/>
      <w:marRight w:val="0"/>
      <w:marTop w:val="0"/>
      <w:marBottom w:val="0"/>
      <w:divBdr>
        <w:top w:val="none" w:sz="0" w:space="0" w:color="auto"/>
        <w:left w:val="none" w:sz="0" w:space="0" w:color="auto"/>
        <w:bottom w:val="none" w:sz="0" w:space="0" w:color="auto"/>
        <w:right w:val="none" w:sz="0" w:space="0" w:color="auto"/>
      </w:divBdr>
    </w:div>
    <w:div w:id="1714841884">
      <w:bodyDiv w:val="1"/>
      <w:marLeft w:val="0"/>
      <w:marRight w:val="0"/>
      <w:marTop w:val="0"/>
      <w:marBottom w:val="0"/>
      <w:divBdr>
        <w:top w:val="none" w:sz="0" w:space="0" w:color="auto"/>
        <w:left w:val="none" w:sz="0" w:space="0" w:color="auto"/>
        <w:bottom w:val="none" w:sz="0" w:space="0" w:color="auto"/>
        <w:right w:val="none" w:sz="0" w:space="0" w:color="auto"/>
      </w:divBdr>
    </w:div>
    <w:div w:id="1727144882">
      <w:bodyDiv w:val="1"/>
      <w:marLeft w:val="0"/>
      <w:marRight w:val="0"/>
      <w:marTop w:val="0"/>
      <w:marBottom w:val="0"/>
      <w:divBdr>
        <w:top w:val="none" w:sz="0" w:space="0" w:color="auto"/>
        <w:left w:val="none" w:sz="0" w:space="0" w:color="auto"/>
        <w:bottom w:val="none" w:sz="0" w:space="0" w:color="auto"/>
        <w:right w:val="none" w:sz="0" w:space="0" w:color="auto"/>
      </w:divBdr>
    </w:div>
    <w:div w:id="1799758484">
      <w:bodyDiv w:val="1"/>
      <w:marLeft w:val="0"/>
      <w:marRight w:val="0"/>
      <w:marTop w:val="0"/>
      <w:marBottom w:val="0"/>
      <w:divBdr>
        <w:top w:val="none" w:sz="0" w:space="0" w:color="auto"/>
        <w:left w:val="none" w:sz="0" w:space="0" w:color="auto"/>
        <w:bottom w:val="none" w:sz="0" w:space="0" w:color="auto"/>
        <w:right w:val="none" w:sz="0" w:space="0" w:color="auto"/>
      </w:divBdr>
    </w:div>
    <w:div w:id="1888836983">
      <w:bodyDiv w:val="1"/>
      <w:marLeft w:val="0"/>
      <w:marRight w:val="0"/>
      <w:marTop w:val="0"/>
      <w:marBottom w:val="0"/>
      <w:divBdr>
        <w:top w:val="none" w:sz="0" w:space="0" w:color="auto"/>
        <w:left w:val="none" w:sz="0" w:space="0" w:color="auto"/>
        <w:bottom w:val="none" w:sz="0" w:space="0" w:color="auto"/>
        <w:right w:val="none" w:sz="0" w:space="0" w:color="auto"/>
      </w:divBdr>
    </w:div>
    <w:div w:id="1897662927">
      <w:bodyDiv w:val="1"/>
      <w:marLeft w:val="0"/>
      <w:marRight w:val="0"/>
      <w:marTop w:val="0"/>
      <w:marBottom w:val="0"/>
      <w:divBdr>
        <w:top w:val="none" w:sz="0" w:space="0" w:color="auto"/>
        <w:left w:val="none" w:sz="0" w:space="0" w:color="auto"/>
        <w:bottom w:val="none" w:sz="0" w:space="0" w:color="auto"/>
        <w:right w:val="none" w:sz="0" w:space="0" w:color="auto"/>
      </w:divBdr>
    </w:div>
    <w:div w:id="1924872562">
      <w:bodyDiv w:val="1"/>
      <w:marLeft w:val="0"/>
      <w:marRight w:val="0"/>
      <w:marTop w:val="0"/>
      <w:marBottom w:val="0"/>
      <w:divBdr>
        <w:top w:val="none" w:sz="0" w:space="0" w:color="auto"/>
        <w:left w:val="none" w:sz="0" w:space="0" w:color="auto"/>
        <w:bottom w:val="none" w:sz="0" w:space="0" w:color="auto"/>
        <w:right w:val="none" w:sz="0" w:space="0" w:color="auto"/>
      </w:divBdr>
    </w:div>
    <w:div w:id="1990673940">
      <w:bodyDiv w:val="1"/>
      <w:marLeft w:val="0"/>
      <w:marRight w:val="0"/>
      <w:marTop w:val="0"/>
      <w:marBottom w:val="0"/>
      <w:divBdr>
        <w:top w:val="none" w:sz="0" w:space="0" w:color="auto"/>
        <w:left w:val="none" w:sz="0" w:space="0" w:color="auto"/>
        <w:bottom w:val="none" w:sz="0" w:space="0" w:color="auto"/>
        <w:right w:val="none" w:sz="0" w:space="0" w:color="auto"/>
      </w:divBdr>
    </w:div>
    <w:div w:id="1999186093">
      <w:bodyDiv w:val="1"/>
      <w:marLeft w:val="0"/>
      <w:marRight w:val="0"/>
      <w:marTop w:val="0"/>
      <w:marBottom w:val="0"/>
      <w:divBdr>
        <w:top w:val="none" w:sz="0" w:space="0" w:color="auto"/>
        <w:left w:val="none" w:sz="0" w:space="0" w:color="auto"/>
        <w:bottom w:val="none" w:sz="0" w:space="0" w:color="auto"/>
        <w:right w:val="none" w:sz="0" w:space="0" w:color="auto"/>
      </w:divBdr>
    </w:div>
    <w:div w:id="2002345182">
      <w:bodyDiv w:val="1"/>
      <w:marLeft w:val="0"/>
      <w:marRight w:val="0"/>
      <w:marTop w:val="0"/>
      <w:marBottom w:val="0"/>
      <w:divBdr>
        <w:top w:val="none" w:sz="0" w:space="0" w:color="auto"/>
        <w:left w:val="none" w:sz="0" w:space="0" w:color="auto"/>
        <w:bottom w:val="none" w:sz="0" w:space="0" w:color="auto"/>
        <w:right w:val="none" w:sz="0" w:space="0" w:color="auto"/>
      </w:divBdr>
    </w:div>
    <w:div w:id="2026439164">
      <w:bodyDiv w:val="1"/>
      <w:marLeft w:val="0"/>
      <w:marRight w:val="0"/>
      <w:marTop w:val="0"/>
      <w:marBottom w:val="0"/>
      <w:divBdr>
        <w:top w:val="none" w:sz="0" w:space="0" w:color="auto"/>
        <w:left w:val="none" w:sz="0" w:space="0" w:color="auto"/>
        <w:bottom w:val="none" w:sz="0" w:space="0" w:color="auto"/>
        <w:right w:val="none" w:sz="0" w:space="0" w:color="auto"/>
      </w:divBdr>
    </w:div>
    <w:div w:id="206035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7C0A4-D28E-4F79-9307-E550DDC7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13858</Words>
  <Characters>83150</Characters>
  <Application>Microsoft Office Word</Application>
  <DocSecurity>0</DocSecurity>
  <Lines>692</Lines>
  <Paragraphs>193</Paragraphs>
  <ScaleCrop>false</ScaleCrop>
  <HeadingPairs>
    <vt:vector size="2" baseType="variant">
      <vt:variant>
        <vt:lpstr>Tytuł</vt:lpstr>
      </vt:variant>
      <vt:variant>
        <vt:i4>1</vt:i4>
      </vt:variant>
    </vt:vector>
  </HeadingPairs>
  <TitlesOfParts>
    <vt:vector size="1" baseType="lpstr">
      <vt:lpstr>Miasto, 15 maja 2008 r</vt:lpstr>
    </vt:vector>
  </TitlesOfParts>
  <Company>MRR</Company>
  <LinksUpToDate>false</LinksUpToDate>
  <CharactersWithSpaces>96815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15 maja 2008 r</dc:title>
  <dc:creator>Soon</dc:creator>
  <cp:lastModifiedBy>Eulalia Chrzanowska</cp:lastModifiedBy>
  <cp:revision>2</cp:revision>
  <cp:lastPrinted>2018-01-05T14:24:00Z</cp:lastPrinted>
  <dcterms:created xsi:type="dcterms:W3CDTF">2018-02-02T06:55:00Z</dcterms:created>
  <dcterms:modified xsi:type="dcterms:W3CDTF">2018-02-02T06:55:00Z</dcterms:modified>
</cp:coreProperties>
</file>